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AD0BD" w14:textId="77777777" w:rsidR="008301F2" w:rsidRDefault="008301F2" w:rsidP="00D4265C">
      <w:pPr>
        <w:pStyle w:val="Cuerpo"/>
        <w:spacing w:after="120"/>
        <w:ind w:left="4253"/>
        <w:rPr>
          <w:rFonts w:ascii="Arial" w:eastAsia="Calibri" w:hAnsi="Arial" w:cs="Arial"/>
          <w:b/>
          <w:color w:val="auto"/>
          <w:sz w:val="22"/>
          <w:lang w:eastAsia="en-US"/>
        </w:rPr>
      </w:pPr>
    </w:p>
    <w:p w14:paraId="3256AE90" w14:textId="77777777" w:rsidR="000646E3" w:rsidRPr="004E4F69" w:rsidRDefault="00246CE2" w:rsidP="00D4265C">
      <w:pPr>
        <w:pStyle w:val="Cuerpo"/>
        <w:spacing w:after="120"/>
        <w:ind w:left="4253"/>
      </w:pPr>
      <w:r w:rsidRPr="00391356">
        <w:rPr>
          <w:rFonts w:ascii="Arial" w:eastAsia="Calibri" w:hAnsi="Arial" w:cs="Arial"/>
          <w:b/>
          <w:noProof/>
          <w:color w:val="auto"/>
          <w:sz w:val="22"/>
          <w:lang w:eastAsia="en-US"/>
        </w:rPr>
        <w:drawing>
          <wp:anchor distT="0" distB="0" distL="114300" distR="114300" simplePos="0" relativeHeight="251658240" behindDoc="1" locked="0" layoutInCell="1" allowOverlap="1" wp14:anchorId="358B781B" wp14:editId="6C0C2275">
            <wp:simplePos x="0" y="0"/>
            <wp:positionH relativeFrom="page">
              <wp:posOffset>428625</wp:posOffset>
            </wp:positionH>
            <wp:positionV relativeFrom="page">
              <wp:posOffset>276860</wp:posOffset>
            </wp:positionV>
            <wp:extent cx="1371600" cy="1143000"/>
            <wp:effectExtent l="0" t="0" r="0" b="0"/>
            <wp:wrapTight wrapText="bothSides">
              <wp:wrapPolygon edited="0">
                <wp:start x="0" y="0"/>
                <wp:lineTo x="0" y="21240"/>
                <wp:lineTo x="21300" y="21240"/>
                <wp:lineTo x="21300" y="0"/>
                <wp:lineTo x="0" y="0"/>
              </wp:wrapPolygon>
            </wp:wrapTight>
            <wp:docPr id="2" name="Imagen 2"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imbo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206" w:rsidRPr="00391356">
        <w:rPr>
          <w:rFonts w:ascii="Arial" w:eastAsia="Calibri" w:hAnsi="Arial" w:cs="Arial"/>
          <w:b/>
          <w:color w:val="auto"/>
          <w:sz w:val="22"/>
          <w:szCs w:val="22"/>
          <w:lang w:eastAsia="en-US"/>
        </w:rPr>
        <w:t xml:space="preserve">JUICIO </w:t>
      </w:r>
      <w:r w:rsidR="0026320E" w:rsidRPr="00391356">
        <w:rPr>
          <w:rFonts w:ascii="Arial" w:eastAsia="Calibri" w:hAnsi="Arial" w:cs="Arial"/>
          <w:b/>
          <w:color w:val="auto"/>
          <w:sz w:val="22"/>
          <w:szCs w:val="22"/>
          <w:lang w:eastAsia="en-US"/>
        </w:rPr>
        <w:t>ELECTORAL</w:t>
      </w:r>
    </w:p>
    <w:p w14:paraId="4273A43A" w14:textId="1DF3EA46" w:rsidR="000646E3" w:rsidRPr="004E4F69" w:rsidRDefault="000646E3" w:rsidP="00D4265C">
      <w:pPr>
        <w:spacing w:after="120" w:line="240" w:lineRule="auto"/>
        <w:ind w:left="4253"/>
        <w:jc w:val="both"/>
        <w:rPr>
          <w:rFonts w:ascii="Arial" w:hAnsi="Arial" w:cs="Arial"/>
          <w:szCs w:val="24"/>
        </w:rPr>
      </w:pPr>
      <w:r w:rsidRPr="004E4F69">
        <w:rPr>
          <w:rFonts w:ascii="Arial" w:hAnsi="Arial" w:cs="Arial"/>
          <w:b/>
          <w:szCs w:val="24"/>
        </w:rPr>
        <w:t>EXPEDIENTE:</w:t>
      </w:r>
      <w:r w:rsidRPr="004E4F69">
        <w:rPr>
          <w:rFonts w:ascii="Arial" w:hAnsi="Arial" w:cs="Arial"/>
          <w:szCs w:val="24"/>
        </w:rPr>
        <w:t xml:space="preserve"> SM-</w:t>
      </w:r>
      <w:r w:rsidR="0026320E" w:rsidRPr="004E4F69">
        <w:rPr>
          <w:rFonts w:ascii="Arial" w:hAnsi="Arial" w:cs="Arial"/>
          <w:szCs w:val="24"/>
        </w:rPr>
        <w:t>JE-</w:t>
      </w:r>
      <w:r w:rsidR="00067D49">
        <w:rPr>
          <w:rFonts w:ascii="Arial" w:hAnsi="Arial" w:cs="Arial"/>
          <w:szCs w:val="24"/>
        </w:rPr>
        <w:t>2</w:t>
      </w:r>
      <w:r w:rsidR="00DB0FCD">
        <w:rPr>
          <w:rFonts w:ascii="Arial" w:hAnsi="Arial" w:cs="Arial"/>
          <w:szCs w:val="24"/>
        </w:rPr>
        <w:t>48</w:t>
      </w:r>
      <w:r w:rsidRPr="004E4F69">
        <w:rPr>
          <w:rFonts w:ascii="Arial" w:hAnsi="Arial" w:cs="Arial"/>
          <w:szCs w:val="24"/>
        </w:rPr>
        <w:t>/20</w:t>
      </w:r>
      <w:r w:rsidR="00522CF5" w:rsidRPr="004E4F69">
        <w:rPr>
          <w:rFonts w:ascii="Arial" w:hAnsi="Arial" w:cs="Arial"/>
          <w:szCs w:val="24"/>
        </w:rPr>
        <w:t>2</w:t>
      </w:r>
      <w:r w:rsidR="002E201A" w:rsidRPr="004E4F69">
        <w:rPr>
          <w:rFonts w:ascii="Arial" w:hAnsi="Arial" w:cs="Arial"/>
          <w:szCs w:val="24"/>
        </w:rPr>
        <w:t>1</w:t>
      </w:r>
    </w:p>
    <w:p w14:paraId="69701DB5" w14:textId="77777777" w:rsidR="000646E3" w:rsidRPr="004E4F69" w:rsidRDefault="002E201A" w:rsidP="00D4265C">
      <w:pPr>
        <w:spacing w:after="120" w:line="240" w:lineRule="auto"/>
        <w:ind w:left="4253"/>
        <w:jc w:val="both"/>
        <w:rPr>
          <w:rFonts w:ascii="Arial" w:hAnsi="Arial" w:cs="Arial"/>
        </w:rPr>
      </w:pPr>
      <w:bookmarkStart w:id="0" w:name="_Hlk20245868"/>
      <w:r w:rsidRPr="004E4F69">
        <w:rPr>
          <w:rFonts w:ascii="Arial" w:hAnsi="Arial" w:cs="Arial"/>
          <w:b/>
        </w:rPr>
        <w:t>IMPUGNANTE:</w:t>
      </w:r>
      <w:r w:rsidR="00522CF5" w:rsidRPr="004E4F69">
        <w:rPr>
          <w:rFonts w:ascii="Arial" w:hAnsi="Arial" w:cs="Arial"/>
        </w:rPr>
        <w:t xml:space="preserve"> </w:t>
      </w:r>
      <w:bookmarkStart w:id="1" w:name="_Hlk20245907"/>
      <w:r w:rsidR="00E04205" w:rsidRPr="004E4F69">
        <w:rPr>
          <w:rFonts w:ascii="Arial" w:hAnsi="Arial" w:cs="Arial"/>
        </w:rPr>
        <w:t>PARTIDO</w:t>
      </w:r>
      <w:r w:rsidR="00316EFE">
        <w:rPr>
          <w:rFonts w:ascii="Arial" w:hAnsi="Arial" w:cs="Arial"/>
        </w:rPr>
        <w:t xml:space="preserve"> ACCIÓN NACIONAL </w:t>
      </w:r>
    </w:p>
    <w:bookmarkEnd w:id="1"/>
    <w:p w14:paraId="0D30A464" w14:textId="315B2C37" w:rsidR="000646E3" w:rsidRPr="004E4F69" w:rsidRDefault="000646E3" w:rsidP="00D4265C">
      <w:pPr>
        <w:spacing w:after="120" w:line="240" w:lineRule="auto"/>
        <w:ind w:left="4253"/>
        <w:jc w:val="both"/>
        <w:rPr>
          <w:rFonts w:ascii="Arial" w:hAnsi="Arial" w:cs="Arial"/>
          <w:szCs w:val="24"/>
        </w:rPr>
      </w:pPr>
      <w:r w:rsidRPr="004E4F69">
        <w:rPr>
          <w:rFonts w:ascii="Arial" w:hAnsi="Arial" w:cs="Arial"/>
          <w:b/>
          <w:szCs w:val="24"/>
        </w:rPr>
        <w:t>RESPONSABLE:</w:t>
      </w:r>
      <w:r w:rsidRPr="004E4F69">
        <w:rPr>
          <w:rFonts w:ascii="Arial" w:hAnsi="Arial" w:cs="Arial"/>
          <w:szCs w:val="24"/>
        </w:rPr>
        <w:t xml:space="preserve"> </w:t>
      </w:r>
      <w:r w:rsidR="00E04205" w:rsidRPr="004E4F69">
        <w:rPr>
          <w:rFonts w:ascii="Arial" w:hAnsi="Arial" w:cs="Arial"/>
        </w:rPr>
        <w:t>TRIBUNAL E</w:t>
      </w:r>
      <w:r w:rsidR="00DB0FCD">
        <w:rPr>
          <w:rFonts w:ascii="Arial" w:hAnsi="Arial" w:cs="Arial"/>
        </w:rPr>
        <w:t xml:space="preserve">STATAL ELECTORAL DE GUANAJUATO </w:t>
      </w:r>
    </w:p>
    <w:bookmarkEnd w:id="0"/>
    <w:p w14:paraId="1E1F3891" w14:textId="77777777" w:rsidR="000646E3" w:rsidRPr="004E4F69" w:rsidRDefault="000646E3" w:rsidP="00D4265C">
      <w:pPr>
        <w:spacing w:after="120" w:line="240" w:lineRule="auto"/>
        <w:ind w:left="4253"/>
        <w:jc w:val="both"/>
        <w:rPr>
          <w:rFonts w:ascii="Arial" w:hAnsi="Arial" w:cs="Arial"/>
          <w:szCs w:val="24"/>
        </w:rPr>
      </w:pPr>
      <w:r w:rsidRPr="004E4F69">
        <w:rPr>
          <w:rFonts w:ascii="Arial" w:hAnsi="Arial" w:cs="Arial"/>
          <w:b/>
          <w:szCs w:val="24"/>
        </w:rPr>
        <w:t>MAGISTRADO PONENTE:</w:t>
      </w:r>
      <w:r w:rsidRPr="004E4F69">
        <w:rPr>
          <w:rFonts w:ascii="Arial" w:hAnsi="Arial" w:cs="Arial"/>
          <w:szCs w:val="24"/>
        </w:rPr>
        <w:t xml:space="preserve"> ERNESTO CAMACHO OCHOA</w:t>
      </w:r>
    </w:p>
    <w:p w14:paraId="2EC9DAE8" w14:textId="0267F53B" w:rsidR="0082722B" w:rsidRPr="00D916F2" w:rsidRDefault="00250415" w:rsidP="00C850A1">
      <w:pPr>
        <w:spacing w:after="120" w:line="240" w:lineRule="auto"/>
        <w:ind w:left="4253"/>
        <w:jc w:val="both"/>
        <w:rPr>
          <w:rFonts w:ascii="Arial" w:hAnsi="Arial" w:cs="Arial"/>
          <w:bCs/>
          <w:szCs w:val="24"/>
        </w:rPr>
      </w:pPr>
      <w:r w:rsidRPr="004E4F69">
        <w:rPr>
          <w:rFonts w:ascii="Arial" w:hAnsi="Arial" w:cs="Arial"/>
          <w:b/>
          <w:szCs w:val="24"/>
        </w:rPr>
        <w:t>SECRETARI</w:t>
      </w:r>
      <w:r w:rsidR="0073457D" w:rsidRPr="004E4F69">
        <w:rPr>
          <w:rFonts w:ascii="Arial" w:hAnsi="Arial" w:cs="Arial"/>
          <w:b/>
          <w:szCs w:val="24"/>
        </w:rPr>
        <w:t>ADO</w:t>
      </w:r>
      <w:r w:rsidR="00A94A68" w:rsidRPr="004E4F69">
        <w:rPr>
          <w:rFonts w:ascii="Arial" w:hAnsi="Arial" w:cs="Arial"/>
          <w:b/>
          <w:szCs w:val="24"/>
        </w:rPr>
        <w:t xml:space="preserve">: </w:t>
      </w:r>
      <w:r w:rsidR="00DB0FCD">
        <w:rPr>
          <w:rFonts w:ascii="Arial" w:hAnsi="Arial" w:cs="Arial"/>
          <w:bCs/>
          <w:szCs w:val="24"/>
        </w:rPr>
        <w:t xml:space="preserve">RAFAEL GERARDO </w:t>
      </w:r>
      <w:r w:rsidR="00DB0FCD" w:rsidRPr="00D916F2">
        <w:rPr>
          <w:rFonts w:ascii="Arial" w:hAnsi="Arial" w:cs="Arial"/>
          <w:bCs/>
          <w:szCs w:val="24"/>
        </w:rPr>
        <w:t>RAMOS CÓRDOVA</w:t>
      </w:r>
      <w:r w:rsidR="008E11C2">
        <w:rPr>
          <w:rFonts w:ascii="Arial" w:hAnsi="Arial" w:cs="Arial"/>
          <w:bCs/>
          <w:szCs w:val="24"/>
        </w:rPr>
        <w:t xml:space="preserve"> Y NANCY ELIZABETH RODR</w:t>
      </w:r>
      <w:r w:rsidR="006504AE">
        <w:rPr>
          <w:rFonts w:ascii="Arial" w:hAnsi="Arial" w:cs="Arial"/>
          <w:bCs/>
          <w:szCs w:val="24"/>
        </w:rPr>
        <w:t>Í</w:t>
      </w:r>
      <w:r w:rsidR="008E11C2">
        <w:rPr>
          <w:rFonts w:ascii="Arial" w:hAnsi="Arial" w:cs="Arial"/>
          <w:bCs/>
          <w:szCs w:val="24"/>
        </w:rPr>
        <w:t>GUEZ FLORES</w:t>
      </w:r>
    </w:p>
    <w:p w14:paraId="10DFD405" w14:textId="77777777" w:rsidR="00E01537" w:rsidRPr="00D916F2" w:rsidRDefault="00E01537" w:rsidP="00590EFC">
      <w:pPr>
        <w:tabs>
          <w:tab w:val="left" w:pos="5448"/>
        </w:tabs>
        <w:spacing w:after="0" w:line="240" w:lineRule="auto"/>
        <w:jc w:val="both"/>
        <w:rPr>
          <w:rFonts w:ascii="Arial" w:hAnsi="Arial" w:cs="Arial"/>
          <w:sz w:val="24"/>
          <w:szCs w:val="24"/>
        </w:rPr>
      </w:pPr>
    </w:p>
    <w:p w14:paraId="75D58035" w14:textId="6B197DF5" w:rsidR="005D190C" w:rsidRPr="00D916F2" w:rsidRDefault="003D7804" w:rsidP="00A54A7A">
      <w:pPr>
        <w:spacing w:after="0" w:line="360" w:lineRule="auto"/>
        <w:jc w:val="both"/>
        <w:rPr>
          <w:rFonts w:ascii="Arial" w:hAnsi="Arial" w:cs="Arial"/>
          <w:sz w:val="24"/>
          <w:szCs w:val="24"/>
        </w:rPr>
      </w:pPr>
      <w:r w:rsidRPr="00D916F2">
        <w:rPr>
          <w:rFonts w:ascii="Arial" w:hAnsi="Arial" w:cs="Arial"/>
          <w:sz w:val="24"/>
          <w:szCs w:val="24"/>
        </w:rPr>
        <w:t>Monterrey, Nuevo León, a</w:t>
      </w:r>
      <w:r w:rsidR="009242B7" w:rsidRPr="00D916F2">
        <w:rPr>
          <w:rFonts w:ascii="Arial" w:hAnsi="Arial" w:cs="Arial"/>
          <w:sz w:val="24"/>
          <w:szCs w:val="24"/>
        </w:rPr>
        <w:t xml:space="preserve"> </w:t>
      </w:r>
      <w:r w:rsidR="004674AF">
        <w:rPr>
          <w:rFonts w:ascii="Arial" w:hAnsi="Arial" w:cs="Arial"/>
          <w:sz w:val="24"/>
          <w:szCs w:val="24"/>
        </w:rPr>
        <w:t>11</w:t>
      </w:r>
      <w:r w:rsidR="003156BC" w:rsidRPr="00D916F2">
        <w:rPr>
          <w:rFonts w:ascii="Arial" w:hAnsi="Arial" w:cs="Arial"/>
          <w:sz w:val="24"/>
          <w:szCs w:val="24"/>
        </w:rPr>
        <w:t xml:space="preserve"> de </w:t>
      </w:r>
      <w:r w:rsidR="00DB0FCD" w:rsidRPr="00D916F2">
        <w:rPr>
          <w:rFonts w:ascii="Arial" w:hAnsi="Arial" w:cs="Arial"/>
          <w:sz w:val="24"/>
          <w:szCs w:val="24"/>
        </w:rPr>
        <w:t>agosto</w:t>
      </w:r>
      <w:r w:rsidR="0064734E" w:rsidRPr="00D916F2">
        <w:rPr>
          <w:rFonts w:ascii="Arial" w:hAnsi="Arial" w:cs="Arial"/>
          <w:sz w:val="24"/>
          <w:szCs w:val="24"/>
        </w:rPr>
        <w:t xml:space="preserve"> </w:t>
      </w:r>
      <w:r w:rsidR="006A5EB5" w:rsidRPr="00D916F2">
        <w:rPr>
          <w:rFonts w:ascii="Arial" w:hAnsi="Arial" w:cs="Arial"/>
          <w:sz w:val="24"/>
          <w:szCs w:val="24"/>
        </w:rPr>
        <w:t xml:space="preserve">de </w:t>
      </w:r>
      <w:r w:rsidR="008B7400" w:rsidRPr="00D916F2">
        <w:rPr>
          <w:rFonts w:ascii="Arial" w:hAnsi="Arial" w:cs="Arial"/>
          <w:sz w:val="24"/>
          <w:szCs w:val="24"/>
        </w:rPr>
        <w:t>20</w:t>
      </w:r>
      <w:r w:rsidR="00522CF5" w:rsidRPr="00D916F2">
        <w:rPr>
          <w:rFonts w:ascii="Arial" w:hAnsi="Arial" w:cs="Arial"/>
          <w:sz w:val="24"/>
          <w:szCs w:val="24"/>
        </w:rPr>
        <w:t>2</w:t>
      </w:r>
      <w:r w:rsidR="0073457D" w:rsidRPr="00D916F2">
        <w:rPr>
          <w:rFonts w:ascii="Arial" w:hAnsi="Arial" w:cs="Arial"/>
          <w:sz w:val="24"/>
          <w:szCs w:val="24"/>
        </w:rPr>
        <w:t>1</w:t>
      </w:r>
      <w:r w:rsidRPr="00D916F2">
        <w:rPr>
          <w:rFonts w:ascii="Arial" w:hAnsi="Arial" w:cs="Arial"/>
          <w:sz w:val="24"/>
          <w:szCs w:val="24"/>
        </w:rPr>
        <w:t>.</w:t>
      </w:r>
      <w:bookmarkStart w:id="2" w:name="_Hlk34306451"/>
      <w:bookmarkStart w:id="3" w:name="_Hlk25085812"/>
    </w:p>
    <w:p w14:paraId="1AA45A88" w14:textId="77777777" w:rsidR="007742E4" w:rsidRPr="00D916F2" w:rsidRDefault="007742E4" w:rsidP="007742E4">
      <w:pPr>
        <w:spacing w:after="0" w:line="240" w:lineRule="auto"/>
        <w:jc w:val="both"/>
        <w:rPr>
          <w:rFonts w:ascii="Arial" w:hAnsi="Arial" w:cs="Arial"/>
          <w:sz w:val="24"/>
          <w:szCs w:val="24"/>
        </w:rPr>
      </w:pPr>
    </w:p>
    <w:p w14:paraId="35A32953" w14:textId="30B0FFF1" w:rsidR="00D207B2" w:rsidRPr="00D916F2" w:rsidRDefault="00011317" w:rsidP="00566D09">
      <w:pPr>
        <w:pStyle w:val="Normalsentencia0"/>
        <w:spacing w:before="0" w:after="0"/>
        <w:ind w:firstLine="0"/>
        <w:rPr>
          <w:bCs/>
          <w:sz w:val="24"/>
          <w:szCs w:val="24"/>
        </w:rPr>
      </w:pPr>
      <w:r w:rsidRPr="00D916F2">
        <w:rPr>
          <w:b/>
          <w:sz w:val="24"/>
          <w:szCs w:val="24"/>
        </w:rPr>
        <w:t>Sentencia</w:t>
      </w:r>
      <w:r w:rsidRPr="00D916F2">
        <w:rPr>
          <w:sz w:val="24"/>
          <w:szCs w:val="24"/>
        </w:rPr>
        <w:t xml:space="preserve"> de la Sala Monterrey </w:t>
      </w:r>
      <w:r w:rsidR="0037113A" w:rsidRPr="00D916F2">
        <w:rPr>
          <w:sz w:val="24"/>
          <w:szCs w:val="24"/>
        </w:rPr>
        <w:t xml:space="preserve">que </w:t>
      </w:r>
      <w:r w:rsidR="001066CB" w:rsidRPr="00D916F2">
        <w:rPr>
          <w:b/>
          <w:sz w:val="24"/>
          <w:szCs w:val="24"/>
        </w:rPr>
        <w:t xml:space="preserve">confirma </w:t>
      </w:r>
      <w:r w:rsidR="0037113A" w:rsidRPr="00D916F2">
        <w:rPr>
          <w:bCs/>
          <w:sz w:val="24"/>
          <w:szCs w:val="24"/>
        </w:rPr>
        <w:t>la</w:t>
      </w:r>
      <w:r w:rsidR="00A54A7A" w:rsidRPr="00D916F2">
        <w:rPr>
          <w:bCs/>
          <w:sz w:val="24"/>
          <w:szCs w:val="24"/>
        </w:rPr>
        <w:t xml:space="preserve"> </w:t>
      </w:r>
      <w:r w:rsidR="0037113A" w:rsidRPr="00D916F2">
        <w:rPr>
          <w:bCs/>
          <w:sz w:val="24"/>
          <w:szCs w:val="24"/>
        </w:rPr>
        <w:t xml:space="preserve">del Tribunal </w:t>
      </w:r>
      <w:r w:rsidR="008B38B0" w:rsidRPr="00D916F2">
        <w:rPr>
          <w:bCs/>
          <w:sz w:val="24"/>
          <w:szCs w:val="24"/>
        </w:rPr>
        <w:t>E</w:t>
      </w:r>
      <w:r w:rsidR="00DB0FCD" w:rsidRPr="00D916F2">
        <w:rPr>
          <w:bCs/>
          <w:sz w:val="24"/>
          <w:szCs w:val="24"/>
        </w:rPr>
        <w:t>statal Electoral de Guanajuato que determinó la</w:t>
      </w:r>
      <w:r w:rsidR="00D207B2" w:rsidRPr="00D916F2">
        <w:rPr>
          <w:bCs/>
          <w:sz w:val="24"/>
          <w:szCs w:val="24"/>
        </w:rPr>
        <w:t xml:space="preserve"> inexistencia de las infracciones de promoción personalizada, uso indebido de recursos públicos y actos anticipados de campaña, atribuidas al candidato en vía de reelección, postulado por el PVEM a la presidencia municipal de San Felipe, Guanajuato, Eduardo Maldonado, por la </w:t>
      </w:r>
      <w:r w:rsidR="00D207B2" w:rsidRPr="00D916F2">
        <w:rPr>
          <w:sz w:val="24"/>
          <w:szCs w:val="24"/>
        </w:rPr>
        <w:t xml:space="preserve">difusión de </w:t>
      </w:r>
      <w:r w:rsidR="00D207B2" w:rsidRPr="00D916F2">
        <w:rPr>
          <w:i/>
          <w:iCs/>
          <w:sz w:val="24"/>
          <w:szCs w:val="24"/>
        </w:rPr>
        <w:t xml:space="preserve">actividades inherentes a su cargo en la página oficial del municipio </w:t>
      </w:r>
      <w:r w:rsidR="00D207B2" w:rsidRPr="00D916F2">
        <w:rPr>
          <w:iCs/>
          <w:sz w:val="24"/>
          <w:szCs w:val="24"/>
        </w:rPr>
        <w:t>(Facebook)</w:t>
      </w:r>
      <w:r w:rsidR="00D207B2" w:rsidRPr="00D916F2">
        <w:rPr>
          <w:i/>
          <w:iCs/>
          <w:sz w:val="24"/>
          <w:szCs w:val="24"/>
        </w:rPr>
        <w:t xml:space="preserve">, </w:t>
      </w:r>
      <w:r w:rsidR="00D207B2" w:rsidRPr="00D916F2">
        <w:rPr>
          <w:sz w:val="24"/>
          <w:szCs w:val="24"/>
        </w:rPr>
        <w:t xml:space="preserve">así como la publicación de notas periodísticas en las que se mencionó la entrega de apoyos, supuestamente, a cambio de votos; </w:t>
      </w:r>
      <w:r w:rsidR="00D207B2" w:rsidRPr="00D916F2">
        <w:rPr>
          <w:b/>
          <w:bCs/>
          <w:sz w:val="24"/>
          <w:szCs w:val="24"/>
        </w:rPr>
        <w:t>porque este órgano constitucional considera que</w:t>
      </w:r>
      <w:r w:rsidR="00D207B2" w:rsidRPr="00D916F2">
        <w:rPr>
          <w:sz w:val="24"/>
          <w:szCs w:val="24"/>
        </w:rPr>
        <w:t xml:space="preserve"> debe quedar firme la inexistencia de las infracciones porque</w:t>
      </w:r>
      <w:r w:rsidR="00D207B2" w:rsidRPr="00D916F2">
        <w:rPr>
          <w:rFonts w:eastAsia="Arial"/>
          <w:sz w:val="24"/>
          <w:szCs w:val="24"/>
        </w:rPr>
        <w:t xml:space="preserve">, </w:t>
      </w:r>
      <w:r w:rsidR="00D207B2" w:rsidRPr="00D916F2">
        <w:rPr>
          <w:sz w:val="24"/>
          <w:szCs w:val="24"/>
        </w:rPr>
        <w:t xml:space="preserve">contrario a lo referido por el impugnante, el Tribunal Local sí analizó la titularidad de la cuenta de Facebook en la que se difundieron las publicaciones </w:t>
      </w:r>
      <w:r w:rsidR="00767DBC" w:rsidRPr="00D916F2">
        <w:rPr>
          <w:sz w:val="24"/>
          <w:szCs w:val="24"/>
        </w:rPr>
        <w:t>denunciadas</w:t>
      </w:r>
      <w:r w:rsidR="00D207B2" w:rsidRPr="00D916F2">
        <w:rPr>
          <w:sz w:val="24"/>
          <w:szCs w:val="24"/>
        </w:rPr>
        <w:t xml:space="preserve"> y, en específico, señaló que no </w:t>
      </w:r>
      <w:r w:rsidR="004A7106" w:rsidRPr="00D916F2">
        <w:rPr>
          <w:sz w:val="24"/>
          <w:szCs w:val="24"/>
        </w:rPr>
        <w:t xml:space="preserve">se demostró que </w:t>
      </w:r>
      <w:r w:rsidR="00D207B2" w:rsidRPr="00D916F2">
        <w:rPr>
          <w:sz w:val="24"/>
          <w:szCs w:val="24"/>
        </w:rPr>
        <w:t xml:space="preserve">le </w:t>
      </w:r>
      <w:proofErr w:type="spellStart"/>
      <w:r w:rsidR="00D207B2" w:rsidRPr="00D916F2">
        <w:rPr>
          <w:sz w:val="24"/>
          <w:szCs w:val="24"/>
        </w:rPr>
        <w:t>pertencía</w:t>
      </w:r>
      <w:proofErr w:type="spellEnd"/>
      <w:r w:rsidR="00D207B2" w:rsidRPr="00D916F2">
        <w:rPr>
          <w:sz w:val="24"/>
          <w:szCs w:val="24"/>
        </w:rPr>
        <w:t xml:space="preserve"> al Ayuntamiento </w:t>
      </w:r>
      <w:r w:rsidR="00D207B2" w:rsidRPr="00D916F2">
        <w:rPr>
          <w:bCs/>
          <w:sz w:val="24"/>
          <w:szCs w:val="24"/>
        </w:rPr>
        <w:t>de San Felipe, Guanajuato</w:t>
      </w:r>
      <w:r w:rsidR="00D207B2" w:rsidRPr="00D916F2">
        <w:rPr>
          <w:sz w:val="24"/>
          <w:szCs w:val="24"/>
        </w:rPr>
        <w:t xml:space="preserve">, aunado a que </w:t>
      </w:r>
      <w:proofErr w:type="spellStart"/>
      <w:r w:rsidR="00D207B2" w:rsidRPr="00D916F2">
        <w:rPr>
          <w:sz w:val="24"/>
          <w:szCs w:val="24"/>
        </w:rPr>
        <w:t>tambien</w:t>
      </w:r>
      <w:proofErr w:type="spellEnd"/>
      <w:r w:rsidR="00D207B2" w:rsidRPr="00D916F2">
        <w:rPr>
          <w:sz w:val="24"/>
          <w:szCs w:val="24"/>
        </w:rPr>
        <w:t xml:space="preserve"> refirió que en las publicaciones no se identificaba ni se hacían alusiones al denunciado, consideraciones que no son controvertidas por el imp</w:t>
      </w:r>
      <w:r w:rsidR="00B74317" w:rsidRPr="00D916F2">
        <w:rPr>
          <w:sz w:val="24"/>
          <w:szCs w:val="24"/>
        </w:rPr>
        <w:t>ugnante</w:t>
      </w:r>
      <w:r w:rsidR="00D207B2" w:rsidRPr="00D916F2">
        <w:rPr>
          <w:sz w:val="24"/>
          <w:szCs w:val="24"/>
        </w:rPr>
        <w:t>.</w:t>
      </w:r>
    </w:p>
    <w:p w14:paraId="74B4D1DD" w14:textId="77777777" w:rsidR="009478A2" w:rsidRPr="00D916F2" w:rsidRDefault="009478A2" w:rsidP="00671C70">
      <w:pPr>
        <w:pStyle w:val="Normalsentencia0"/>
        <w:spacing w:before="0" w:after="0"/>
        <w:ind w:firstLine="0"/>
        <w:rPr>
          <w:bCs/>
          <w:sz w:val="24"/>
          <w:szCs w:val="24"/>
        </w:rPr>
      </w:pPr>
      <w:bookmarkStart w:id="4" w:name="_Toc19640897"/>
      <w:bookmarkEnd w:id="2"/>
    </w:p>
    <w:sdt>
      <w:sdtPr>
        <w:rPr>
          <w:rFonts w:ascii="Arial" w:eastAsia="Calibri" w:hAnsi="Arial" w:cs="Arial"/>
          <w:b/>
          <w:bCs/>
          <w:caps/>
          <w:color w:val="auto"/>
          <w:kern w:val="32"/>
          <w:sz w:val="24"/>
          <w:szCs w:val="24"/>
          <w:lang w:val="es-ES" w:eastAsia="en-US"/>
        </w:rPr>
        <w:id w:val="572401020"/>
        <w:docPartObj>
          <w:docPartGallery w:val="Table of Contents"/>
          <w:docPartUnique/>
        </w:docPartObj>
      </w:sdtPr>
      <w:sdtEndPr>
        <w:rPr>
          <w:rFonts w:ascii="Calibri" w:hAnsi="Calibri" w:cs="Times New Roman"/>
          <w:b w:val="0"/>
          <w:sz w:val="22"/>
          <w:szCs w:val="22"/>
        </w:rPr>
      </w:sdtEndPr>
      <w:sdtContent>
        <w:p w14:paraId="47D85011" w14:textId="77777777" w:rsidR="006451A7" w:rsidRPr="00D916F2" w:rsidRDefault="006451A7" w:rsidP="00037874">
          <w:pPr>
            <w:pStyle w:val="TtuloTDC"/>
            <w:spacing w:before="0" w:line="240" w:lineRule="auto"/>
            <w:contextualSpacing/>
            <w:jc w:val="center"/>
            <w:rPr>
              <w:rFonts w:ascii="Arial" w:hAnsi="Arial" w:cs="Arial"/>
              <w:sz w:val="18"/>
              <w:szCs w:val="18"/>
            </w:rPr>
          </w:pPr>
          <w:r w:rsidRPr="00D916F2">
            <w:rPr>
              <w:rFonts w:ascii="Arial" w:hAnsi="Arial" w:cs="Arial"/>
              <w:color w:val="000000" w:themeColor="text1"/>
              <w:sz w:val="18"/>
              <w:szCs w:val="18"/>
              <w:lang w:val="es-ES"/>
            </w:rPr>
            <w:t>Índice</w:t>
          </w:r>
        </w:p>
        <w:p w14:paraId="02D22D70" w14:textId="3B40C425" w:rsidR="00C32244" w:rsidRPr="00D916F2" w:rsidRDefault="006451A7">
          <w:pPr>
            <w:pStyle w:val="TDC1"/>
            <w:rPr>
              <w:rFonts w:asciiTheme="minorHAnsi" w:eastAsiaTheme="minorEastAsia" w:hAnsiTheme="minorHAnsi" w:cstheme="minorBidi"/>
              <w:b w:val="0"/>
              <w:bCs w:val="0"/>
              <w:sz w:val="22"/>
              <w:szCs w:val="22"/>
              <w:lang w:eastAsia="es-MX"/>
            </w:rPr>
          </w:pPr>
          <w:r w:rsidRPr="00D916F2">
            <w:rPr>
              <w:rFonts w:eastAsiaTheme="minorHAnsi"/>
              <w:b w:val="0"/>
              <w:bCs w:val="0"/>
            </w:rPr>
            <w:fldChar w:fldCharType="begin"/>
          </w:r>
          <w:r w:rsidRPr="00D916F2">
            <w:rPr>
              <w:b w:val="0"/>
              <w:bCs w:val="0"/>
            </w:rPr>
            <w:instrText xml:space="preserve"> TOC \o "1-3" \h \z \u </w:instrText>
          </w:r>
          <w:r w:rsidRPr="00D916F2">
            <w:rPr>
              <w:rFonts w:eastAsiaTheme="minorHAnsi"/>
              <w:b w:val="0"/>
              <w:bCs w:val="0"/>
            </w:rPr>
            <w:fldChar w:fldCharType="separate"/>
          </w:r>
          <w:hyperlink w:anchor="_Toc79492795" w:history="1">
            <w:r w:rsidR="00C32244" w:rsidRPr="00D916F2">
              <w:rPr>
                <w:rStyle w:val="Hipervnculo"/>
              </w:rPr>
              <w:t>Glosario</w:t>
            </w:r>
            <w:r w:rsidR="00C32244" w:rsidRPr="00D916F2">
              <w:rPr>
                <w:webHidden/>
              </w:rPr>
              <w:tab/>
            </w:r>
            <w:r w:rsidR="00C32244" w:rsidRPr="00D916F2">
              <w:rPr>
                <w:webHidden/>
              </w:rPr>
              <w:fldChar w:fldCharType="begin"/>
            </w:r>
            <w:r w:rsidR="00C32244" w:rsidRPr="00D916F2">
              <w:rPr>
                <w:webHidden/>
              </w:rPr>
              <w:instrText xml:space="preserve"> PAGEREF _Toc79492795 \h </w:instrText>
            </w:r>
            <w:r w:rsidR="00C32244" w:rsidRPr="00D916F2">
              <w:rPr>
                <w:webHidden/>
              </w:rPr>
            </w:r>
            <w:r w:rsidR="00C32244" w:rsidRPr="00D916F2">
              <w:rPr>
                <w:webHidden/>
              </w:rPr>
              <w:fldChar w:fldCharType="separate"/>
            </w:r>
            <w:r w:rsidR="00C32244" w:rsidRPr="00D916F2">
              <w:rPr>
                <w:webHidden/>
              </w:rPr>
              <w:t>1</w:t>
            </w:r>
            <w:r w:rsidR="00C32244" w:rsidRPr="00D916F2">
              <w:rPr>
                <w:webHidden/>
              </w:rPr>
              <w:fldChar w:fldCharType="end"/>
            </w:r>
          </w:hyperlink>
        </w:p>
        <w:p w14:paraId="5425CF18" w14:textId="59FC1C38" w:rsidR="00C32244" w:rsidRPr="00D916F2" w:rsidRDefault="009F274F">
          <w:pPr>
            <w:pStyle w:val="TDC1"/>
            <w:rPr>
              <w:rFonts w:asciiTheme="minorHAnsi" w:eastAsiaTheme="minorEastAsia" w:hAnsiTheme="minorHAnsi" w:cstheme="minorBidi"/>
              <w:b w:val="0"/>
              <w:bCs w:val="0"/>
              <w:sz w:val="22"/>
              <w:szCs w:val="22"/>
              <w:lang w:eastAsia="es-MX"/>
            </w:rPr>
          </w:pPr>
          <w:hyperlink w:anchor="_Toc79492796" w:history="1">
            <w:r w:rsidR="00C32244" w:rsidRPr="00D916F2">
              <w:rPr>
                <w:rStyle w:val="Hipervnculo"/>
              </w:rPr>
              <w:t>Competencia y procedencia</w:t>
            </w:r>
            <w:r w:rsidR="00C32244" w:rsidRPr="00D916F2">
              <w:rPr>
                <w:webHidden/>
              </w:rPr>
              <w:tab/>
            </w:r>
            <w:r w:rsidR="00C32244" w:rsidRPr="00D916F2">
              <w:rPr>
                <w:webHidden/>
              </w:rPr>
              <w:fldChar w:fldCharType="begin"/>
            </w:r>
            <w:r w:rsidR="00C32244" w:rsidRPr="00D916F2">
              <w:rPr>
                <w:webHidden/>
              </w:rPr>
              <w:instrText xml:space="preserve"> PAGEREF _Toc79492796 \h </w:instrText>
            </w:r>
            <w:r w:rsidR="00C32244" w:rsidRPr="00D916F2">
              <w:rPr>
                <w:webHidden/>
              </w:rPr>
            </w:r>
            <w:r w:rsidR="00C32244" w:rsidRPr="00D916F2">
              <w:rPr>
                <w:webHidden/>
              </w:rPr>
              <w:fldChar w:fldCharType="separate"/>
            </w:r>
            <w:r w:rsidR="00C32244" w:rsidRPr="00D916F2">
              <w:rPr>
                <w:webHidden/>
              </w:rPr>
              <w:t>2</w:t>
            </w:r>
            <w:r w:rsidR="00C32244" w:rsidRPr="00D916F2">
              <w:rPr>
                <w:webHidden/>
              </w:rPr>
              <w:fldChar w:fldCharType="end"/>
            </w:r>
          </w:hyperlink>
        </w:p>
        <w:p w14:paraId="4986A868" w14:textId="23FB10F3" w:rsidR="00C32244" w:rsidRPr="00D916F2" w:rsidRDefault="009F274F">
          <w:pPr>
            <w:pStyle w:val="TDC1"/>
            <w:rPr>
              <w:rFonts w:asciiTheme="minorHAnsi" w:eastAsiaTheme="minorEastAsia" w:hAnsiTheme="minorHAnsi" w:cstheme="minorBidi"/>
              <w:b w:val="0"/>
              <w:bCs w:val="0"/>
              <w:sz w:val="22"/>
              <w:szCs w:val="22"/>
              <w:lang w:eastAsia="es-MX"/>
            </w:rPr>
          </w:pPr>
          <w:hyperlink w:anchor="_Toc79492797" w:history="1">
            <w:r w:rsidR="00C32244" w:rsidRPr="00D916F2">
              <w:rPr>
                <w:rStyle w:val="Hipervnculo"/>
              </w:rPr>
              <w:t>Antecedentes</w:t>
            </w:r>
            <w:r w:rsidR="00C32244" w:rsidRPr="00D916F2">
              <w:rPr>
                <w:webHidden/>
              </w:rPr>
              <w:tab/>
            </w:r>
            <w:r w:rsidR="00C32244" w:rsidRPr="00D916F2">
              <w:rPr>
                <w:webHidden/>
              </w:rPr>
              <w:fldChar w:fldCharType="begin"/>
            </w:r>
            <w:r w:rsidR="00C32244" w:rsidRPr="00D916F2">
              <w:rPr>
                <w:webHidden/>
              </w:rPr>
              <w:instrText xml:space="preserve"> PAGEREF _Toc79492797 \h </w:instrText>
            </w:r>
            <w:r w:rsidR="00C32244" w:rsidRPr="00D916F2">
              <w:rPr>
                <w:webHidden/>
              </w:rPr>
            </w:r>
            <w:r w:rsidR="00C32244" w:rsidRPr="00D916F2">
              <w:rPr>
                <w:webHidden/>
              </w:rPr>
              <w:fldChar w:fldCharType="separate"/>
            </w:r>
            <w:r w:rsidR="00C32244" w:rsidRPr="00D916F2">
              <w:rPr>
                <w:webHidden/>
              </w:rPr>
              <w:t>2</w:t>
            </w:r>
            <w:r w:rsidR="00C32244" w:rsidRPr="00D916F2">
              <w:rPr>
                <w:webHidden/>
              </w:rPr>
              <w:fldChar w:fldCharType="end"/>
            </w:r>
          </w:hyperlink>
        </w:p>
        <w:p w14:paraId="4DF782B6" w14:textId="3F2C0524" w:rsidR="00C32244" w:rsidRPr="00D916F2" w:rsidRDefault="009F274F">
          <w:pPr>
            <w:pStyle w:val="TDC1"/>
            <w:rPr>
              <w:rFonts w:asciiTheme="minorHAnsi" w:eastAsiaTheme="minorEastAsia" w:hAnsiTheme="minorHAnsi" w:cstheme="minorBidi"/>
              <w:b w:val="0"/>
              <w:bCs w:val="0"/>
              <w:sz w:val="22"/>
              <w:szCs w:val="22"/>
              <w:lang w:eastAsia="es-MX"/>
            </w:rPr>
          </w:pPr>
          <w:hyperlink w:anchor="_Toc79492798" w:history="1">
            <w:r w:rsidR="00C32244" w:rsidRPr="00D916F2">
              <w:rPr>
                <w:rStyle w:val="Hipervnculo"/>
              </w:rPr>
              <w:t>Estudio de fondo</w:t>
            </w:r>
            <w:r w:rsidR="00C32244" w:rsidRPr="00D916F2">
              <w:rPr>
                <w:webHidden/>
              </w:rPr>
              <w:tab/>
            </w:r>
            <w:r w:rsidR="00C32244" w:rsidRPr="00D916F2">
              <w:rPr>
                <w:webHidden/>
              </w:rPr>
              <w:fldChar w:fldCharType="begin"/>
            </w:r>
            <w:r w:rsidR="00C32244" w:rsidRPr="00D916F2">
              <w:rPr>
                <w:webHidden/>
              </w:rPr>
              <w:instrText xml:space="preserve"> PAGEREF _Toc79492798 \h </w:instrText>
            </w:r>
            <w:r w:rsidR="00C32244" w:rsidRPr="00D916F2">
              <w:rPr>
                <w:webHidden/>
              </w:rPr>
            </w:r>
            <w:r w:rsidR="00C32244" w:rsidRPr="00D916F2">
              <w:rPr>
                <w:webHidden/>
              </w:rPr>
              <w:fldChar w:fldCharType="separate"/>
            </w:r>
            <w:r w:rsidR="00C32244" w:rsidRPr="00D916F2">
              <w:rPr>
                <w:webHidden/>
              </w:rPr>
              <w:t>4</w:t>
            </w:r>
            <w:r w:rsidR="00C32244" w:rsidRPr="00D916F2">
              <w:rPr>
                <w:webHidden/>
              </w:rPr>
              <w:fldChar w:fldCharType="end"/>
            </w:r>
          </w:hyperlink>
        </w:p>
        <w:p w14:paraId="2B5E4D4B" w14:textId="60021C22" w:rsidR="00C32244" w:rsidRPr="00D916F2" w:rsidRDefault="009F274F">
          <w:pPr>
            <w:pStyle w:val="TDC2"/>
            <w:rPr>
              <w:rFonts w:asciiTheme="minorHAnsi" w:eastAsiaTheme="minorEastAsia" w:hAnsiTheme="minorHAnsi" w:cstheme="minorBidi"/>
              <w:sz w:val="22"/>
              <w:szCs w:val="22"/>
              <w:u w:val="none"/>
              <w:lang w:val="es-MX" w:eastAsia="es-MX"/>
            </w:rPr>
          </w:pPr>
          <w:hyperlink w:anchor="_Toc79492799" w:history="1">
            <w:r w:rsidR="00C32244" w:rsidRPr="00D916F2">
              <w:rPr>
                <w:rStyle w:val="Hipervnculo"/>
              </w:rPr>
              <w:t>Apartado preliminar. Materia de la controversia</w:t>
            </w:r>
            <w:r w:rsidR="00C32244" w:rsidRPr="00D916F2">
              <w:rPr>
                <w:webHidden/>
              </w:rPr>
              <w:tab/>
            </w:r>
            <w:r w:rsidR="00C32244" w:rsidRPr="00D916F2">
              <w:rPr>
                <w:webHidden/>
              </w:rPr>
              <w:fldChar w:fldCharType="begin"/>
            </w:r>
            <w:r w:rsidR="00C32244" w:rsidRPr="00D916F2">
              <w:rPr>
                <w:webHidden/>
              </w:rPr>
              <w:instrText xml:space="preserve"> PAGEREF _Toc79492799 \h </w:instrText>
            </w:r>
            <w:r w:rsidR="00C32244" w:rsidRPr="00D916F2">
              <w:rPr>
                <w:webHidden/>
              </w:rPr>
            </w:r>
            <w:r w:rsidR="00C32244" w:rsidRPr="00D916F2">
              <w:rPr>
                <w:webHidden/>
              </w:rPr>
              <w:fldChar w:fldCharType="separate"/>
            </w:r>
            <w:r w:rsidR="00C32244" w:rsidRPr="00D916F2">
              <w:rPr>
                <w:webHidden/>
              </w:rPr>
              <w:t>4</w:t>
            </w:r>
            <w:r w:rsidR="00C32244" w:rsidRPr="00D916F2">
              <w:rPr>
                <w:webHidden/>
              </w:rPr>
              <w:fldChar w:fldCharType="end"/>
            </w:r>
          </w:hyperlink>
        </w:p>
        <w:p w14:paraId="5BC81388" w14:textId="50D69945" w:rsidR="00C32244" w:rsidRPr="00D916F2" w:rsidRDefault="009F274F">
          <w:pPr>
            <w:pStyle w:val="TDC2"/>
            <w:rPr>
              <w:rFonts w:asciiTheme="minorHAnsi" w:eastAsiaTheme="minorEastAsia" w:hAnsiTheme="minorHAnsi" w:cstheme="minorBidi"/>
              <w:sz w:val="22"/>
              <w:szCs w:val="22"/>
              <w:u w:val="none"/>
              <w:lang w:val="es-MX" w:eastAsia="es-MX"/>
            </w:rPr>
          </w:pPr>
          <w:hyperlink w:anchor="_Toc79492800" w:history="1">
            <w:r w:rsidR="00C32244" w:rsidRPr="00D916F2">
              <w:rPr>
                <w:rStyle w:val="Hipervnculo"/>
              </w:rPr>
              <w:t>Apartado I. Decisión</w:t>
            </w:r>
            <w:r w:rsidR="00C32244" w:rsidRPr="00D916F2">
              <w:rPr>
                <w:webHidden/>
              </w:rPr>
              <w:tab/>
            </w:r>
            <w:r w:rsidR="00C32244" w:rsidRPr="00D916F2">
              <w:rPr>
                <w:webHidden/>
              </w:rPr>
              <w:fldChar w:fldCharType="begin"/>
            </w:r>
            <w:r w:rsidR="00C32244" w:rsidRPr="00D916F2">
              <w:rPr>
                <w:webHidden/>
              </w:rPr>
              <w:instrText xml:space="preserve"> PAGEREF _Toc79492800 \h </w:instrText>
            </w:r>
            <w:r w:rsidR="00C32244" w:rsidRPr="00D916F2">
              <w:rPr>
                <w:webHidden/>
              </w:rPr>
            </w:r>
            <w:r w:rsidR="00C32244" w:rsidRPr="00D916F2">
              <w:rPr>
                <w:webHidden/>
              </w:rPr>
              <w:fldChar w:fldCharType="separate"/>
            </w:r>
            <w:r w:rsidR="00C32244" w:rsidRPr="00D916F2">
              <w:rPr>
                <w:webHidden/>
              </w:rPr>
              <w:t>5</w:t>
            </w:r>
            <w:r w:rsidR="00C32244" w:rsidRPr="00D916F2">
              <w:rPr>
                <w:webHidden/>
              </w:rPr>
              <w:fldChar w:fldCharType="end"/>
            </w:r>
          </w:hyperlink>
        </w:p>
        <w:p w14:paraId="25A227B8" w14:textId="43489ED6" w:rsidR="00C32244" w:rsidRPr="00D916F2" w:rsidRDefault="009F274F">
          <w:pPr>
            <w:pStyle w:val="TDC2"/>
            <w:rPr>
              <w:rFonts w:asciiTheme="minorHAnsi" w:eastAsiaTheme="minorEastAsia" w:hAnsiTheme="minorHAnsi" w:cstheme="minorBidi"/>
              <w:sz w:val="22"/>
              <w:szCs w:val="22"/>
              <w:u w:val="none"/>
              <w:lang w:val="es-MX" w:eastAsia="es-MX"/>
            </w:rPr>
          </w:pPr>
          <w:hyperlink w:anchor="_Toc79492801" w:history="1">
            <w:r w:rsidR="00C32244" w:rsidRPr="00D916F2">
              <w:rPr>
                <w:rStyle w:val="Hipervnculo"/>
              </w:rPr>
              <w:t>Apartado II. Desarrollo o justificación de la decisión</w:t>
            </w:r>
            <w:r w:rsidR="00C32244" w:rsidRPr="00D916F2">
              <w:rPr>
                <w:webHidden/>
              </w:rPr>
              <w:tab/>
            </w:r>
            <w:r w:rsidR="00C32244" w:rsidRPr="00D916F2">
              <w:rPr>
                <w:webHidden/>
              </w:rPr>
              <w:fldChar w:fldCharType="begin"/>
            </w:r>
            <w:r w:rsidR="00C32244" w:rsidRPr="00D916F2">
              <w:rPr>
                <w:webHidden/>
              </w:rPr>
              <w:instrText xml:space="preserve"> PAGEREF _Toc79492801 \h </w:instrText>
            </w:r>
            <w:r w:rsidR="00C32244" w:rsidRPr="00D916F2">
              <w:rPr>
                <w:webHidden/>
              </w:rPr>
            </w:r>
            <w:r w:rsidR="00C32244" w:rsidRPr="00D916F2">
              <w:rPr>
                <w:webHidden/>
              </w:rPr>
              <w:fldChar w:fldCharType="separate"/>
            </w:r>
            <w:r w:rsidR="00C32244" w:rsidRPr="00D916F2">
              <w:rPr>
                <w:webHidden/>
              </w:rPr>
              <w:t>5</w:t>
            </w:r>
            <w:r w:rsidR="00C32244" w:rsidRPr="00D916F2">
              <w:rPr>
                <w:webHidden/>
              </w:rPr>
              <w:fldChar w:fldCharType="end"/>
            </w:r>
          </w:hyperlink>
        </w:p>
        <w:p w14:paraId="58DA731E" w14:textId="64466A75" w:rsidR="00C32244" w:rsidRPr="00D916F2" w:rsidRDefault="009F274F">
          <w:pPr>
            <w:pStyle w:val="TDC2"/>
            <w:rPr>
              <w:rFonts w:asciiTheme="minorHAnsi" w:eastAsiaTheme="minorEastAsia" w:hAnsiTheme="minorHAnsi" w:cstheme="minorBidi"/>
              <w:sz w:val="22"/>
              <w:szCs w:val="22"/>
              <w:u w:val="none"/>
              <w:lang w:val="es-MX" w:eastAsia="es-MX"/>
            </w:rPr>
          </w:pPr>
          <w:hyperlink w:anchor="_Toc79492802" w:history="1">
            <w:r w:rsidR="00C32244" w:rsidRPr="00D916F2">
              <w:rPr>
                <w:rStyle w:val="Hipervnculo"/>
              </w:rPr>
              <w:t xml:space="preserve">1. </w:t>
            </w:r>
            <w:r w:rsidR="00C32244" w:rsidRPr="00D916F2">
              <w:rPr>
                <w:rStyle w:val="Hipervnculo"/>
                <w:rFonts w:eastAsia="Arial"/>
              </w:rPr>
              <w:t>Marco normativo del deber de analizar integralmente todos los hechos o circunstancias del asunto</w:t>
            </w:r>
            <w:r w:rsidR="00C32244" w:rsidRPr="00D916F2">
              <w:rPr>
                <w:webHidden/>
              </w:rPr>
              <w:tab/>
            </w:r>
            <w:r w:rsidR="00C32244" w:rsidRPr="00D916F2">
              <w:rPr>
                <w:webHidden/>
              </w:rPr>
              <w:fldChar w:fldCharType="begin"/>
            </w:r>
            <w:r w:rsidR="00C32244" w:rsidRPr="00D916F2">
              <w:rPr>
                <w:webHidden/>
              </w:rPr>
              <w:instrText xml:space="preserve"> PAGEREF _Toc79492802 \h </w:instrText>
            </w:r>
            <w:r w:rsidR="00C32244" w:rsidRPr="00D916F2">
              <w:rPr>
                <w:webHidden/>
              </w:rPr>
            </w:r>
            <w:r w:rsidR="00C32244" w:rsidRPr="00D916F2">
              <w:rPr>
                <w:webHidden/>
              </w:rPr>
              <w:fldChar w:fldCharType="separate"/>
            </w:r>
            <w:r w:rsidR="00C32244" w:rsidRPr="00D916F2">
              <w:rPr>
                <w:webHidden/>
              </w:rPr>
              <w:t>5</w:t>
            </w:r>
            <w:r w:rsidR="00C32244" w:rsidRPr="00D916F2">
              <w:rPr>
                <w:webHidden/>
              </w:rPr>
              <w:fldChar w:fldCharType="end"/>
            </w:r>
          </w:hyperlink>
        </w:p>
        <w:p w14:paraId="4F7F255B" w14:textId="6B022B6A" w:rsidR="00C32244" w:rsidRPr="00D916F2" w:rsidRDefault="009F274F">
          <w:pPr>
            <w:pStyle w:val="TDC2"/>
            <w:rPr>
              <w:rFonts w:asciiTheme="minorHAnsi" w:eastAsiaTheme="minorEastAsia" w:hAnsiTheme="minorHAnsi" w:cstheme="minorBidi"/>
              <w:sz w:val="22"/>
              <w:szCs w:val="22"/>
              <w:u w:val="none"/>
              <w:lang w:val="es-MX" w:eastAsia="es-MX"/>
            </w:rPr>
          </w:pPr>
          <w:hyperlink w:anchor="_Toc79492803" w:history="1">
            <w:r w:rsidR="00C32244" w:rsidRPr="00D916F2">
              <w:rPr>
                <w:rStyle w:val="Hipervnculo"/>
                <w:rFonts w:eastAsia="Arial"/>
              </w:rPr>
              <w:t>2. Denuncia, resolución y agravios concretamente revisados</w:t>
            </w:r>
            <w:r w:rsidR="00C32244" w:rsidRPr="00D916F2">
              <w:rPr>
                <w:webHidden/>
              </w:rPr>
              <w:tab/>
            </w:r>
            <w:r w:rsidR="00C32244" w:rsidRPr="00D916F2">
              <w:rPr>
                <w:webHidden/>
              </w:rPr>
              <w:fldChar w:fldCharType="begin"/>
            </w:r>
            <w:r w:rsidR="00C32244" w:rsidRPr="00D916F2">
              <w:rPr>
                <w:webHidden/>
              </w:rPr>
              <w:instrText xml:space="preserve"> PAGEREF _Toc79492803 \h </w:instrText>
            </w:r>
            <w:r w:rsidR="00C32244" w:rsidRPr="00D916F2">
              <w:rPr>
                <w:webHidden/>
              </w:rPr>
            </w:r>
            <w:r w:rsidR="00C32244" w:rsidRPr="00D916F2">
              <w:rPr>
                <w:webHidden/>
              </w:rPr>
              <w:fldChar w:fldCharType="separate"/>
            </w:r>
            <w:r w:rsidR="00C32244" w:rsidRPr="00D916F2">
              <w:rPr>
                <w:webHidden/>
              </w:rPr>
              <w:t>8</w:t>
            </w:r>
            <w:r w:rsidR="00C32244" w:rsidRPr="00D916F2">
              <w:rPr>
                <w:webHidden/>
              </w:rPr>
              <w:fldChar w:fldCharType="end"/>
            </w:r>
          </w:hyperlink>
        </w:p>
        <w:p w14:paraId="5BC8FDA2" w14:textId="0E277D90" w:rsidR="00C32244" w:rsidRPr="00D916F2" w:rsidRDefault="009F274F">
          <w:pPr>
            <w:pStyle w:val="TDC1"/>
            <w:rPr>
              <w:rFonts w:asciiTheme="minorHAnsi" w:eastAsiaTheme="minorEastAsia" w:hAnsiTheme="minorHAnsi" w:cstheme="minorBidi"/>
              <w:b w:val="0"/>
              <w:bCs w:val="0"/>
              <w:sz w:val="22"/>
              <w:szCs w:val="22"/>
              <w:lang w:eastAsia="es-MX"/>
            </w:rPr>
          </w:pPr>
          <w:hyperlink w:anchor="_Toc79492804" w:history="1">
            <w:r w:rsidR="00C32244" w:rsidRPr="00D916F2">
              <w:rPr>
                <w:rStyle w:val="Hipervnculo"/>
              </w:rPr>
              <w:t>Resuelve</w:t>
            </w:r>
            <w:r w:rsidR="00C32244" w:rsidRPr="00D916F2">
              <w:rPr>
                <w:webHidden/>
              </w:rPr>
              <w:tab/>
            </w:r>
            <w:r w:rsidR="00C32244" w:rsidRPr="00D916F2">
              <w:rPr>
                <w:webHidden/>
              </w:rPr>
              <w:fldChar w:fldCharType="begin"/>
            </w:r>
            <w:r w:rsidR="00C32244" w:rsidRPr="00D916F2">
              <w:rPr>
                <w:webHidden/>
              </w:rPr>
              <w:instrText xml:space="preserve"> PAGEREF _Toc79492804 \h </w:instrText>
            </w:r>
            <w:r w:rsidR="00C32244" w:rsidRPr="00D916F2">
              <w:rPr>
                <w:webHidden/>
              </w:rPr>
            </w:r>
            <w:r w:rsidR="00C32244" w:rsidRPr="00D916F2">
              <w:rPr>
                <w:webHidden/>
              </w:rPr>
              <w:fldChar w:fldCharType="separate"/>
            </w:r>
            <w:r w:rsidR="00C32244" w:rsidRPr="00D916F2">
              <w:rPr>
                <w:webHidden/>
              </w:rPr>
              <w:t>11</w:t>
            </w:r>
            <w:r w:rsidR="00C32244" w:rsidRPr="00D916F2">
              <w:rPr>
                <w:webHidden/>
              </w:rPr>
              <w:fldChar w:fldCharType="end"/>
            </w:r>
          </w:hyperlink>
        </w:p>
        <w:p w14:paraId="4CE8C6E1" w14:textId="48B70711" w:rsidR="006451A7" w:rsidRPr="00337390" w:rsidRDefault="006451A7" w:rsidP="00037874">
          <w:pPr>
            <w:spacing w:after="0" w:line="240" w:lineRule="auto"/>
            <w:jc w:val="both"/>
            <w:rPr>
              <w:rFonts w:ascii="Arial" w:eastAsiaTheme="minorHAnsi" w:hAnsi="Arial" w:cs="Arial"/>
              <w:sz w:val="18"/>
              <w:szCs w:val="18"/>
              <w:lang w:val="es-ES"/>
            </w:rPr>
          </w:pPr>
          <w:r w:rsidRPr="00D916F2">
            <w:rPr>
              <w:rFonts w:ascii="Arial" w:eastAsiaTheme="minorHAnsi" w:hAnsi="Arial" w:cs="Arial"/>
              <w:sz w:val="18"/>
              <w:szCs w:val="18"/>
              <w:lang w:val="es-ES"/>
            </w:rPr>
            <w:fldChar w:fldCharType="end"/>
          </w:r>
        </w:p>
      </w:sdtContent>
    </w:sdt>
    <w:p w14:paraId="19228EB7" w14:textId="77777777" w:rsidR="00105038" w:rsidRPr="004E4F69" w:rsidRDefault="00105038" w:rsidP="00105038">
      <w:pPr>
        <w:pStyle w:val="Ttulo1"/>
        <w:spacing w:before="0" w:beforeAutospacing="0" w:after="0" w:afterAutospacing="0"/>
        <w:jc w:val="center"/>
        <w:rPr>
          <w:rFonts w:eastAsia="Times New Roman" w:cs="Arial"/>
          <w:sz w:val="18"/>
          <w:szCs w:val="18"/>
          <w:lang w:val="es-ES_tradnl" w:eastAsia="es-ES"/>
        </w:rPr>
      </w:pPr>
      <w:bookmarkStart w:id="5" w:name="_Toc68216324"/>
      <w:bookmarkStart w:id="6" w:name="_Toc76039317"/>
      <w:bookmarkStart w:id="7" w:name="_Toc76056748"/>
      <w:bookmarkStart w:id="8" w:name="_Toc76058350"/>
      <w:bookmarkStart w:id="9" w:name="_Toc76060472"/>
      <w:bookmarkStart w:id="10" w:name="_Toc76061006"/>
      <w:bookmarkStart w:id="11" w:name="_Toc76062030"/>
      <w:bookmarkStart w:id="12" w:name="_Toc76067444"/>
      <w:bookmarkStart w:id="13" w:name="_Toc79488601"/>
      <w:bookmarkStart w:id="14" w:name="_Toc79492795"/>
      <w:r w:rsidRPr="004E4F69">
        <w:rPr>
          <w:rFonts w:eastAsia="Times New Roman" w:cs="Arial"/>
          <w:caps w:val="0"/>
          <w:sz w:val="18"/>
          <w:szCs w:val="18"/>
          <w:lang w:eastAsia="es-ES"/>
        </w:rPr>
        <w:t>Glosario</w:t>
      </w:r>
      <w:bookmarkEnd w:id="4"/>
      <w:bookmarkEnd w:id="5"/>
      <w:bookmarkEnd w:id="6"/>
      <w:bookmarkEnd w:id="7"/>
      <w:bookmarkEnd w:id="8"/>
      <w:bookmarkEnd w:id="9"/>
      <w:bookmarkEnd w:id="10"/>
      <w:bookmarkEnd w:id="11"/>
      <w:bookmarkEnd w:id="12"/>
      <w:bookmarkEnd w:id="13"/>
      <w:bookmarkEnd w:id="14"/>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9"/>
      </w:tblGrid>
      <w:tr w:rsidR="00105038" w:rsidRPr="00CC145B" w14:paraId="5E3CF310" w14:textId="77777777" w:rsidTr="000D22ED">
        <w:trPr>
          <w:trHeight w:val="177"/>
        </w:trPr>
        <w:tc>
          <w:tcPr>
            <w:tcW w:w="2268" w:type="dxa"/>
            <w:hideMark/>
          </w:tcPr>
          <w:p w14:paraId="5DC9C850" w14:textId="77777777" w:rsidR="00105038" w:rsidRPr="00DD30C1" w:rsidRDefault="007E111F" w:rsidP="00316EFE">
            <w:pPr>
              <w:spacing w:after="0" w:line="240" w:lineRule="auto"/>
              <w:ind w:right="-23"/>
              <w:rPr>
                <w:rFonts w:ascii="Arial" w:hAnsi="Arial" w:cs="Arial"/>
                <w:b/>
                <w:sz w:val="18"/>
                <w:szCs w:val="18"/>
              </w:rPr>
            </w:pPr>
            <w:r w:rsidRPr="00DD30C1">
              <w:rPr>
                <w:rFonts w:ascii="Arial" w:hAnsi="Arial" w:cs="Arial"/>
                <w:b/>
                <w:sz w:val="18"/>
                <w:szCs w:val="18"/>
              </w:rPr>
              <w:t>Actor</w:t>
            </w:r>
            <w:r w:rsidR="00067D49" w:rsidRPr="00DD30C1">
              <w:rPr>
                <w:rFonts w:ascii="Arial" w:hAnsi="Arial" w:cs="Arial"/>
                <w:b/>
                <w:sz w:val="18"/>
                <w:szCs w:val="18"/>
              </w:rPr>
              <w:t>/impugnante</w:t>
            </w:r>
            <w:r w:rsidRPr="00DD30C1">
              <w:rPr>
                <w:rFonts w:ascii="Arial" w:hAnsi="Arial" w:cs="Arial"/>
                <w:b/>
                <w:sz w:val="18"/>
                <w:szCs w:val="18"/>
              </w:rPr>
              <w:t>/</w:t>
            </w:r>
            <w:r w:rsidR="00F84E77" w:rsidRPr="00DD30C1">
              <w:rPr>
                <w:rFonts w:ascii="Arial" w:hAnsi="Arial" w:cs="Arial"/>
                <w:b/>
                <w:sz w:val="18"/>
                <w:szCs w:val="18"/>
              </w:rPr>
              <w:t>P</w:t>
            </w:r>
            <w:r w:rsidR="00316EFE" w:rsidRPr="00DD30C1">
              <w:rPr>
                <w:rFonts w:ascii="Arial" w:hAnsi="Arial" w:cs="Arial"/>
                <w:b/>
                <w:sz w:val="18"/>
                <w:szCs w:val="18"/>
              </w:rPr>
              <w:t>AN</w:t>
            </w:r>
            <w:r w:rsidR="00FC1BDF" w:rsidRPr="00DD30C1">
              <w:rPr>
                <w:rFonts w:ascii="Arial" w:hAnsi="Arial" w:cs="Arial"/>
                <w:b/>
                <w:sz w:val="18"/>
                <w:szCs w:val="18"/>
              </w:rPr>
              <w:t>:</w:t>
            </w:r>
          </w:p>
        </w:tc>
        <w:tc>
          <w:tcPr>
            <w:tcW w:w="6379" w:type="dxa"/>
            <w:hideMark/>
          </w:tcPr>
          <w:p w14:paraId="78B8A272" w14:textId="6AD8AD2A" w:rsidR="00105038" w:rsidRPr="00DD30C1" w:rsidRDefault="00F84E77" w:rsidP="007B66DD">
            <w:pPr>
              <w:pStyle w:val="Default"/>
              <w:jc w:val="both"/>
              <w:rPr>
                <w:sz w:val="18"/>
                <w:szCs w:val="18"/>
              </w:rPr>
            </w:pPr>
            <w:r w:rsidRPr="00DD30C1">
              <w:rPr>
                <w:sz w:val="18"/>
                <w:szCs w:val="18"/>
              </w:rPr>
              <w:t xml:space="preserve">Partido </w:t>
            </w:r>
            <w:r w:rsidR="00316EFE" w:rsidRPr="00DD30C1">
              <w:rPr>
                <w:sz w:val="18"/>
                <w:szCs w:val="18"/>
              </w:rPr>
              <w:t>Acción Nacional</w:t>
            </w:r>
            <w:r w:rsidRPr="00DD30C1">
              <w:rPr>
                <w:sz w:val="18"/>
                <w:szCs w:val="18"/>
              </w:rPr>
              <w:t>.</w:t>
            </w:r>
          </w:p>
        </w:tc>
      </w:tr>
      <w:tr w:rsidR="00112999" w:rsidRPr="00CC145B" w14:paraId="40EC3626" w14:textId="77777777" w:rsidTr="000D22ED">
        <w:trPr>
          <w:trHeight w:val="177"/>
        </w:trPr>
        <w:tc>
          <w:tcPr>
            <w:tcW w:w="2268" w:type="dxa"/>
          </w:tcPr>
          <w:p w14:paraId="08AD1F4B" w14:textId="4CDEEF71" w:rsidR="00112999" w:rsidRPr="00DD30C1" w:rsidRDefault="00DD30C1" w:rsidP="00316EFE">
            <w:pPr>
              <w:spacing w:after="0" w:line="240" w:lineRule="auto"/>
              <w:ind w:right="-23"/>
              <w:rPr>
                <w:rFonts w:ascii="Arial" w:hAnsi="Arial" w:cs="Arial"/>
                <w:b/>
                <w:sz w:val="18"/>
                <w:szCs w:val="18"/>
              </w:rPr>
            </w:pPr>
            <w:r>
              <w:rPr>
                <w:rFonts w:ascii="Arial" w:hAnsi="Arial" w:cs="Arial"/>
                <w:b/>
                <w:sz w:val="18"/>
                <w:szCs w:val="18"/>
              </w:rPr>
              <w:t>Denunciado/</w:t>
            </w:r>
            <w:r w:rsidR="00112999" w:rsidRPr="00DD30C1">
              <w:rPr>
                <w:rFonts w:ascii="Arial" w:hAnsi="Arial" w:cs="Arial"/>
                <w:b/>
                <w:sz w:val="18"/>
                <w:szCs w:val="18"/>
              </w:rPr>
              <w:t>Eduardo Maldonado:</w:t>
            </w:r>
          </w:p>
        </w:tc>
        <w:tc>
          <w:tcPr>
            <w:tcW w:w="6379" w:type="dxa"/>
          </w:tcPr>
          <w:p w14:paraId="7496313F" w14:textId="6920D9F7" w:rsidR="00112999" w:rsidRPr="00DD30C1" w:rsidRDefault="008B19F0" w:rsidP="007B66DD">
            <w:pPr>
              <w:pStyle w:val="Default"/>
              <w:jc w:val="both"/>
              <w:rPr>
                <w:sz w:val="18"/>
                <w:szCs w:val="18"/>
              </w:rPr>
            </w:pPr>
            <w:r w:rsidRPr="00DD30C1">
              <w:rPr>
                <w:sz w:val="18"/>
                <w:szCs w:val="18"/>
              </w:rPr>
              <w:t>Eduardo Maldonado</w:t>
            </w:r>
            <w:r w:rsidR="00BA2929" w:rsidRPr="00DD30C1">
              <w:rPr>
                <w:sz w:val="18"/>
                <w:szCs w:val="18"/>
              </w:rPr>
              <w:t xml:space="preserve"> García.</w:t>
            </w:r>
            <w:r w:rsidRPr="00DD30C1">
              <w:rPr>
                <w:sz w:val="18"/>
                <w:szCs w:val="18"/>
              </w:rPr>
              <w:t xml:space="preserve"> </w:t>
            </w:r>
          </w:p>
        </w:tc>
      </w:tr>
      <w:tr w:rsidR="0012102D" w:rsidRPr="00CC145B" w14:paraId="1BF40294" w14:textId="77777777" w:rsidTr="000D22ED">
        <w:trPr>
          <w:trHeight w:val="177"/>
        </w:trPr>
        <w:tc>
          <w:tcPr>
            <w:tcW w:w="2268" w:type="dxa"/>
          </w:tcPr>
          <w:p w14:paraId="5B6F83F1" w14:textId="4C1823EE" w:rsidR="0012102D" w:rsidRPr="00CC145B" w:rsidRDefault="0012102D" w:rsidP="00316EFE">
            <w:pPr>
              <w:spacing w:after="0" w:line="240" w:lineRule="auto"/>
              <w:ind w:right="-23"/>
              <w:rPr>
                <w:rFonts w:ascii="Arial" w:hAnsi="Arial" w:cs="Arial"/>
                <w:b/>
                <w:sz w:val="18"/>
                <w:szCs w:val="18"/>
              </w:rPr>
            </w:pPr>
            <w:r>
              <w:rPr>
                <w:rFonts w:ascii="Arial" w:hAnsi="Arial" w:cs="Arial"/>
                <w:b/>
                <w:sz w:val="18"/>
                <w:szCs w:val="18"/>
              </w:rPr>
              <w:t>PVEM:</w:t>
            </w:r>
          </w:p>
        </w:tc>
        <w:tc>
          <w:tcPr>
            <w:tcW w:w="6379" w:type="dxa"/>
          </w:tcPr>
          <w:p w14:paraId="60258F36" w14:textId="5AD904A3" w:rsidR="0012102D" w:rsidRPr="00CC145B" w:rsidRDefault="0012102D" w:rsidP="007B66DD">
            <w:pPr>
              <w:pStyle w:val="Default"/>
              <w:jc w:val="both"/>
              <w:rPr>
                <w:sz w:val="18"/>
                <w:szCs w:val="18"/>
              </w:rPr>
            </w:pPr>
            <w:r>
              <w:rPr>
                <w:sz w:val="18"/>
                <w:szCs w:val="18"/>
              </w:rPr>
              <w:t>Partido Verde Ecologista de México.</w:t>
            </w:r>
          </w:p>
        </w:tc>
      </w:tr>
      <w:tr w:rsidR="0012102D" w:rsidRPr="00CC145B" w14:paraId="4608DA54" w14:textId="77777777" w:rsidTr="000D22ED">
        <w:trPr>
          <w:trHeight w:val="177"/>
        </w:trPr>
        <w:tc>
          <w:tcPr>
            <w:tcW w:w="2268" w:type="dxa"/>
          </w:tcPr>
          <w:p w14:paraId="1E8442CD" w14:textId="12378C0F" w:rsidR="0012102D" w:rsidRPr="00CC145B" w:rsidRDefault="0012102D" w:rsidP="00316EFE">
            <w:pPr>
              <w:spacing w:after="0" w:line="240" w:lineRule="auto"/>
              <w:ind w:right="-23"/>
              <w:rPr>
                <w:rFonts w:ascii="Arial" w:hAnsi="Arial" w:cs="Arial"/>
                <w:b/>
                <w:sz w:val="18"/>
                <w:szCs w:val="18"/>
              </w:rPr>
            </w:pPr>
            <w:r w:rsidRPr="00BA6DB4">
              <w:rPr>
                <w:rFonts w:ascii="Arial" w:hAnsi="Arial" w:cs="Arial"/>
                <w:b/>
                <w:sz w:val="18"/>
                <w:szCs w:val="18"/>
              </w:rPr>
              <w:t xml:space="preserve">Tribunal Local/Tribunal de </w:t>
            </w:r>
            <w:r w:rsidR="009C5258">
              <w:rPr>
                <w:rFonts w:ascii="Arial" w:hAnsi="Arial" w:cs="Arial"/>
                <w:b/>
                <w:sz w:val="18"/>
                <w:szCs w:val="18"/>
              </w:rPr>
              <w:t>Guanajuato</w:t>
            </w:r>
            <w:r w:rsidRPr="00BA6DB4">
              <w:rPr>
                <w:rFonts w:ascii="Arial" w:hAnsi="Arial" w:cs="Arial"/>
                <w:b/>
                <w:sz w:val="18"/>
                <w:szCs w:val="18"/>
              </w:rPr>
              <w:t>/ autoridad responsable:</w:t>
            </w:r>
          </w:p>
        </w:tc>
        <w:tc>
          <w:tcPr>
            <w:tcW w:w="6379" w:type="dxa"/>
          </w:tcPr>
          <w:p w14:paraId="530370BD" w14:textId="0545DF19" w:rsidR="0012102D" w:rsidRPr="00CC145B" w:rsidRDefault="0012102D" w:rsidP="007B66DD">
            <w:pPr>
              <w:pStyle w:val="Default"/>
              <w:jc w:val="both"/>
              <w:rPr>
                <w:sz w:val="18"/>
                <w:szCs w:val="18"/>
              </w:rPr>
            </w:pPr>
            <w:r w:rsidRPr="00BA6DB4">
              <w:rPr>
                <w:sz w:val="18"/>
                <w:szCs w:val="18"/>
              </w:rPr>
              <w:t xml:space="preserve">Tribunal </w:t>
            </w:r>
            <w:proofErr w:type="spellStart"/>
            <w:r w:rsidRPr="00BA6DB4">
              <w:rPr>
                <w:sz w:val="18"/>
                <w:szCs w:val="18"/>
              </w:rPr>
              <w:t>Estatatal</w:t>
            </w:r>
            <w:proofErr w:type="spellEnd"/>
            <w:r w:rsidRPr="00BA6DB4">
              <w:rPr>
                <w:sz w:val="18"/>
                <w:szCs w:val="18"/>
              </w:rPr>
              <w:t xml:space="preserve"> Electoral de Guanajuato.</w:t>
            </w:r>
          </w:p>
        </w:tc>
      </w:tr>
      <w:tr w:rsidR="0012102D" w:rsidRPr="00CC145B" w14:paraId="62B10B78" w14:textId="77777777" w:rsidTr="006C0A8B">
        <w:trPr>
          <w:trHeight w:val="141"/>
        </w:trPr>
        <w:tc>
          <w:tcPr>
            <w:tcW w:w="2268" w:type="dxa"/>
          </w:tcPr>
          <w:p w14:paraId="7B13BA2F" w14:textId="78AEAA81" w:rsidR="0012102D" w:rsidRPr="00BA6DB4" w:rsidRDefault="0012102D" w:rsidP="007B66DD">
            <w:pPr>
              <w:spacing w:after="0" w:line="240" w:lineRule="auto"/>
              <w:ind w:right="-23"/>
              <w:rPr>
                <w:rFonts w:ascii="Arial" w:eastAsia="Times New Roman" w:hAnsi="Arial" w:cs="Arial"/>
                <w:b/>
                <w:sz w:val="18"/>
                <w:szCs w:val="18"/>
                <w:lang w:eastAsia="es-ES"/>
              </w:rPr>
            </w:pPr>
          </w:p>
        </w:tc>
        <w:tc>
          <w:tcPr>
            <w:tcW w:w="6379" w:type="dxa"/>
          </w:tcPr>
          <w:p w14:paraId="3EDA95C9" w14:textId="4EB108E2" w:rsidR="0012102D" w:rsidRPr="00BA6DB4" w:rsidRDefault="0012102D" w:rsidP="007B66DD">
            <w:pPr>
              <w:spacing w:after="0" w:line="240" w:lineRule="auto"/>
              <w:ind w:right="-23"/>
              <w:jc w:val="both"/>
              <w:rPr>
                <w:rFonts w:ascii="Arial" w:eastAsia="Times New Roman" w:hAnsi="Arial" w:cs="Arial"/>
                <w:color w:val="000000"/>
                <w:sz w:val="18"/>
                <w:szCs w:val="18"/>
                <w:lang w:val="es-ES" w:eastAsia="es-ES"/>
              </w:rPr>
            </w:pPr>
          </w:p>
        </w:tc>
      </w:tr>
    </w:tbl>
    <w:p w14:paraId="3D11F76D" w14:textId="77777777" w:rsidR="00AC585F" w:rsidRPr="00CC145B" w:rsidRDefault="00AC585F" w:rsidP="00105038">
      <w:pPr>
        <w:pStyle w:val="Ttulo1"/>
        <w:spacing w:before="0" w:beforeAutospacing="0" w:after="0" w:afterAutospacing="0" w:line="240" w:lineRule="auto"/>
        <w:jc w:val="center"/>
        <w:rPr>
          <w:rFonts w:eastAsia="Times New Roman" w:cs="Arial"/>
          <w:caps w:val="0"/>
          <w:szCs w:val="24"/>
        </w:rPr>
      </w:pPr>
      <w:bookmarkStart w:id="15" w:name="_Toc45621481"/>
      <w:bookmarkStart w:id="16" w:name="_Toc68216325"/>
      <w:bookmarkStart w:id="17" w:name="_Toc76039318"/>
      <w:bookmarkStart w:id="18" w:name="_Toc76056749"/>
      <w:bookmarkStart w:id="19" w:name="_Toc76058351"/>
      <w:bookmarkStart w:id="20" w:name="_Toc76060473"/>
      <w:bookmarkStart w:id="21" w:name="_Toc76061007"/>
      <w:bookmarkStart w:id="22" w:name="_Toc76062031"/>
      <w:bookmarkStart w:id="23" w:name="_Toc76067445"/>
    </w:p>
    <w:p w14:paraId="754DDB99" w14:textId="77777777" w:rsidR="00105038" w:rsidRPr="00CC145B" w:rsidRDefault="00105038" w:rsidP="00105038">
      <w:pPr>
        <w:pStyle w:val="Ttulo1"/>
        <w:spacing w:before="0" w:beforeAutospacing="0" w:after="0" w:afterAutospacing="0" w:line="240" w:lineRule="auto"/>
        <w:jc w:val="center"/>
        <w:rPr>
          <w:rFonts w:eastAsia="BatangChe" w:cs="Arial"/>
          <w:szCs w:val="24"/>
        </w:rPr>
      </w:pPr>
      <w:bookmarkStart w:id="24" w:name="_Toc79488602"/>
      <w:bookmarkStart w:id="25" w:name="_Toc79492796"/>
      <w:r w:rsidRPr="00CC145B">
        <w:rPr>
          <w:rFonts w:eastAsia="Times New Roman" w:cs="Arial"/>
          <w:caps w:val="0"/>
          <w:szCs w:val="24"/>
        </w:rPr>
        <w:t>Competenci</w:t>
      </w:r>
      <w:bookmarkEnd w:id="15"/>
      <w:r w:rsidRPr="00CC145B">
        <w:rPr>
          <w:rFonts w:eastAsia="Times New Roman" w:cs="Arial"/>
          <w:caps w:val="0"/>
          <w:szCs w:val="24"/>
        </w:rPr>
        <w:t>a y procedencia</w:t>
      </w:r>
      <w:bookmarkEnd w:id="16"/>
      <w:bookmarkEnd w:id="17"/>
      <w:bookmarkEnd w:id="18"/>
      <w:bookmarkEnd w:id="19"/>
      <w:bookmarkEnd w:id="20"/>
      <w:bookmarkEnd w:id="21"/>
      <w:bookmarkEnd w:id="22"/>
      <w:bookmarkEnd w:id="23"/>
      <w:bookmarkEnd w:id="24"/>
      <w:bookmarkEnd w:id="25"/>
    </w:p>
    <w:p w14:paraId="46EE75F7" w14:textId="77777777" w:rsidR="00105038" w:rsidRPr="00CC145B" w:rsidRDefault="00105038" w:rsidP="00105038">
      <w:pPr>
        <w:spacing w:after="0" w:line="240" w:lineRule="auto"/>
        <w:jc w:val="center"/>
        <w:rPr>
          <w:rFonts w:ascii="Arial" w:eastAsia="BatangChe" w:hAnsi="Arial" w:cs="Arial"/>
          <w:b/>
          <w:sz w:val="24"/>
          <w:szCs w:val="24"/>
        </w:rPr>
      </w:pPr>
    </w:p>
    <w:p w14:paraId="45306876" w14:textId="2601AA44" w:rsidR="0084746D" w:rsidRDefault="00105038" w:rsidP="0084746D">
      <w:pPr>
        <w:spacing w:after="0" w:line="360" w:lineRule="auto"/>
        <w:jc w:val="both"/>
        <w:rPr>
          <w:rFonts w:ascii="Times New Roman" w:eastAsiaTheme="minorHAnsi" w:hAnsi="Times New Roman"/>
          <w:sz w:val="24"/>
          <w:szCs w:val="24"/>
          <w:lang w:eastAsia="es-MX"/>
        </w:rPr>
      </w:pPr>
      <w:r w:rsidRPr="00CC145B">
        <w:rPr>
          <w:rFonts w:ascii="Arial" w:hAnsi="Arial" w:cs="Arial"/>
          <w:b/>
          <w:sz w:val="24"/>
          <w:szCs w:val="24"/>
        </w:rPr>
        <w:t>1. Competencia.</w:t>
      </w:r>
      <w:r w:rsidRPr="00CC145B">
        <w:rPr>
          <w:rFonts w:ascii="Arial" w:hAnsi="Arial" w:cs="Arial"/>
          <w:sz w:val="24"/>
          <w:szCs w:val="24"/>
        </w:rPr>
        <w:t xml:space="preserve"> </w:t>
      </w:r>
      <w:r w:rsidR="0084746D" w:rsidRPr="00CC145B">
        <w:rPr>
          <w:rFonts w:ascii="Arial" w:hAnsi="Arial" w:cs="Arial"/>
          <w:sz w:val="24"/>
          <w:szCs w:val="24"/>
        </w:rPr>
        <w:t xml:space="preserve">Esta Sala Monterrey es competente para conocer y resolver </w:t>
      </w:r>
      <w:r w:rsidR="00CE288D" w:rsidRPr="00CC145B">
        <w:rPr>
          <w:rFonts w:ascii="Arial" w:hAnsi="Arial" w:cs="Arial"/>
          <w:sz w:val="24"/>
          <w:szCs w:val="24"/>
        </w:rPr>
        <w:t xml:space="preserve">el presente </w:t>
      </w:r>
      <w:r w:rsidR="0084746D" w:rsidRPr="00CC145B">
        <w:rPr>
          <w:rFonts w:ascii="Arial" w:hAnsi="Arial" w:cs="Arial"/>
          <w:sz w:val="24"/>
          <w:szCs w:val="24"/>
        </w:rPr>
        <w:t xml:space="preserve">juicio electoral promovido contra una resolución del Tribunal Local </w:t>
      </w:r>
      <w:r w:rsidR="0075659F" w:rsidRPr="00CC145B">
        <w:rPr>
          <w:rFonts w:ascii="Arial" w:hAnsi="Arial" w:cs="Arial"/>
          <w:sz w:val="24"/>
          <w:szCs w:val="24"/>
        </w:rPr>
        <w:t>que</w:t>
      </w:r>
      <w:r w:rsidR="00896B8B" w:rsidRPr="00CC145B">
        <w:rPr>
          <w:rFonts w:ascii="Arial" w:hAnsi="Arial" w:cs="Arial"/>
          <w:sz w:val="24"/>
          <w:szCs w:val="24"/>
        </w:rPr>
        <w:t xml:space="preserve"> determinó</w:t>
      </w:r>
      <w:r w:rsidR="00CE288D" w:rsidRPr="00CC145B">
        <w:rPr>
          <w:rFonts w:ascii="Arial" w:hAnsi="Arial" w:cs="Arial"/>
          <w:sz w:val="24"/>
          <w:szCs w:val="24"/>
        </w:rPr>
        <w:t xml:space="preserve"> </w:t>
      </w:r>
      <w:r w:rsidR="0075659F" w:rsidRPr="00CC145B">
        <w:rPr>
          <w:rFonts w:ascii="Arial" w:hAnsi="Arial" w:cs="Arial"/>
          <w:sz w:val="24"/>
          <w:szCs w:val="24"/>
        </w:rPr>
        <w:t xml:space="preserve">la inexistencia de las infracciones atribuidas </w:t>
      </w:r>
      <w:r w:rsidR="0084746D" w:rsidRPr="00CC145B">
        <w:rPr>
          <w:rStyle w:val="normaltextrun"/>
          <w:rFonts w:ascii="Arial" w:hAnsi="Arial" w:cs="Arial"/>
          <w:sz w:val="24"/>
          <w:szCs w:val="24"/>
        </w:rPr>
        <w:t>al entonces candidato</w:t>
      </w:r>
      <w:r w:rsidR="003B1C6A">
        <w:rPr>
          <w:rStyle w:val="normaltextrun"/>
          <w:rFonts w:ascii="Arial" w:hAnsi="Arial" w:cs="Arial"/>
          <w:sz w:val="24"/>
          <w:szCs w:val="24"/>
        </w:rPr>
        <w:t xml:space="preserve"> a la presidencia municipal por la vía de </w:t>
      </w:r>
      <w:r w:rsidR="00AF3CCA">
        <w:rPr>
          <w:rStyle w:val="normaltextrun"/>
          <w:rFonts w:ascii="Arial" w:hAnsi="Arial" w:cs="Arial"/>
          <w:sz w:val="24"/>
          <w:szCs w:val="24"/>
        </w:rPr>
        <w:t>reelección</w:t>
      </w:r>
      <w:r w:rsidR="003B1C6A">
        <w:rPr>
          <w:rStyle w:val="normaltextrun"/>
          <w:rFonts w:ascii="Arial" w:hAnsi="Arial" w:cs="Arial"/>
          <w:sz w:val="24"/>
          <w:szCs w:val="24"/>
        </w:rPr>
        <w:t xml:space="preserve"> postulado por el PVEM en San Felipe, Guanajuato, entidad federativa ubi</w:t>
      </w:r>
      <w:r w:rsidR="003B1C6A">
        <w:rPr>
          <w:rFonts w:ascii="Arial" w:hAnsi="Arial" w:cs="Arial"/>
          <w:sz w:val="24"/>
          <w:szCs w:val="24"/>
        </w:rPr>
        <w:t>cada</w:t>
      </w:r>
      <w:r w:rsidR="0084746D" w:rsidRPr="00CC145B">
        <w:rPr>
          <w:rFonts w:ascii="Arial" w:hAnsi="Arial" w:cs="Arial"/>
          <w:sz w:val="24"/>
          <w:szCs w:val="24"/>
        </w:rPr>
        <w:t xml:space="preserve"> en la Segunda Circunscripción Electoral Plurinominal en la que esta Sala ejerce jurisdicción</w:t>
      </w:r>
      <w:r w:rsidR="0084746D" w:rsidRPr="00CC145B">
        <w:rPr>
          <w:rStyle w:val="Refdenotaalpie"/>
          <w:rFonts w:ascii="Arial" w:hAnsi="Arial" w:cs="Arial"/>
          <w:sz w:val="24"/>
          <w:szCs w:val="24"/>
        </w:rPr>
        <w:footnoteReference w:id="2"/>
      </w:r>
      <w:r w:rsidR="0084746D" w:rsidRPr="00CC145B">
        <w:rPr>
          <w:rFonts w:ascii="Arial" w:hAnsi="Arial" w:cs="Arial"/>
          <w:sz w:val="24"/>
          <w:szCs w:val="24"/>
        </w:rPr>
        <w:t>.</w:t>
      </w:r>
      <w:r w:rsidR="0084746D">
        <w:rPr>
          <w:rFonts w:ascii="Times New Roman" w:eastAsiaTheme="minorHAnsi" w:hAnsi="Times New Roman"/>
          <w:sz w:val="24"/>
          <w:szCs w:val="24"/>
          <w:lang w:eastAsia="es-MX"/>
        </w:rPr>
        <w:t xml:space="preserve"> </w:t>
      </w:r>
    </w:p>
    <w:p w14:paraId="6D2447A3" w14:textId="77777777" w:rsidR="00105038" w:rsidRPr="004E4F69" w:rsidRDefault="00105038" w:rsidP="00105038">
      <w:pPr>
        <w:spacing w:after="0" w:line="360" w:lineRule="auto"/>
        <w:jc w:val="both"/>
        <w:rPr>
          <w:rFonts w:ascii="Arial" w:hAnsi="Arial" w:cs="Arial"/>
          <w:sz w:val="24"/>
          <w:szCs w:val="24"/>
        </w:rPr>
      </w:pPr>
    </w:p>
    <w:p w14:paraId="23DD3114" w14:textId="69AEE843" w:rsidR="00105038" w:rsidRPr="00D916F2" w:rsidRDefault="002F35CB" w:rsidP="00105038">
      <w:pPr>
        <w:shd w:val="clear" w:color="auto" w:fill="FFFFFF" w:themeFill="background1"/>
        <w:spacing w:after="0" w:line="360" w:lineRule="auto"/>
        <w:contextualSpacing/>
        <w:jc w:val="both"/>
        <w:rPr>
          <w:rFonts w:ascii="Arial" w:hAnsi="Arial" w:cs="Arial"/>
          <w:bCs/>
          <w:sz w:val="24"/>
          <w:szCs w:val="24"/>
        </w:rPr>
      </w:pPr>
      <w:r w:rsidRPr="00D916F2">
        <w:rPr>
          <w:rFonts w:ascii="Arial" w:hAnsi="Arial" w:cs="Arial"/>
          <w:b/>
          <w:bCs/>
          <w:sz w:val="24"/>
          <w:szCs w:val="24"/>
        </w:rPr>
        <w:t>2</w:t>
      </w:r>
      <w:r w:rsidR="00105038" w:rsidRPr="00D916F2">
        <w:rPr>
          <w:rFonts w:ascii="Arial" w:hAnsi="Arial" w:cs="Arial"/>
          <w:b/>
          <w:bCs/>
          <w:sz w:val="24"/>
          <w:szCs w:val="24"/>
        </w:rPr>
        <w:t xml:space="preserve">. </w:t>
      </w:r>
      <w:r w:rsidR="00326CD1" w:rsidRPr="00D916F2">
        <w:rPr>
          <w:rFonts w:ascii="Arial" w:hAnsi="Arial" w:cs="Arial"/>
          <w:b/>
          <w:bCs/>
          <w:sz w:val="24"/>
          <w:szCs w:val="24"/>
        </w:rPr>
        <w:t>Requisitos de p</w:t>
      </w:r>
      <w:r w:rsidR="00105038" w:rsidRPr="00D916F2">
        <w:rPr>
          <w:rFonts w:ascii="Arial" w:hAnsi="Arial" w:cs="Arial"/>
          <w:b/>
          <w:bCs/>
          <w:sz w:val="24"/>
          <w:szCs w:val="24"/>
        </w:rPr>
        <w:t xml:space="preserve">rocedencia. </w:t>
      </w:r>
      <w:r w:rsidR="00105038" w:rsidRPr="00D916F2">
        <w:rPr>
          <w:rFonts w:ascii="Arial" w:hAnsi="Arial" w:cs="Arial"/>
          <w:sz w:val="24"/>
          <w:szCs w:val="24"/>
        </w:rPr>
        <w:t xml:space="preserve">Esta Sala Monterrey los tiene satisfechos en los términos </w:t>
      </w:r>
      <w:r w:rsidR="00344543" w:rsidRPr="00D916F2">
        <w:rPr>
          <w:rFonts w:ascii="Arial" w:hAnsi="Arial" w:cs="Arial"/>
          <w:sz w:val="24"/>
          <w:szCs w:val="24"/>
        </w:rPr>
        <w:t>del</w:t>
      </w:r>
      <w:r w:rsidR="00105038" w:rsidRPr="00D916F2">
        <w:rPr>
          <w:rFonts w:ascii="Arial" w:hAnsi="Arial" w:cs="Arial"/>
          <w:sz w:val="24"/>
          <w:szCs w:val="24"/>
        </w:rPr>
        <w:t xml:space="preserve"> acuerdo de admisión</w:t>
      </w:r>
      <w:r w:rsidR="00105038" w:rsidRPr="00D916F2">
        <w:rPr>
          <w:rStyle w:val="Refdenotaalpie"/>
          <w:rFonts w:ascii="Arial" w:hAnsi="Arial" w:cs="Arial"/>
          <w:bCs/>
          <w:sz w:val="24"/>
          <w:szCs w:val="24"/>
        </w:rPr>
        <w:footnoteReference w:id="3"/>
      </w:r>
      <w:r w:rsidR="00105038" w:rsidRPr="00D916F2">
        <w:rPr>
          <w:rFonts w:ascii="Arial" w:hAnsi="Arial" w:cs="Arial"/>
          <w:bCs/>
          <w:sz w:val="24"/>
          <w:szCs w:val="24"/>
        </w:rPr>
        <w:t>.</w:t>
      </w:r>
    </w:p>
    <w:p w14:paraId="77B07F4A" w14:textId="77777777" w:rsidR="00105038" w:rsidRPr="00D916F2" w:rsidRDefault="00105038" w:rsidP="006E702B">
      <w:pPr>
        <w:spacing w:after="0" w:line="240" w:lineRule="auto"/>
        <w:rPr>
          <w:rFonts w:ascii="Arial" w:eastAsia="Times New Roman" w:hAnsi="Arial" w:cs="Arial"/>
          <w:sz w:val="24"/>
          <w:szCs w:val="24"/>
        </w:rPr>
      </w:pPr>
    </w:p>
    <w:p w14:paraId="49102E79" w14:textId="77777777" w:rsidR="00105038" w:rsidRPr="00D916F2" w:rsidRDefault="00105038" w:rsidP="008F5277">
      <w:pPr>
        <w:pStyle w:val="Ttulo1"/>
        <w:spacing w:before="0" w:beforeAutospacing="0" w:after="0" w:afterAutospacing="0" w:line="240" w:lineRule="auto"/>
        <w:jc w:val="center"/>
        <w:rPr>
          <w:rFonts w:eastAsia="Times New Roman" w:cs="Arial"/>
          <w:caps w:val="0"/>
          <w:szCs w:val="24"/>
        </w:rPr>
      </w:pPr>
      <w:bookmarkStart w:id="26" w:name="_Toc68216326"/>
      <w:bookmarkStart w:id="27" w:name="_Toc76039319"/>
      <w:bookmarkStart w:id="28" w:name="_Toc76056750"/>
      <w:bookmarkStart w:id="29" w:name="_Toc76058352"/>
      <w:bookmarkStart w:id="30" w:name="_Toc76060474"/>
      <w:bookmarkStart w:id="31" w:name="_Toc76061008"/>
      <w:bookmarkStart w:id="32" w:name="_Toc76062032"/>
      <w:bookmarkStart w:id="33" w:name="_Toc76067446"/>
      <w:bookmarkStart w:id="34" w:name="_Toc79488603"/>
      <w:bookmarkStart w:id="35" w:name="_Toc79492797"/>
      <w:r w:rsidRPr="00D916F2">
        <w:rPr>
          <w:rFonts w:eastAsia="Times New Roman" w:cs="Arial"/>
          <w:caps w:val="0"/>
          <w:szCs w:val="24"/>
        </w:rPr>
        <w:t>Antecedentes</w:t>
      </w:r>
      <w:r w:rsidRPr="00D916F2">
        <w:rPr>
          <w:rStyle w:val="Refdenotaalpie"/>
          <w:rFonts w:eastAsia="Times New Roman" w:cs="Arial"/>
          <w:caps w:val="0"/>
          <w:szCs w:val="24"/>
        </w:rPr>
        <w:footnoteReference w:id="4"/>
      </w:r>
      <w:bookmarkEnd w:id="26"/>
      <w:bookmarkEnd w:id="27"/>
      <w:bookmarkEnd w:id="28"/>
      <w:bookmarkEnd w:id="29"/>
      <w:bookmarkEnd w:id="30"/>
      <w:bookmarkEnd w:id="31"/>
      <w:bookmarkEnd w:id="32"/>
      <w:bookmarkEnd w:id="33"/>
      <w:bookmarkEnd w:id="34"/>
      <w:bookmarkEnd w:id="35"/>
    </w:p>
    <w:p w14:paraId="0CD3A3B7" w14:textId="77777777" w:rsidR="00105038" w:rsidRPr="00D916F2" w:rsidRDefault="00105038" w:rsidP="006E702B">
      <w:pPr>
        <w:spacing w:after="0" w:line="240" w:lineRule="auto"/>
        <w:jc w:val="both"/>
        <w:rPr>
          <w:rFonts w:ascii="Arial" w:hAnsi="Arial" w:cs="Arial"/>
          <w:sz w:val="24"/>
          <w:szCs w:val="24"/>
        </w:rPr>
      </w:pPr>
    </w:p>
    <w:p w14:paraId="2E3C4919" w14:textId="77777777" w:rsidR="00105038" w:rsidRPr="00D916F2" w:rsidRDefault="00105038" w:rsidP="008F5277">
      <w:pPr>
        <w:spacing w:after="0" w:line="240" w:lineRule="auto"/>
        <w:jc w:val="both"/>
        <w:rPr>
          <w:rFonts w:ascii="Arial" w:hAnsi="Arial" w:cs="Arial"/>
          <w:b/>
          <w:bCs/>
          <w:sz w:val="24"/>
          <w:szCs w:val="24"/>
        </w:rPr>
      </w:pPr>
      <w:r w:rsidRPr="00D916F2">
        <w:rPr>
          <w:rFonts w:ascii="Arial" w:hAnsi="Arial" w:cs="Arial"/>
          <w:b/>
          <w:bCs/>
          <w:sz w:val="24"/>
          <w:szCs w:val="24"/>
        </w:rPr>
        <w:t>I. Hechos contextuales y origen de la controversia</w:t>
      </w:r>
    </w:p>
    <w:p w14:paraId="59CCFE9A" w14:textId="77777777" w:rsidR="009F1B5E" w:rsidRPr="00D916F2" w:rsidRDefault="009F1B5E" w:rsidP="0071617C">
      <w:pPr>
        <w:spacing w:after="0" w:line="360" w:lineRule="auto"/>
        <w:jc w:val="both"/>
        <w:rPr>
          <w:rFonts w:ascii="Arial" w:hAnsi="Arial" w:cs="Arial"/>
          <w:sz w:val="24"/>
          <w:szCs w:val="24"/>
        </w:rPr>
      </w:pPr>
    </w:p>
    <w:p w14:paraId="271360E0" w14:textId="3817CB6A" w:rsidR="00585EE8" w:rsidRPr="004E4F69" w:rsidRDefault="000203E6" w:rsidP="007B46A8">
      <w:pPr>
        <w:spacing w:after="0" w:line="360" w:lineRule="auto"/>
        <w:jc w:val="both"/>
        <w:rPr>
          <w:rFonts w:ascii="Arial" w:hAnsi="Arial" w:cs="Arial"/>
          <w:sz w:val="24"/>
          <w:szCs w:val="24"/>
        </w:rPr>
      </w:pPr>
      <w:r w:rsidRPr="00D916F2">
        <w:rPr>
          <w:rFonts w:ascii="Arial" w:hAnsi="Arial" w:cs="Arial"/>
          <w:b/>
          <w:bCs/>
          <w:sz w:val="24"/>
          <w:szCs w:val="24"/>
        </w:rPr>
        <w:t xml:space="preserve">1. </w:t>
      </w:r>
      <w:r w:rsidR="006A1535" w:rsidRPr="00D916F2">
        <w:rPr>
          <w:rFonts w:ascii="Arial" w:hAnsi="Arial" w:cs="Arial"/>
          <w:sz w:val="24"/>
          <w:szCs w:val="24"/>
        </w:rPr>
        <w:t xml:space="preserve">El </w:t>
      </w:r>
      <w:r w:rsidR="003B1C6A" w:rsidRPr="00D916F2">
        <w:rPr>
          <w:rFonts w:ascii="Arial" w:hAnsi="Arial" w:cs="Arial"/>
          <w:sz w:val="24"/>
          <w:szCs w:val="24"/>
        </w:rPr>
        <w:t>1</w:t>
      </w:r>
      <w:r w:rsidR="0075659F" w:rsidRPr="00D916F2">
        <w:rPr>
          <w:rFonts w:ascii="Arial" w:hAnsi="Arial" w:cs="Arial"/>
          <w:sz w:val="24"/>
          <w:szCs w:val="24"/>
        </w:rPr>
        <w:t xml:space="preserve"> de abril</w:t>
      </w:r>
      <w:r w:rsidR="00FA7C10" w:rsidRPr="00D916F2">
        <w:rPr>
          <w:rFonts w:ascii="Arial" w:hAnsi="Arial" w:cs="Arial"/>
          <w:sz w:val="24"/>
          <w:szCs w:val="24"/>
        </w:rPr>
        <w:t xml:space="preserve"> de 2021</w:t>
      </w:r>
      <w:r w:rsidR="00FA7C10" w:rsidRPr="00D916F2">
        <w:rPr>
          <w:rStyle w:val="Refdenotaalpie"/>
          <w:rFonts w:ascii="Arial" w:hAnsi="Arial" w:cs="Arial"/>
          <w:sz w:val="24"/>
          <w:szCs w:val="24"/>
        </w:rPr>
        <w:footnoteReference w:id="5"/>
      </w:r>
      <w:r w:rsidR="006A1535" w:rsidRPr="00D916F2">
        <w:rPr>
          <w:rFonts w:ascii="Arial" w:hAnsi="Arial" w:cs="Arial"/>
          <w:sz w:val="24"/>
          <w:szCs w:val="24"/>
        </w:rPr>
        <w:t xml:space="preserve">, </w:t>
      </w:r>
      <w:r w:rsidR="00291AF1" w:rsidRPr="00D916F2">
        <w:rPr>
          <w:rFonts w:ascii="Arial" w:hAnsi="Arial" w:cs="Arial"/>
          <w:b/>
          <w:bCs/>
          <w:sz w:val="24"/>
          <w:szCs w:val="24"/>
        </w:rPr>
        <w:t>el</w:t>
      </w:r>
      <w:r w:rsidR="00291AF1" w:rsidRPr="0075659F">
        <w:rPr>
          <w:rFonts w:ascii="Arial" w:hAnsi="Arial" w:cs="Arial"/>
          <w:b/>
          <w:bCs/>
          <w:sz w:val="24"/>
          <w:szCs w:val="24"/>
        </w:rPr>
        <w:t xml:space="preserve"> </w:t>
      </w:r>
      <w:r w:rsidR="0075659F" w:rsidRPr="0075659F">
        <w:rPr>
          <w:rFonts w:ascii="Arial" w:hAnsi="Arial" w:cs="Arial"/>
          <w:b/>
          <w:bCs/>
          <w:sz w:val="24"/>
          <w:szCs w:val="24"/>
        </w:rPr>
        <w:t xml:space="preserve">PAN </w:t>
      </w:r>
      <w:r w:rsidR="00647E76" w:rsidRPr="0075659F">
        <w:rPr>
          <w:rFonts w:ascii="Arial" w:hAnsi="Arial" w:cs="Arial"/>
          <w:b/>
          <w:sz w:val="24"/>
          <w:szCs w:val="24"/>
        </w:rPr>
        <w:t>denunció</w:t>
      </w:r>
      <w:r w:rsidR="00647E76" w:rsidRPr="00F25C9F">
        <w:rPr>
          <w:rFonts w:ascii="Arial" w:hAnsi="Arial" w:cs="Arial"/>
          <w:sz w:val="24"/>
          <w:szCs w:val="24"/>
        </w:rPr>
        <w:t xml:space="preserve"> </w:t>
      </w:r>
      <w:r w:rsidR="00647E76" w:rsidRPr="00896B8B">
        <w:rPr>
          <w:rFonts w:ascii="Arial" w:hAnsi="Arial" w:cs="Arial"/>
          <w:b/>
          <w:sz w:val="24"/>
          <w:szCs w:val="24"/>
        </w:rPr>
        <w:t>a</w:t>
      </w:r>
      <w:r w:rsidR="00171C69">
        <w:rPr>
          <w:rFonts w:ascii="Arial" w:hAnsi="Arial" w:cs="Arial"/>
          <w:b/>
          <w:sz w:val="24"/>
          <w:szCs w:val="24"/>
        </w:rPr>
        <w:t xml:space="preserve">l </w:t>
      </w:r>
      <w:r w:rsidR="00171C69" w:rsidRPr="00171C69">
        <w:rPr>
          <w:rFonts w:ascii="Arial" w:hAnsi="Arial" w:cs="Arial"/>
          <w:b/>
          <w:sz w:val="24"/>
          <w:szCs w:val="24"/>
        </w:rPr>
        <w:t xml:space="preserve">presidente municipal de San </w:t>
      </w:r>
      <w:r w:rsidR="003B1C6A">
        <w:rPr>
          <w:rFonts w:ascii="Arial" w:hAnsi="Arial" w:cs="Arial"/>
          <w:b/>
          <w:sz w:val="24"/>
          <w:szCs w:val="24"/>
        </w:rPr>
        <w:t>Fe</w:t>
      </w:r>
      <w:r w:rsidR="00EC348A">
        <w:rPr>
          <w:rFonts w:ascii="Arial" w:hAnsi="Arial" w:cs="Arial"/>
          <w:b/>
          <w:sz w:val="24"/>
          <w:szCs w:val="24"/>
        </w:rPr>
        <w:t xml:space="preserve">lipe, Guanajuato, </w:t>
      </w:r>
      <w:r w:rsidR="00171C69" w:rsidRPr="00171C69">
        <w:rPr>
          <w:rFonts w:ascii="Arial" w:hAnsi="Arial" w:cs="Arial"/>
          <w:b/>
          <w:sz w:val="24"/>
          <w:szCs w:val="24"/>
        </w:rPr>
        <w:t>en su calidad de candidato al mismo cargo, por la vía de reelección</w:t>
      </w:r>
      <w:r w:rsidR="00EC348A">
        <w:rPr>
          <w:rFonts w:ascii="Arial" w:hAnsi="Arial" w:cs="Arial"/>
          <w:b/>
          <w:sz w:val="24"/>
          <w:szCs w:val="24"/>
        </w:rPr>
        <w:t xml:space="preserve"> postulado por el PVEM,</w:t>
      </w:r>
      <w:r w:rsidR="00171C69" w:rsidRPr="00171C69">
        <w:rPr>
          <w:rFonts w:ascii="Arial" w:hAnsi="Arial" w:cs="Arial"/>
          <w:b/>
          <w:sz w:val="24"/>
          <w:szCs w:val="24"/>
        </w:rPr>
        <w:t xml:space="preserve"> </w:t>
      </w:r>
      <w:r w:rsidR="00EC348A">
        <w:rPr>
          <w:rFonts w:ascii="Arial" w:hAnsi="Arial" w:cs="Arial"/>
          <w:b/>
          <w:sz w:val="24"/>
          <w:szCs w:val="24"/>
        </w:rPr>
        <w:t>Eduardo Maldonado</w:t>
      </w:r>
      <w:r w:rsidR="00DF4A91">
        <w:rPr>
          <w:rFonts w:ascii="Arial" w:hAnsi="Arial" w:cs="Arial"/>
          <w:b/>
          <w:sz w:val="24"/>
          <w:szCs w:val="24"/>
        </w:rPr>
        <w:t>,</w:t>
      </w:r>
      <w:r w:rsidR="0075659F">
        <w:rPr>
          <w:rFonts w:ascii="Arial" w:hAnsi="Arial" w:cs="Arial"/>
          <w:sz w:val="24"/>
          <w:szCs w:val="24"/>
        </w:rPr>
        <w:t xml:space="preserve"> </w:t>
      </w:r>
      <w:r w:rsidR="00C61E5E" w:rsidRPr="004E4F69">
        <w:rPr>
          <w:rFonts w:ascii="Arial" w:hAnsi="Arial" w:cs="Arial"/>
          <w:sz w:val="24"/>
          <w:szCs w:val="24"/>
        </w:rPr>
        <w:t xml:space="preserve">por </w:t>
      </w:r>
      <w:r w:rsidR="0075659F">
        <w:rPr>
          <w:rFonts w:ascii="Arial" w:hAnsi="Arial" w:cs="Arial"/>
          <w:sz w:val="24"/>
          <w:szCs w:val="24"/>
        </w:rPr>
        <w:t xml:space="preserve">la </w:t>
      </w:r>
      <w:r w:rsidR="003B1C6A">
        <w:rPr>
          <w:rFonts w:ascii="Arial" w:hAnsi="Arial" w:cs="Arial"/>
          <w:sz w:val="24"/>
          <w:szCs w:val="24"/>
        </w:rPr>
        <w:t xml:space="preserve">difusión de </w:t>
      </w:r>
      <w:r w:rsidR="00EC348A">
        <w:rPr>
          <w:rFonts w:ascii="Arial" w:hAnsi="Arial" w:cs="Arial"/>
          <w:i/>
          <w:iCs/>
          <w:sz w:val="24"/>
          <w:szCs w:val="24"/>
        </w:rPr>
        <w:t xml:space="preserve">actividades inherentes a su cargo en la página oficial del municipio, </w:t>
      </w:r>
      <w:r w:rsidR="00EC348A">
        <w:rPr>
          <w:rFonts w:ascii="Arial" w:hAnsi="Arial" w:cs="Arial"/>
          <w:sz w:val="24"/>
          <w:szCs w:val="24"/>
        </w:rPr>
        <w:t xml:space="preserve">así como la publicación de notas periodísticas en las que se mencionó la entrega de apoyos </w:t>
      </w:r>
      <w:r w:rsidR="00D4773A">
        <w:rPr>
          <w:rFonts w:ascii="Arial" w:hAnsi="Arial" w:cs="Arial"/>
          <w:sz w:val="24"/>
          <w:szCs w:val="24"/>
        </w:rPr>
        <w:t xml:space="preserve">a cambio de votos </w:t>
      </w:r>
      <w:r w:rsidR="00EC348A">
        <w:rPr>
          <w:rFonts w:ascii="Arial" w:hAnsi="Arial" w:cs="Arial"/>
          <w:sz w:val="24"/>
          <w:szCs w:val="24"/>
        </w:rPr>
        <w:t>(</w:t>
      </w:r>
      <w:r w:rsidR="00D4773A">
        <w:rPr>
          <w:rFonts w:ascii="Arial" w:hAnsi="Arial" w:cs="Arial"/>
          <w:sz w:val="24"/>
          <w:szCs w:val="24"/>
        </w:rPr>
        <w:t xml:space="preserve">apoyos en </w:t>
      </w:r>
      <w:r w:rsidR="00EC348A">
        <w:rPr>
          <w:rFonts w:ascii="Arial" w:hAnsi="Arial" w:cs="Arial"/>
          <w:sz w:val="24"/>
          <w:szCs w:val="24"/>
        </w:rPr>
        <w:t>construcción</w:t>
      </w:r>
      <w:r w:rsidR="00D036A5">
        <w:rPr>
          <w:rFonts w:ascii="Arial" w:hAnsi="Arial" w:cs="Arial"/>
          <w:sz w:val="24"/>
          <w:szCs w:val="24"/>
        </w:rPr>
        <w:t>, zapatos</w:t>
      </w:r>
      <w:r w:rsidR="00EC348A">
        <w:rPr>
          <w:rFonts w:ascii="Arial" w:hAnsi="Arial" w:cs="Arial"/>
          <w:sz w:val="24"/>
          <w:szCs w:val="24"/>
        </w:rPr>
        <w:t xml:space="preserve"> y vales por $2,500), lo cual,</w:t>
      </w:r>
      <w:r w:rsidR="00D4773A">
        <w:rPr>
          <w:rFonts w:ascii="Arial" w:hAnsi="Arial" w:cs="Arial"/>
          <w:sz w:val="24"/>
          <w:szCs w:val="24"/>
        </w:rPr>
        <w:t xml:space="preserve"> a consideración del denunciante, </w:t>
      </w:r>
      <w:r w:rsidR="00EC348A">
        <w:rPr>
          <w:rFonts w:ascii="Arial" w:hAnsi="Arial" w:cs="Arial"/>
          <w:sz w:val="24"/>
          <w:szCs w:val="24"/>
        </w:rPr>
        <w:t xml:space="preserve">podría </w:t>
      </w:r>
      <w:r w:rsidR="00EC348A" w:rsidRPr="00EC348A">
        <w:rPr>
          <w:rFonts w:ascii="Arial" w:hAnsi="Arial" w:cs="Arial"/>
          <w:sz w:val="24"/>
          <w:szCs w:val="24"/>
        </w:rPr>
        <w:t>constituir</w:t>
      </w:r>
      <w:r w:rsidR="009478A2">
        <w:rPr>
          <w:rFonts w:ascii="Arial" w:hAnsi="Arial" w:cs="Arial"/>
          <w:sz w:val="24"/>
          <w:szCs w:val="24"/>
        </w:rPr>
        <w:t xml:space="preserve"> promoción personalizada, uso indebido de recursos públicos y actos anticipados de campaña</w:t>
      </w:r>
      <w:r w:rsidR="00EC348A">
        <w:rPr>
          <w:rFonts w:ascii="Arial" w:hAnsi="Arial" w:cs="Arial"/>
          <w:bCs/>
          <w:sz w:val="24"/>
          <w:szCs w:val="24"/>
        </w:rPr>
        <w:t>.</w:t>
      </w:r>
      <w:r w:rsidR="00026C49">
        <w:rPr>
          <w:rFonts w:ascii="Arial" w:hAnsi="Arial" w:cs="Arial"/>
          <w:sz w:val="24"/>
          <w:szCs w:val="24"/>
        </w:rPr>
        <w:t xml:space="preserve"> Las publicaciones fueron las </w:t>
      </w:r>
      <w:r w:rsidR="00AE4527" w:rsidRPr="004E4F69">
        <w:rPr>
          <w:rFonts w:ascii="Arial" w:hAnsi="Arial" w:cs="Arial"/>
          <w:sz w:val="24"/>
          <w:szCs w:val="24"/>
        </w:rPr>
        <w:t>siguientes:</w:t>
      </w:r>
    </w:p>
    <w:tbl>
      <w:tblPr>
        <w:tblStyle w:val="Tablaconcuadrcula"/>
        <w:tblW w:w="0" w:type="auto"/>
        <w:tblLook w:val="04A0" w:firstRow="1" w:lastRow="0" w:firstColumn="1" w:lastColumn="0" w:noHBand="0" w:noVBand="1"/>
      </w:tblPr>
      <w:tblGrid>
        <w:gridCol w:w="6246"/>
        <w:gridCol w:w="2300"/>
      </w:tblGrid>
      <w:tr w:rsidR="00587996" w:rsidRPr="004E4F69" w14:paraId="36671BE9" w14:textId="77777777" w:rsidTr="008C2873">
        <w:tc>
          <w:tcPr>
            <w:tcW w:w="6246" w:type="dxa"/>
            <w:shd w:val="clear" w:color="auto" w:fill="8EAADB" w:themeFill="accent5" w:themeFillTint="99"/>
          </w:tcPr>
          <w:p w14:paraId="2D783C74" w14:textId="77777777" w:rsidR="00A870B0" w:rsidRDefault="00A870B0" w:rsidP="003A087B">
            <w:pPr>
              <w:spacing w:after="0" w:line="240" w:lineRule="auto"/>
              <w:jc w:val="center"/>
              <w:rPr>
                <w:rFonts w:ascii="Arial" w:hAnsi="Arial" w:cs="Arial"/>
                <w:b/>
                <w:sz w:val="16"/>
                <w:szCs w:val="16"/>
              </w:rPr>
            </w:pPr>
          </w:p>
          <w:p w14:paraId="78B40820" w14:textId="77777777" w:rsidR="00585EE8" w:rsidRPr="004E4F69" w:rsidRDefault="00A870B0" w:rsidP="003A087B">
            <w:pPr>
              <w:spacing w:after="0" w:line="240" w:lineRule="auto"/>
              <w:jc w:val="center"/>
              <w:rPr>
                <w:rFonts w:ascii="Arial" w:hAnsi="Arial" w:cs="Arial"/>
                <w:sz w:val="16"/>
                <w:szCs w:val="16"/>
              </w:rPr>
            </w:pPr>
            <w:r w:rsidRPr="004E4F69">
              <w:rPr>
                <w:rFonts w:ascii="Arial" w:hAnsi="Arial" w:cs="Arial"/>
                <w:b/>
                <w:sz w:val="16"/>
                <w:szCs w:val="16"/>
              </w:rPr>
              <w:t>Imagen</w:t>
            </w:r>
          </w:p>
        </w:tc>
        <w:tc>
          <w:tcPr>
            <w:tcW w:w="2300" w:type="dxa"/>
            <w:shd w:val="clear" w:color="auto" w:fill="8EAADB" w:themeFill="accent5" w:themeFillTint="99"/>
          </w:tcPr>
          <w:p w14:paraId="2DA8B999" w14:textId="77777777" w:rsidR="00585EE8" w:rsidRPr="004E4F69" w:rsidRDefault="00585EE8" w:rsidP="003A087B">
            <w:pPr>
              <w:spacing w:after="0" w:line="240" w:lineRule="auto"/>
              <w:jc w:val="center"/>
              <w:rPr>
                <w:rFonts w:ascii="Arial" w:hAnsi="Arial" w:cs="Arial"/>
                <w:sz w:val="16"/>
                <w:szCs w:val="16"/>
              </w:rPr>
            </w:pPr>
          </w:p>
          <w:p w14:paraId="3CE4F3BB" w14:textId="77777777" w:rsidR="00585EE8" w:rsidRPr="004E4F69" w:rsidRDefault="00A870B0" w:rsidP="003A087B">
            <w:pPr>
              <w:spacing w:after="0" w:line="240" w:lineRule="auto"/>
              <w:jc w:val="center"/>
              <w:rPr>
                <w:rFonts w:ascii="Arial" w:hAnsi="Arial" w:cs="Arial"/>
                <w:b/>
                <w:sz w:val="16"/>
                <w:szCs w:val="16"/>
              </w:rPr>
            </w:pPr>
            <w:r>
              <w:rPr>
                <w:rFonts w:ascii="Arial" w:hAnsi="Arial" w:cs="Arial"/>
                <w:b/>
                <w:sz w:val="16"/>
                <w:szCs w:val="16"/>
              </w:rPr>
              <w:t xml:space="preserve">Descripción </w:t>
            </w:r>
          </w:p>
        </w:tc>
      </w:tr>
      <w:tr w:rsidR="00064F7A" w:rsidRPr="004E4F69" w14:paraId="17BB7C50" w14:textId="77777777" w:rsidTr="008C2873">
        <w:tc>
          <w:tcPr>
            <w:tcW w:w="6246" w:type="dxa"/>
          </w:tcPr>
          <w:p w14:paraId="2CA67E5B" w14:textId="7561D583" w:rsidR="00557A60" w:rsidRPr="004E4F69" w:rsidRDefault="000F3BD9" w:rsidP="00557A60">
            <w:pPr>
              <w:spacing w:after="0" w:line="240" w:lineRule="auto"/>
              <w:jc w:val="center"/>
              <w:rPr>
                <w:sz w:val="16"/>
                <w:szCs w:val="16"/>
              </w:rPr>
            </w:pPr>
            <w:r>
              <w:rPr>
                <w:noProof/>
              </w:rPr>
              <w:drawing>
                <wp:inline distT="0" distB="0" distL="0" distR="0" wp14:anchorId="45490976" wp14:editId="04D9E29E">
                  <wp:extent cx="2568271" cy="1733493"/>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7258" cy="1753059"/>
                          </a:xfrm>
                          <a:prstGeom prst="rect">
                            <a:avLst/>
                          </a:prstGeom>
                        </pic:spPr>
                      </pic:pic>
                    </a:graphicData>
                  </a:graphic>
                </wp:inline>
              </w:drawing>
            </w:r>
          </w:p>
        </w:tc>
        <w:tc>
          <w:tcPr>
            <w:tcW w:w="2300" w:type="dxa"/>
          </w:tcPr>
          <w:p w14:paraId="0A4A3231" w14:textId="2E70C73E" w:rsidR="00DB5E8D" w:rsidRDefault="00DB5E8D" w:rsidP="00DB5E8D">
            <w:pPr>
              <w:spacing w:after="0" w:line="240" w:lineRule="auto"/>
              <w:jc w:val="both"/>
              <w:rPr>
                <w:sz w:val="16"/>
                <w:szCs w:val="16"/>
              </w:rPr>
            </w:pPr>
            <w:r>
              <w:rPr>
                <w:sz w:val="16"/>
                <w:szCs w:val="16"/>
              </w:rPr>
              <w:t xml:space="preserve">Portada del perfil de la </w:t>
            </w:r>
            <w:r w:rsidRPr="00E37E8F">
              <w:rPr>
                <w:sz w:val="16"/>
                <w:szCs w:val="16"/>
              </w:rPr>
              <w:t xml:space="preserve">cuenta de </w:t>
            </w:r>
            <w:r w:rsidR="009672EF">
              <w:rPr>
                <w:sz w:val="16"/>
                <w:szCs w:val="16"/>
              </w:rPr>
              <w:t>Facebook</w:t>
            </w:r>
            <w:r w:rsidRPr="00E37E8F">
              <w:rPr>
                <w:sz w:val="16"/>
                <w:szCs w:val="16"/>
              </w:rPr>
              <w:t xml:space="preserve"> de</w:t>
            </w:r>
            <w:r w:rsidR="009672EF">
              <w:rPr>
                <w:sz w:val="16"/>
                <w:szCs w:val="16"/>
              </w:rPr>
              <w:t>l A</w:t>
            </w:r>
            <w:r w:rsidR="0084087C">
              <w:rPr>
                <w:sz w:val="16"/>
                <w:szCs w:val="16"/>
              </w:rPr>
              <w:t>yuntamiento de San Felipe, Guanajuato</w:t>
            </w:r>
            <w:r w:rsidR="00EE608E">
              <w:rPr>
                <w:sz w:val="16"/>
                <w:szCs w:val="16"/>
              </w:rPr>
              <w:t>.</w:t>
            </w:r>
          </w:p>
          <w:p w14:paraId="5B744011" w14:textId="77777777" w:rsidR="00DB5E8D" w:rsidRDefault="00DB5E8D" w:rsidP="00DB5E8D">
            <w:pPr>
              <w:spacing w:after="0" w:line="240" w:lineRule="auto"/>
              <w:jc w:val="both"/>
              <w:rPr>
                <w:sz w:val="16"/>
                <w:szCs w:val="16"/>
              </w:rPr>
            </w:pPr>
          </w:p>
          <w:p w14:paraId="0183DB30" w14:textId="72AF6B65" w:rsidR="00585EE8" w:rsidRDefault="00585EE8" w:rsidP="008160E8">
            <w:pPr>
              <w:spacing w:after="0" w:line="240" w:lineRule="auto"/>
              <w:rPr>
                <w:sz w:val="16"/>
                <w:szCs w:val="16"/>
              </w:rPr>
            </w:pPr>
          </w:p>
          <w:p w14:paraId="3A7C83CC" w14:textId="77777777" w:rsidR="00557A60" w:rsidRDefault="00557A60" w:rsidP="003A087B">
            <w:pPr>
              <w:spacing w:after="0" w:line="240" w:lineRule="auto"/>
              <w:jc w:val="center"/>
              <w:rPr>
                <w:sz w:val="16"/>
                <w:szCs w:val="16"/>
              </w:rPr>
            </w:pPr>
          </w:p>
          <w:p w14:paraId="55D90E43" w14:textId="77777777" w:rsidR="00557A60" w:rsidRDefault="00557A60" w:rsidP="003A087B">
            <w:pPr>
              <w:spacing w:after="0" w:line="240" w:lineRule="auto"/>
              <w:jc w:val="center"/>
              <w:rPr>
                <w:sz w:val="16"/>
                <w:szCs w:val="16"/>
              </w:rPr>
            </w:pPr>
          </w:p>
          <w:p w14:paraId="03050DE4" w14:textId="77777777" w:rsidR="00557A60" w:rsidRDefault="00557A60" w:rsidP="003A087B">
            <w:pPr>
              <w:spacing w:after="0" w:line="240" w:lineRule="auto"/>
              <w:jc w:val="center"/>
              <w:rPr>
                <w:sz w:val="16"/>
                <w:szCs w:val="16"/>
              </w:rPr>
            </w:pPr>
          </w:p>
          <w:p w14:paraId="73F2865E" w14:textId="77777777" w:rsidR="00557A60" w:rsidRDefault="00557A60" w:rsidP="003A087B">
            <w:pPr>
              <w:spacing w:after="0" w:line="240" w:lineRule="auto"/>
              <w:jc w:val="center"/>
              <w:rPr>
                <w:sz w:val="16"/>
                <w:szCs w:val="16"/>
              </w:rPr>
            </w:pPr>
          </w:p>
          <w:p w14:paraId="3A19BA3D" w14:textId="77777777" w:rsidR="00557A60" w:rsidRDefault="00557A60" w:rsidP="003A087B">
            <w:pPr>
              <w:spacing w:after="0" w:line="240" w:lineRule="auto"/>
              <w:jc w:val="center"/>
              <w:rPr>
                <w:sz w:val="16"/>
                <w:szCs w:val="16"/>
              </w:rPr>
            </w:pPr>
          </w:p>
          <w:p w14:paraId="080A8AE8" w14:textId="77777777" w:rsidR="00557A60" w:rsidRDefault="00557A60" w:rsidP="003A087B">
            <w:pPr>
              <w:spacing w:after="0" w:line="240" w:lineRule="auto"/>
              <w:jc w:val="center"/>
              <w:rPr>
                <w:sz w:val="16"/>
                <w:szCs w:val="16"/>
              </w:rPr>
            </w:pPr>
          </w:p>
          <w:p w14:paraId="177FAA78" w14:textId="77777777" w:rsidR="00557A60" w:rsidRPr="004E4F69" w:rsidRDefault="00557A60" w:rsidP="003A087B">
            <w:pPr>
              <w:spacing w:after="0" w:line="240" w:lineRule="auto"/>
              <w:jc w:val="center"/>
              <w:rPr>
                <w:sz w:val="16"/>
                <w:szCs w:val="16"/>
              </w:rPr>
            </w:pPr>
          </w:p>
        </w:tc>
      </w:tr>
      <w:tr w:rsidR="00EE608E" w:rsidRPr="004E4F69" w14:paraId="34D4C689" w14:textId="77777777" w:rsidTr="008C2873">
        <w:tc>
          <w:tcPr>
            <w:tcW w:w="6246" w:type="dxa"/>
          </w:tcPr>
          <w:p w14:paraId="61B480C3" w14:textId="090A3000" w:rsidR="00EE608E" w:rsidRPr="00AF3CCA" w:rsidRDefault="00D670A1" w:rsidP="00557A60">
            <w:pPr>
              <w:spacing w:after="0" w:line="240" w:lineRule="auto"/>
              <w:jc w:val="center"/>
              <w:rPr>
                <w:sz w:val="16"/>
                <w:szCs w:val="16"/>
                <w:highlight w:val="yellow"/>
              </w:rPr>
            </w:pPr>
            <w:r>
              <w:rPr>
                <w:noProof/>
              </w:rPr>
              <w:drawing>
                <wp:inline distT="0" distB="0" distL="0" distR="0" wp14:anchorId="66E01443" wp14:editId="503BCCCB">
                  <wp:extent cx="2457450" cy="19137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9926" cy="1946822"/>
                          </a:xfrm>
                          <a:prstGeom prst="rect">
                            <a:avLst/>
                          </a:prstGeom>
                        </pic:spPr>
                      </pic:pic>
                    </a:graphicData>
                  </a:graphic>
                </wp:inline>
              </w:drawing>
            </w:r>
          </w:p>
        </w:tc>
        <w:tc>
          <w:tcPr>
            <w:tcW w:w="2300" w:type="dxa"/>
          </w:tcPr>
          <w:p w14:paraId="5EA0A3A2" w14:textId="77777777" w:rsidR="00EE608E" w:rsidRDefault="00EE608E" w:rsidP="00DB5E8D">
            <w:pPr>
              <w:spacing w:after="0" w:line="240" w:lineRule="auto"/>
              <w:jc w:val="both"/>
              <w:rPr>
                <w:sz w:val="16"/>
                <w:szCs w:val="16"/>
              </w:rPr>
            </w:pPr>
            <w:r>
              <w:rPr>
                <w:sz w:val="16"/>
                <w:szCs w:val="16"/>
              </w:rPr>
              <w:t>Publicación realizada el 8 de febrero, en el periódico Tiempo.</w:t>
            </w:r>
          </w:p>
          <w:p w14:paraId="003EE069" w14:textId="77777777" w:rsidR="00EE608E" w:rsidRDefault="00EE608E" w:rsidP="00DB5E8D">
            <w:pPr>
              <w:spacing w:after="0" w:line="240" w:lineRule="auto"/>
              <w:jc w:val="both"/>
              <w:rPr>
                <w:sz w:val="16"/>
                <w:szCs w:val="16"/>
              </w:rPr>
            </w:pPr>
          </w:p>
          <w:p w14:paraId="543CD32D" w14:textId="77777777" w:rsidR="00EE608E" w:rsidRDefault="00EE608E" w:rsidP="00DB5E8D">
            <w:pPr>
              <w:spacing w:after="0" w:line="240" w:lineRule="auto"/>
              <w:jc w:val="both"/>
              <w:rPr>
                <w:sz w:val="16"/>
                <w:szCs w:val="16"/>
              </w:rPr>
            </w:pPr>
            <w:r>
              <w:rPr>
                <w:sz w:val="16"/>
                <w:szCs w:val="16"/>
              </w:rPr>
              <w:t xml:space="preserve">Texto: </w:t>
            </w:r>
          </w:p>
          <w:p w14:paraId="553C043A" w14:textId="77777777" w:rsidR="00EE608E" w:rsidRDefault="00EE608E" w:rsidP="00DB5E8D">
            <w:pPr>
              <w:spacing w:after="0" w:line="240" w:lineRule="auto"/>
              <w:jc w:val="both"/>
              <w:rPr>
                <w:sz w:val="16"/>
                <w:szCs w:val="16"/>
              </w:rPr>
            </w:pPr>
          </w:p>
          <w:p w14:paraId="64BCAA0E" w14:textId="17F8FBCB" w:rsidR="00EE608E" w:rsidRDefault="00EE608E" w:rsidP="00DB5E8D">
            <w:pPr>
              <w:spacing w:after="0" w:line="240" w:lineRule="auto"/>
              <w:jc w:val="both"/>
              <w:rPr>
                <w:sz w:val="16"/>
                <w:szCs w:val="16"/>
              </w:rPr>
            </w:pPr>
            <w:r>
              <w:rPr>
                <w:i/>
                <w:sz w:val="16"/>
                <w:szCs w:val="16"/>
              </w:rPr>
              <w:t xml:space="preserve">Denuncia PAN entrega de zapatos por parte de alcalde, a pesar de pandemia. </w:t>
            </w:r>
            <w:r>
              <w:rPr>
                <w:sz w:val="16"/>
                <w:szCs w:val="16"/>
              </w:rPr>
              <w:t xml:space="preserve"> </w:t>
            </w:r>
          </w:p>
        </w:tc>
      </w:tr>
      <w:tr w:rsidR="00DB5E8D" w:rsidRPr="004E4F69" w14:paraId="4604B692" w14:textId="77777777" w:rsidTr="008C2873">
        <w:tc>
          <w:tcPr>
            <w:tcW w:w="6246" w:type="dxa"/>
          </w:tcPr>
          <w:p w14:paraId="0E9CBDD1" w14:textId="1B702C3E" w:rsidR="00DB5E8D" w:rsidRDefault="00F9620C" w:rsidP="00557A60">
            <w:pPr>
              <w:spacing w:after="0" w:line="240" w:lineRule="auto"/>
              <w:jc w:val="center"/>
              <w:rPr>
                <w:noProof/>
                <w:sz w:val="16"/>
                <w:szCs w:val="16"/>
              </w:rPr>
            </w:pPr>
            <w:r>
              <w:rPr>
                <w:noProof/>
              </w:rPr>
              <w:drawing>
                <wp:inline distT="0" distB="0" distL="0" distR="0" wp14:anchorId="395DFDE5" wp14:editId="6A6F6FB5">
                  <wp:extent cx="2440955" cy="14153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5423" cy="1452713"/>
                          </a:xfrm>
                          <a:prstGeom prst="rect">
                            <a:avLst/>
                          </a:prstGeom>
                        </pic:spPr>
                      </pic:pic>
                    </a:graphicData>
                  </a:graphic>
                </wp:inline>
              </w:drawing>
            </w:r>
          </w:p>
        </w:tc>
        <w:tc>
          <w:tcPr>
            <w:tcW w:w="2300" w:type="dxa"/>
          </w:tcPr>
          <w:p w14:paraId="2E2AA99C" w14:textId="6D347D1F" w:rsidR="00DB5E8D" w:rsidRDefault="00DB5E8D" w:rsidP="00DB5E8D">
            <w:pPr>
              <w:spacing w:after="0" w:line="240" w:lineRule="auto"/>
              <w:jc w:val="both"/>
              <w:rPr>
                <w:sz w:val="16"/>
                <w:szCs w:val="16"/>
              </w:rPr>
            </w:pPr>
            <w:r>
              <w:rPr>
                <w:sz w:val="16"/>
                <w:szCs w:val="16"/>
              </w:rPr>
              <w:t xml:space="preserve">Publicación </w:t>
            </w:r>
            <w:r w:rsidRPr="00E37E8F">
              <w:rPr>
                <w:sz w:val="16"/>
                <w:szCs w:val="16"/>
              </w:rPr>
              <w:t xml:space="preserve">realizada el </w:t>
            </w:r>
            <w:r w:rsidR="006D0CFA">
              <w:rPr>
                <w:sz w:val="16"/>
                <w:szCs w:val="16"/>
              </w:rPr>
              <w:t>21</w:t>
            </w:r>
            <w:r w:rsidRPr="00E37E8F">
              <w:rPr>
                <w:sz w:val="16"/>
                <w:szCs w:val="16"/>
              </w:rPr>
              <w:t xml:space="preserve"> de </w:t>
            </w:r>
            <w:r w:rsidR="006D0CFA">
              <w:rPr>
                <w:sz w:val="16"/>
                <w:szCs w:val="16"/>
              </w:rPr>
              <w:t>febrero</w:t>
            </w:r>
            <w:r w:rsidRPr="00E37E8F">
              <w:rPr>
                <w:sz w:val="16"/>
                <w:szCs w:val="16"/>
              </w:rPr>
              <w:t xml:space="preserve">, </w:t>
            </w:r>
            <w:r w:rsidR="003A7B82">
              <w:rPr>
                <w:sz w:val="16"/>
                <w:szCs w:val="16"/>
              </w:rPr>
              <w:t>en el periódico Milenio</w:t>
            </w:r>
            <w:r w:rsidR="00EE608E">
              <w:rPr>
                <w:sz w:val="16"/>
                <w:szCs w:val="16"/>
              </w:rPr>
              <w:t>.</w:t>
            </w:r>
          </w:p>
          <w:p w14:paraId="35B97F5E" w14:textId="77777777" w:rsidR="00DB5E8D" w:rsidRDefault="00DB5E8D" w:rsidP="00DB5E8D">
            <w:pPr>
              <w:spacing w:after="0" w:line="240" w:lineRule="auto"/>
              <w:jc w:val="both"/>
              <w:rPr>
                <w:sz w:val="16"/>
                <w:szCs w:val="16"/>
              </w:rPr>
            </w:pPr>
          </w:p>
          <w:p w14:paraId="28580DBF" w14:textId="77777777" w:rsidR="00DB5E8D" w:rsidRDefault="00DB5E8D" w:rsidP="00DB5E8D">
            <w:pPr>
              <w:spacing w:after="0" w:line="240" w:lineRule="auto"/>
              <w:jc w:val="both"/>
              <w:rPr>
                <w:sz w:val="16"/>
                <w:szCs w:val="16"/>
              </w:rPr>
            </w:pPr>
            <w:r>
              <w:rPr>
                <w:sz w:val="16"/>
                <w:szCs w:val="16"/>
              </w:rPr>
              <w:t xml:space="preserve">Texto: </w:t>
            </w:r>
          </w:p>
          <w:p w14:paraId="55140EA2" w14:textId="77777777" w:rsidR="00DB5E8D" w:rsidRDefault="00DB5E8D" w:rsidP="00DB5E8D">
            <w:pPr>
              <w:spacing w:after="0" w:line="240" w:lineRule="auto"/>
              <w:jc w:val="both"/>
              <w:rPr>
                <w:i/>
                <w:iCs/>
                <w:sz w:val="16"/>
                <w:szCs w:val="16"/>
              </w:rPr>
            </w:pPr>
          </w:p>
          <w:p w14:paraId="7D824A2B" w14:textId="34DDFE2D" w:rsidR="00DB5E8D" w:rsidRPr="00A119D9" w:rsidRDefault="003A7B82" w:rsidP="00DB5E8D">
            <w:pPr>
              <w:spacing w:after="0" w:line="240" w:lineRule="auto"/>
              <w:jc w:val="both"/>
              <w:rPr>
                <w:i/>
                <w:iCs/>
                <w:sz w:val="16"/>
                <w:szCs w:val="16"/>
              </w:rPr>
            </w:pPr>
            <w:r>
              <w:rPr>
                <w:i/>
                <w:iCs/>
                <w:sz w:val="16"/>
                <w:szCs w:val="16"/>
              </w:rPr>
              <w:t>Van por reelección el 50% de los alcaldes de Guanajuato</w:t>
            </w:r>
            <w:r w:rsidR="00DB5E8D" w:rsidRPr="00A119D9">
              <w:rPr>
                <w:i/>
                <w:iCs/>
                <w:sz w:val="16"/>
                <w:szCs w:val="16"/>
              </w:rPr>
              <w:t>.</w:t>
            </w:r>
          </w:p>
          <w:p w14:paraId="0A64545A" w14:textId="77777777" w:rsidR="00DB5E8D" w:rsidRPr="004E4F69" w:rsidRDefault="00DB5E8D" w:rsidP="003A087B">
            <w:pPr>
              <w:spacing w:after="0" w:line="240" w:lineRule="auto"/>
              <w:jc w:val="center"/>
              <w:rPr>
                <w:sz w:val="16"/>
                <w:szCs w:val="16"/>
              </w:rPr>
            </w:pPr>
          </w:p>
        </w:tc>
      </w:tr>
      <w:tr w:rsidR="00EE608E" w:rsidRPr="004E4F69" w14:paraId="5ED3C466" w14:textId="77777777" w:rsidTr="008C2873">
        <w:tc>
          <w:tcPr>
            <w:tcW w:w="6246" w:type="dxa"/>
          </w:tcPr>
          <w:p w14:paraId="2F3238FA" w14:textId="54FF1586" w:rsidR="00EE608E" w:rsidRPr="00AF3CCA" w:rsidRDefault="007B48C3" w:rsidP="00557A60">
            <w:pPr>
              <w:spacing w:after="0" w:line="240" w:lineRule="auto"/>
              <w:jc w:val="center"/>
              <w:rPr>
                <w:noProof/>
                <w:sz w:val="16"/>
                <w:szCs w:val="16"/>
                <w:highlight w:val="yellow"/>
              </w:rPr>
            </w:pPr>
            <w:r>
              <w:rPr>
                <w:noProof/>
              </w:rPr>
              <w:drawing>
                <wp:inline distT="0" distB="0" distL="0" distR="0" wp14:anchorId="58E99570" wp14:editId="783BE2D8">
                  <wp:extent cx="1838325" cy="21749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5991" cy="2207652"/>
                          </a:xfrm>
                          <a:prstGeom prst="rect">
                            <a:avLst/>
                          </a:prstGeom>
                        </pic:spPr>
                      </pic:pic>
                    </a:graphicData>
                  </a:graphic>
                </wp:inline>
              </w:drawing>
            </w:r>
          </w:p>
        </w:tc>
        <w:tc>
          <w:tcPr>
            <w:tcW w:w="2300" w:type="dxa"/>
          </w:tcPr>
          <w:p w14:paraId="0CA424AD" w14:textId="4BD612FB" w:rsidR="00EE608E" w:rsidRDefault="00EE608E" w:rsidP="00DB5E8D">
            <w:pPr>
              <w:spacing w:after="0" w:line="240" w:lineRule="auto"/>
              <w:jc w:val="both"/>
              <w:rPr>
                <w:sz w:val="16"/>
                <w:szCs w:val="16"/>
              </w:rPr>
            </w:pPr>
            <w:r>
              <w:rPr>
                <w:sz w:val="16"/>
                <w:szCs w:val="16"/>
              </w:rPr>
              <w:t xml:space="preserve">Publicación realizada el 24 de febrero, en el periódico Tiempo. </w:t>
            </w:r>
          </w:p>
          <w:p w14:paraId="2D890C7A" w14:textId="77777777" w:rsidR="00EE608E" w:rsidRDefault="00EE608E" w:rsidP="00DB5E8D">
            <w:pPr>
              <w:spacing w:after="0" w:line="240" w:lineRule="auto"/>
              <w:jc w:val="both"/>
              <w:rPr>
                <w:sz w:val="16"/>
                <w:szCs w:val="16"/>
              </w:rPr>
            </w:pPr>
          </w:p>
          <w:p w14:paraId="3F5DCF5E" w14:textId="77777777" w:rsidR="00EE608E" w:rsidRDefault="00EE608E" w:rsidP="00DB5E8D">
            <w:pPr>
              <w:spacing w:after="0" w:line="240" w:lineRule="auto"/>
              <w:jc w:val="both"/>
              <w:rPr>
                <w:sz w:val="16"/>
                <w:szCs w:val="16"/>
              </w:rPr>
            </w:pPr>
            <w:r>
              <w:rPr>
                <w:sz w:val="16"/>
                <w:szCs w:val="16"/>
              </w:rPr>
              <w:t xml:space="preserve">Texto: </w:t>
            </w:r>
          </w:p>
          <w:p w14:paraId="66FB9510" w14:textId="77777777" w:rsidR="00EE608E" w:rsidRDefault="00EE608E" w:rsidP="00DB5E8D">
            <w:pPr>
              <w:spacing w:after="0" w:line="240" w:lineRule="auto"/>
              <w:jc w:val="both"/>
              <w:rPr>
                <w:sz w:val="16"/>
                <w:szCs w:val="16"/>
              </w:rPr>
            </w:pPr>
          </w:p>
          <w:p w14:paraId="34C0ADAE" w14:textId="3D1FF2AC" w:rsidR="00EE608E" w:rsidRPr="00EE608E" w:rsidRDefault="00EE608E" w:rsidP="00DB5E8D">
            <w:pPr>
              <w:spacing w:after="0" w:line="240" w:lineRule="auto"/>
              <w:jc w:val="both"/>
              <w:rPr>
                <w:i/>
                <w:sz w:val="16"/>
                <w:szCs w:val="16"/>
              </w:rPr>
            </w:pPr>
            <w:r>
              <w:rPr>
                <w:i/>
                <w:sz w:val="16"/>
                <w:szCs w:val="16"/>
              </w:rPr>
              <w:t>Siguen apoyos para construir</w:t>
            </w:r>
          </w:p>
        </w:tc>
      </w:tr>
      <w:tr w:rsidR="00EE608E" w:rsidRPr="004E4F69" w14:paraId="2913B9E4" w14:textId="77777777" w:rsidTr="008C2873">
        <w:tc>
          <w:tcPr>
            <w:tcW w:w="6246" w:type="dxa"/>
          </w:tcPr>
          <w:p w14:paraId="306F65BB" w14:textId="5F299C42" w:rsidR="00EE608E" w:rsidRPr="00AF3CCA" w:rsidRDefault="00897F9B" w:rsidP="00557A60">
            <w:pPr>
              <w:spacing w:after="0" w:line="240" w:lineRule="auto"/>
              <w:jc w:val="center"/>
              <w:rPr>
                <w:noProof/>
                <w:sz w:val="16"/>
                <w:szCs w:val="16"/>
                <w:highlight w:val="yellow"/>
              </w:rPr>
            </w:pPr>
            <w:r>
              <w:rPr>
                <w:noProof/>
              </w:rPr>
              <w:drawing>
                <wp:inline distT="0" distB="0" distL="0" distR="0" wp14:anchorId="5A5C87DC" wp14:editId="6DF8D753">
                  <wp:extent cx="1924050" cy="199693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458" cy="2020188"/>
                          </a:xfrm>
                          <a:prstGeom prst="rect">
                            <a:avLst/>
                          </a:prstGeom>
                        </pic:spPr>
                      </pic:pic>
                    </a:graphicData>
                  </a:graphic>
                </wp:inline>
              </w:drawing>
            </w:r>
          </w:p>
        </w:tc>
        <w:tc>
          <w:tcPr>
            <w:tcW w:w="2300" w:type="dxa"/>
          </w:tcPr>
          <w:p w14:paraId="4E3D6CDB" w14:textId="7F42AB26" w:rsidR="00EE608E" w:rsidRDefault="00EE608E" w:rsidP="00DB5E8D">
            <w:pPr>
              <w:spacing w:after="0" w:line="240" w:lineRule="auto"/>
              <w:jc w:val="both"/>
              <w:rPr>
                <w:sz w:val="16"/>
                <w:szCs w:val="16"/>
              </w:rPr>
            </w:pPr>
            <w:r>
              <w:rPr>
                <w:sz w:val="16"/>
                <w:szCs w:val="16"/>
              </w:rPr>
              <w:t xml:space="preserve">Publicación realizada el 24 de febrero, en el periódico Tiempo. </w:t>
            </w:r>
          </w:p>
          <w:p w14:paraId="1F77E9CB" w14:textId="77777777" w:rsidR="00EE608E" w:rsidRDefault="00EE608E" w:rsidP="00DB5E8D">
            <w:pPr>
              <w:spacing w:after="0" w:line="240" w:lineRule="auto"/>
              <w:jc w:val="both"/>
              <w:rPr>
                <w:sz w:val="16"/>
                <w:szCs w:val="16"/>
              </w:rPr>
            </w:pPr>
          </w:p>
          <w:p w14:paraId="73C4CBCB" w14:textId="77777777" w:rsidR="00EE608E" w:rsidRDefault="00EE608E" w:rsidP="00DB5E8D">
            <w:pPr>
              <w:spacing w:after="0" w:line="240" w:lineRule="auto"/>
              <w:jc w:val="both"/>
              <w:rPr>
                <w:sz w:val="16"/>
                <w:szCs w:val="16"/>
              </w:rPr>
            </w:pPr>
            <w:r>
              <w:rPr>
                <w:sz w:val="16"/>
                <w:szCs w:val="16"/>
              </w:rPr>
              <w:t xml:space="preserve">Texto: </w:t>
            </w:r>
          </w:p>
          <w:p w14:paraId="0F3309ED" w14:textId="77777777" w:rsidR="00EE608E" w:rsidRDefault="00EE608E" w:rsidP="00DB5E8D">
            <w:pPr>
              <w:spacing w:after="0" w:line="240" w:lineRule="auto"/>
              <w:jc w:val="both"/>
              <w:rPr>
                <w:sz w:val="16"/>
                <w:szCs w:val="16"/>
              </w:rPr>
            </w:pPr>
          </w:p>
          <w:p w14:paraId="3C9E89A8" w14:textId="0CC70006" w:rsidR="00EE608E" w:rsidRPr="00EE608E" w:rsidRDefault="00EE608E" w:rsidP="00DB5E8D">
            <w:pPr>
              <w:spacing w:after="0" w:line="240" w:lineRule="auto"/>
              <w:jc w:val="both"/>
              <w:rPr>
                <w:i/>
                <w:sz w:val="16"/>
                <w:szCs w:val="16"/>
              </w:rPr>
            </w:pPr>
            <w:r>
              <w:rPr>
                <w:i/>
                <w:sz w:val="16"/>
                <w:szCs w:val="16"/>
              </w:rPr>
              <w:t xml:space="preserve">Se agigantan filas para recibir apoyos para construcción. </w:t>
            </w:r>
          </w:p>
        </w:tc>
      </w:tr>
      <w:tr w:rsidR="00EE608E" w:rsidRPr="004E4F69" w14:paraId="7E28D56E" w14:textId="77777777" w:rsidTr="008C2873">
        <w:tc>
          <w:tcPr>
            <w:tcW w:w="6246" w:type="dxa"/>
          </w:tcPr>
          <w:p w14:paraId="5BC06ADD" w14:textId="56F70CDD" w:rsidR="00EE608E" w:rsidRPr="00AF3CCA" w:rsidRDefault="00045F8A" w:rsidP="00557A60">
            <w:pPr>
              <w:spacing w:after="0" w:line="240" w:lineRule="auto"/>
              <w:jc w:val="center"/>
              <w:rPr>
                <w:noProof/>
                <w:sz w:val="16"/>
                <w:szCs w:val="16"/>
                <w:highlight w:val="yellow"/>
              </w:rPr>
            </w:pPr>
            <w:r>
              <w:rPr>
                <w:noProof/>
              </w:rPr>
              <w:drawing>
                <wp:inline distT="0" distB="0" distL="0" distR="0" wp14:anchorId="5EB55087" wp14:editId="6FF0968C">
                  <wp:extent cx="2012290" cy="14948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4135" cy="1503644"/>
                          </a:xfrm>
                          <a:prstGeom prst="rect">
                            <a:avLst/>
                          </a:prstGeom>
                        </pic:spPr>
                      </pic:pic>
                    </a:graphicData>
                  </a:graphic>
                </wp:inline>
              </w:drawing>
            </w:r>
          </w:p>
        </w:tc>
        <w:tc>
          <w:tcPr>
            <w:tcW w:w="2300" w:type="dxa"/>
          </w:tcPr>
          <w:p w14:paraId="007D260D" w14:textId="77777777" w:rsidR="00EE608E" w:rsidRDefault="00EE608E" w:rsidP="00DB5E8D">
            <w:pPr>
              <w:spacing w:after="0" w:line="240" w:lineRule="auto"/>
              <w:jc w:val="both"/>
              <w:rPr>
                <w:sz w:val="16"/>
                <w:szCs w:val="16"/>
              </w:rPr>
            </w:pPr>
            <w:r>
              <w:rPr>
                <w:sz w:val="16"/>
                <w:szCs w:val="16"/>
              </w:rPr>
              <w:t xml:space="preserve">Publicación realizada el 17 de marzo, en el periódico Tiempo: </w:t>
            </w:r>
          </w:p>
          <w:p w14:paraId="3C3C2722" w14:textId="77777777" w:rsidR="00EE608E" w:rsidRDefault="00EE608E" w:rsidP="00DB5E8D">
            <w:pPr>
              <w:spacing w:after="0" w:line="240" w:lineRule="auto"/>
              <w:jc w:val="both"/>
              <w:rPr>
                <w:sz w:val="16"/>
                <w:szCs w:val="16"/>
              </w:rPr>
            </w:pPr>
          </w:p>
          <w:p w14:paraId="254DD346" w14:textId="77777777" w:rsidR="00EE608E" w:rsidRDefault="00EE608E" w:rsidP="00DB5E8D">
            <w:pPr>
              <w:spacing w:after="0" w:line="240" w:lineRule="auto"/>
              <w:jc w:val="both"/>
              <w:rPr>
                <w:sz w:val="16"/>
                <w:szCs w:val="16"/>
              </w:rPr>
            </w:pPr>
            <w:r>
              <w:rPr>
                <w:sz w:val="16"/>
                <w:szCs w:val="16"/>
              </w:rPr>
              <w:t xml:space="preserve">Texto </w:t>
            </w:r>
          </w:p>
          <w:p w14:paraId="7FD0891B" w14:textId="0BB91806" w:rsidR="00EE608E" w:rsidRPr="00EE608E" w:rsidRDefault="00EE608E" w:rsidP="00DB5E8D">
            <w:pPr>
              <w:spacing w:after="0" w:line="240" w:lineRule="auto"/>
              <w:jc w:val="both"/>
              <w:rPr>
                <w:i/>
                <w:sz w:val="16"/>
                <w:szCs w:val="16"/>
              </w:rPr>
            </w:pPr>
            <w:r>
              <w:rPr>
                <w:i/>
                <w:sz w:val="16"/>
                <w:szCs w:val="16"/>
              </w:rPr>
              <w:t xml:space="preserve">Siguen entregando vales de $2,500 y otras ayudas a cambio de apoyo para </w:t>
            </w:r>
            <w:proofErr w:type="spellStart"/>
            <w:r>
              <w:rPr>
                <w:i/>
                <w:sz w:val="16"/>
                <w:szCs w:val="16"/>
              </w:rPr>
              <w:t>reelcción</w:t>
            </w:r>
            <w:proofErr w:type="spellEnd"/>
            <w:r>
              <w:rPr>
                <w:i/>
                <w:sz w:val="16"/>
                <w:szCs w:val="16"/>
              </w:rPr>
              <w:t xml:space="preserve">. </w:t>
            </w:r>
          </w:p>
        </w:tc>
      </w:tr>
      <w:tr w:rsidR="00064F7A" w:rsidRPr="004E4F69" w14:paraId="7882449C" w14:textId="77777777" w:rsidTr="008C2873">
        <w:tc>
          <w:tcPr>
            <w:tcW w:w="6246" w:type="dxa"/>
          </w:tcPr>
          <w:p w14:paraId="3DDCC985" w14:textId="3BB76DFC" w:rsidR="00585EE8" w:rsidRPr="004E4F69" w:rsidRDefault="00B360E7" w:rsidP="00587996">
            <w:pPr>
              <w:spacing w:after="0" w:line="240" w:lineRule="auto"/>
              <w:jc w:val="center"/>
              <w:rPr>
                <w:rFonts w:ascii="Arial" w:hAnsi="Arial" w:cs="Arial"/>
                <w:sz w:val="16"/>
                <w:szCs w:val="16"/>
              </w:rPr>
            </w:pPr>
            <w:r>
              <w:rPr>
                <w:noProof/>
              </w:rPr>
              <w:drawing>
                <wp:inline distT="0" distB="0" distL="0" distR="0" wp14:anchorId="0703242F" wp14:editId="444A786B">
                  <wp:extent cx="2552369" cy="145129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5123" cy="1469918"/>
                          </a:xfrm>
                          <a:prstGeom prst="rect">
                            <a:avLst/>
                          </a:prstGeom>
                        </pic:spPr>
                      </pic:pic>
                    </a:graphicData>
                  </a:graphic>
                </wp:inline>
              </w:drawing>
            </w:r>
          </w:p>
        </w:tc>
        <w:tc>
          <w:tcPr>
            <w:tcW w:w="2300" w:type="dxa"/>
          </w:tcPr>
          <w:p w14:paraId="5A2BBBEC" w14:textId="6F794FDE" w:rsidR="0050468F" w:rsidRPr="003A7B82" w:rsidRDefault="00B81A92" w:rsidP="00B4327A">
            <w:pPr>
              <w:spacing w:after="0" w:line="240" w:lineRule="auto"/>
              <w:jc w:val="both"/>
              <w:rPr>
                <w:sz w:val="16"/>
                <w:szCs w:val="16"/>
              </w:rPr>
            </w:pPr>
            <w:r w:rsidRPr="003A7B82">
              <w:rPr>
                <w:sz w:val="16"/>
                <w:szCs w:val="16"/>
              </w:rPr>
              <w:t xml:space="preserve">Publicación realizada el </w:t>
            </w:r>
            <w:r w:rsidR="00E37E8F" w:rsidRPr="003A7B82">
              <w:rPr>
                <w:sz w:val="16"/>
                <w:szCs w:val="16"/>
              </w:rPr>
              <w:t>2</w:t>
            </w:r>
            <w:r w:rsidR="003A7B82" w:rsidRPr="003A7B82">
              <w:rPr>
                <w:sz w:val="16"/>
                <w:szCs w:val="16"/>
              </w:rPr>
              <w:t>9</w:t>
            </w:r>
            <w:r w:rsidR="00E37E8F" w:rsidRPr="003A7B82">
              <w:rPr>
                <w:sz w:val="16"/>
                <w:szCs w:val="16"/>
              </w:rPr>
              <w:t xml:space="preserve"> de </w:t>
            </w:r>
            <w:proofErr w:type="gramStart"/>
            <w:r w:rsidR="003A7B82" w:rsidRPr="003A7B82">
              <w:rPr>
                <w:sz w:val="16"/>
                <w:szCs w:val="16"/>
              </w:rPr>
              <w:t xml:space="preserve">marzo,   </w:t>
            </w:r>
            <w:proofErr w:type="gramEnd"/>
            <w:r w:rsidR="003A7B82" w:rsidRPr="003A7B82">
              <w:rPr>
                <w:sz w:val="16"/>
                <w:szCs w:val="16"/>
              </w:rPr>
              <w:t>en el periódico Tiempo</w:t>
            </w:r>
            <w:r w:rsidR="00EE608E">
              <w:rPr>
                <w:sz w:val="16"/>
                <w:szCs w:val="16"/>
              </w:rPr>
              <w:t>.</w:t>
            </w:r>
          </w:p>
          <w:p w14:paraId="5AD526F2" w14:textId="77777777" w:rsidR="00E37E8F" w:rsidRPr="003A7B82" w:rsidRDefault="00E37E8F" w:rsidP="00B4327A">
            <w:pPr>
              <w:spacing w:after="0" w:line="240" w:lineRule="auto"/>
              <w:jc w:val="both"/>
              <w:rPr>
                <w:sz w:val="16"/>
                <w:szCs w:val="16"/>
                <w:highlight w:val="yellow"/>
              </w:rPr>
            </w:pPr>
          </w:p>
          <w:p w14:paraId="3E44066E" w14:textId="77777777" w:rsidR="0050468F" w:rsidRPr="003A7B82" w:rsidRDefault="0050468F" w:rsidP="00B4327A">
            <w:pPr>
              <w:spacing w:after="0" w:line="240" w:lineRule="auto"/>
              <w:jc w:val="both"/>
              <w:rPr>
                <w:sz w:val="16"/>
                <w:szCs w:val="16"/>
              </w:rPr>
            </w:pPr>
            <w:r w:rsidRPr="003A7B82">
              <w:rPr>
                <w:sz w:val="16"/>
                <w:szCs w:val="16"/>
              </w:rPr>
              <w:t>Texto</w:t>
            </w:r>
            <w:r w:rsidR="00E37E8F" w:rsidRPr="003A7B82">
              <w:rPr>
                <w:sz w:val="16"/>
                <w:szCs w:val="16"/>
              </w:rPr>
              <w:t>:</w:t>
            </w:r>
          </w:p>
          <w:p w14:paraId="39275127" w14:textId="77777777" w:rsidR="003A7B82" w:rsidRPr="003A7B82" w:rsidRDefault="003A7B82" w:rsidP="00B4327A">
            <w:pPr>
              <w:spacing w:after="0" w:line="240" w:lineRule="auto"/>
              <w:jc w:val="both"/>
              <w:rPr>
                <w:i/>
                <w:iCs/>
                <w:sz w:val="16"/>
                <w:szCs w:val="16"/>
              </w:rPr>
            </w:pPr>
          </w:p>
          <w:p w14:paraId="16954B9B" w14:textId="12E3D973" w:rsidR="003E67BD" w:rsidRPr="004E4F69" w:rsidRDefault="003A7B82" w:rsidP="003A7B82">
            <w:pPr>
              <w:spacing w:after="0" w:line="240" w:lineRule="auto"/>
              <w:jc w:val="both"/>
              <w:rPr>
                <w:sz w:val="16"/>
                <w:szCs w:val="16"/>
              </w:rPr>
            </w:pPr>
            <w:r w:rsidRPr="003A7B82">
              <w:rPr>
                <w:i/>
                <w:iCs/>
                <w:sz w:val="16"/>
                <w:szCs w:val="16"/>
              </w:rPr>
              <w:t xml:space="preserve">Eduardo Maldonado García va por la reelección. </w:t>
            </w:r>
          </w:p>
        </w:tc>
      </w:tr>
    </w:tbl>
    <w:p w14:paraId="290D507A" w14:textId="77777777" w:rsidR="00585EE8" w:rsidRDefault="00585EE8" w:rsidP="0071617C">
      <w:pPr>
        <w:spacing w:after="0" w:line="360" w:lineRule="auto"/>
        <w:jc w:val="both"/>
        <w:rPr>
          <w:rFonts w:ascii="Arial" w:hAnsi="Arial" w:cs="Arial"/>
          <w:sz w:val="24"/>
          <w:szCs w:val="24"/>
        </w:rPr>
      </w:pPr>
    </w:p>
    <w:p w14:paraId="7ED52A5D" w14:textId="32B65575" w:rsidR="00524E72" w:rsidRDefault="00BD6D61" w:rsidP="00B76289">
      <w:pPr>
        <w:pStyle w:val="Normalsentencia0"/>
        <w:spacing w:before="0" w:after="0"/>
        <w:ind w:firstLine="0"/>
        <w:rPr>
          <w:sz w:val="24"/>
          <w:szCs w:val="24"/>
          <w:lang w:val="es-ES_tradnl"/>
        </w:rPr>
      </w:pPr>
      <w:r w:rsidRPr="009C7702">
        <w:rPr>
          <w:b/>
          <w:sz w:val="24"/>
          <w:szCs w:val="24"/>
        </w:rPr>
        <w:t>3</w:t>
      </w:r>
      <w:r w:rsidR="000E326E" w:rsidRPr="009C7702">
        <w:rPr>
          <w:b/>
          <w:sz w:val="24"/>
          <w:szCs w:val="24"/>
        </w:rPr>
        <w:t>.</w:t>
      </w:r>
      <w:r w:rsidR="000E326E" w:rsidRPr="009C7702">
        <w:rPr>
          <w:bCs/>
          <w:sz w:val="24"/>
          <w:szCs w:val="24"/>
        </w:rPr>
        <w:t xml:space="preserve"> El</w:t>
      </w:r>
      <w:r w:rsidR="0075659F" w:rsidRPr="009C7702">
        <w:rPr>
          <w:bCs/>
          <w:sz w:val="24"/>
          <w:szCs w:val="24"/>
        </w:rPr>
        <w:t xml:space="preserve"> </w:t>
      </w:r>
      <w:r w:rsidR="00EE608E" w:rsidRPr="009C7702">
        <w:rPr>
          <w:bCs/>
          <w:sz w:val="24"/>
          <w:szCs w:val="24"/>
        </w:rPr>
        <w:t xml:space="preserve">29 de julio, el Tribunal Local se pronunció en los términos que se </w:t>
      </w:r>
      <w:r w:rsidR="003051E4" w:rsidRPr="009C7702">
        <w:rPr>
          <w:bCs/>
          <w:sz w:val="24"/>
          <w:szCs w:val="24"/>
        </w:rPr>
        <w:t>precisan</w:t>
      </w:r>
      <w:r w:rsidR="00EE608E" w:rsidRPr="009C7702">
        <w:rPr>
          <w:bCs/>
          <w:sz w:val="24"/>
          <w:szCs w:val="24"/>
        </w:rPr>
        <w:t xml:space="preserve"> al inicio del apartado siguiente, el cual constituye la determinación impugnada en</w:t>
      </w:r>
      <w:r w:rsidR="00EE608E">
        <w:rPr>
          <w:bCs/>
          <w:sz w:val="24"/>
          <w:szCs w:val="24"/>
        </w:rPr>
        <w:t xml:space="preserve"> este juicio. </w:t>
      </w:r>
    </w:p>
    <w:p w14:paraId="52C72E04" w14:textId="77777777" w:rsidR="00C76F1E" w:rsidRDefault="00C76F1E" w:rsidP="00FB3141">
      <w:pPr>
        <w:pStyle w:val="Normalsentencia0"/>
        <w:spacing w:before="0" w:after="0" w:line="240" w:lineRule="auto"/>
        <w:ind w:firstLine="0"/>
        <w:rPr>
          <w:sz w:val="24"/>
          <w:szCs w:val="24"/>
          <w:lang w:val="es-ES_tradnl"/>
        </w:rPr>
      </w:pPr>
    </w:p>
    <w:p w14:paraId="3E3D2F96" w14:textId="77777777" w:rsidR="00524E72" w:rsidRPr="004E4F69" w:rsidRDefault="00524E72" w:rsidP="00524E72">
      <w:pPr>
        <w:pStyle w:val="Ttulo1"/>
        <w:spacing w:before="0" w:beforeAutospacing="0" w:after="0" w:afterAutospacing="0"/>
        <w:contextualSpacing/>
        <w:jc w:val="center"/>
        <w:rPr>
          <w:rFonts w:eastAsia="Calibri" w:cs="Arial"/>
          <w:szCs w:val="24"/>
          <w:lang w:eastAsia="es-MX"/>
        </w:rPr>
      </w:pPr>
      <w:bookmarkStart w:id="36" w:name="_Toc68216327"/>
      <w:bookmarkStart w:id="37" w:name="_Toc76039320"/>
      <w:bookmarkStart w:id="38" w:name="_Toc76056751"/>
      <w:bookmarkStart w:id="39" w:name="_Toc76058353"/>
      <w:bookmarkStart w:id="40" w:name="_Toc76060475"/>
      <w:bookmarkStart w:id="41" w:name="_Toc76061009"/>
      <w:bookmarkStart w:id="42" w:name="_Toc76062033"/>
      <w:bookmarkStart w:id="43" w:name="_Toc76067447"/>
      <w:bookmarkStart w:id="44" w:name="_Toc79488604"/>
      <w:bookmarkStart w:id="45" w:name="_Toc79492798"/>
      <w:r w:rsidRPr="004E4F69">
        <w:rPr>
          <w:rFonts w:eastAsia="Times New Roman" w:cs="Arial"/>
          <w:caps w:val="0"/>
          <w:szCs w:val="24"/>
        </w:rPr>
        <w:t>Estudio de fondo</w:t>
      </w:r>
      <w:bookmarkEnd w:id="36"/>
      <w:bookmarkEnd w:id="37"/>
      <w:bookmarkEnd w:id="38"/>
      <w:bookmarkEnd w:id="39"/>
      <w:bookmarkEnd w:id="40"/>
      <w:bookmarkEnd w:id="41"/>
      <w:bookmarkEnd w:id="42"/>
      <w:bookmarkEnd w:id="43"/>
      <w:bookmarkEnd w:id="44"/>
      <w:bookmarkEnd w:id="45"/>
    </w:p>
    <w:p w14:paraId="4C57690E" w14:textId="77777777" w:rsidR="00D3539A" w:rsidRPr="004E4F69" w:rsidRDefault="00D3539A" w:rsidP="006E702B">
      <w:pPr>
        <w:spacing w:after="0" w:line="240" w:lineRule="auto"/>
        <w:contextualSpacing/>
        <w:rPr>
          <w:rFonts w:ascii="Arial" w:hAnsi="Arial" w:cs="Arial"/>
          <w:sz w:val="24"/>
          <w:szCs w:val="24"/>
          <w:lang w:eastAsia="es-MX"/>
        </w:rPr>
      </w:pPr>
    </w:p>
    <w:p w14:paraId="50661693" w14:textId="77777777" w:rsidR="00524E72" w:rsidRPr="00C76F1E" w:rsidRDefault="00524E72" w:rsidP="007D66A3">
      <w:pPr>
        <w:pStyle w:val="Ttulo2"/>
        <w:spacing w:before="0" w:line="240" w:lineRule="auto"/>
        <w:contextualSpacing/>
        <w:rPr>
          <w:rFonts w:ascii="Arial" w:hAnsi="Arial" w:cs="Arial"/>
          <w:color w:val="auto"/>
          <w:sz w:val="24"/>
          <w:szCs w:val="24"/>
          <w:u w:val="single"/>
          <w:lang w:val="es-ES_tradnl"/>
        </w:rPr>
      </w:pPr>
      <w:bookmarkStart w:id="46" w:name="_Toc68216328"/>
      <w:bookmarkStart w:id="47" w:name="_Toc76039321"/>
      <w:bookmarkStart w:id="48" w:name="_Toc76056752"/>
      <w:bookmarkStart w:id="49" w:name="_Toc76058354"/>
      <w:bookmarkStart w:id="50" w:name="_Toc76060476"/>
      <w:bookmarkStart w:id="51" w:name="_Toc76061010"/>
      <w:bookmarkStart w:id="52" w:name="_Toc76062034"/>
      <w:bookmarkStart w:id="53" w:name="_Toc76067448"/>
      <w:bookmarkStart w:id="54" w:name="_Toc79488605"/>
      <w:bookmarkStart w:id="55" w:name="_Toc79492799"/>
      <w:r w:rsidRPr="00C76F1E">
        <w:rPr>
          <w:rFonts w:ascii="Arial" w:hAnsi="Arial" w:cs="Arial"/>
          <w:color w:val="auto"/>
          <w:sz w:val="24"/>
          <w:szCs w:val="24"/>
          <w:u w:val="single"/>
          <w:lang w:val="es-ES_tradnl"/>
        </w:rPr>
        <w:t xml:space="preserve">Apartado preliminar. </w:t>
      </w:r>
      <w:r w:rsidRPr="00C76F1E">
        <w:rPr>
          <w:rFonts w:ascii="Arial" w:hAnsi="Arial" w:cs="Arial"/>
          <w:color w:val="auto"/>
          <w:sz w:val="24"/>
          <w:szCs w:val="24"/>
          <w:lang w:val="es-ES_tradnl"/>
        </w:rPr>
        <w:t>Materia de la controversia</w:t>
      </w:r>
      <w:bookmarkEnd w:id="46"/>
      <w:bookmarkEnd w:id="47"/>
      <w:bookmarkEnd w:id="48"/>
      <w:bookmarkEnd w:id="49"/>
      <w:bookmarkEnd w:id="50"/>
      <w:bookmarkEnd w:id="51"/>
      <w:bookmarkEnd w:id="52"/>
      <w:bookmarkEnd w:id="53"/>
      <w:bookmarkEnd w:id="54"/>
      <w:bookmarkEnd w:id="55"/>
    </w:p>
    <w:p w14:paraId="777CF318" w14:textId="77777777" w:rsidR="00524E72" w:rsidRPr="00C76F1E" w:rsidRDefault="00524E72" w:rsidP="002F605D">
      <w:pPr>
        <w:spacing w:after="0" w:line="240" w:lineRule="auto"/>
        <w:contextualSpacing/>
        <w:jc w:val="both"/>
        <w:rPr>
          <w:rFonts w:ascii="Arial" w:hAnsi="Arial" w:cs="Arial"/>
          <w:b/>
          <w:bCs/>
          <w:sz w:val="24"/>
          <w:szCs w:val="24"/>
          <w:lang w:val="es-ES_tradnl"/>
        </w:rPr>
      </w:pPr>
    </w:p>
    <w:p w14:paraId="4F37F96D" w14:textId="10A6E9AE" w:rsidR="00AF65FF" w:rsidRPr="00AF65FF" w:rsidRDefault="003549D8" w:rsidP="002270FD">
      <w:pPr>
        <w:spacing w:after="0" w:line="360" w:lineRule="auto"/>
        <w:jc w:val="both"/>
        <w:rPr>
          <w:rFonts w:ascii="Arial" w:hAnsi="Arial"/>
          <w:bCs/>
          <w:sz w:val="24"/>
          <w:szCs w:val="24"/>
        </w:rPr>
      </w:pPr>
      <w:r w:rsidRPr="00A7671A">
        <w:rPr>
          <w:rFonts w:ascii="Arial" w:hAnsi="Arial" w:cs="Arial"/>
          <w:b/>
          <w:sz w:val="24"/>
          <w:szCs w:val="24"/>
        </w:rPr>
        <w:t>1</w:t>
      </w:r>
      <w:r w:rsidR="00B66B7C" w:rsidRPr="00A7671A">
        <w:rPr>
          <w:rFonts w:ascii="Arial" w:hAnsi="Arial" w:cs="Arial"/>
          <w:b/>
          <w:sz w:val="24"/>
          <w:szCs w:val="24"/>
        </w:rPr>
        <w:t xml:space="preserve">. </w:t>
      </w:r>
      <w:r w:rsidR="007052CA" w:rsidRPr="00A7671A">
        <w:rPr>
          <w:rFonts w:ascii="Arial" w:hAnsi="Arial" w:cs="Arial"/>
          <w:b/>
          <w:sz w:val="24"/>
          <w:szCs w:val="24"/>
        </w:rPr>
        <w:t>En la</w:t>
      </w:r>
      <w:r w:rsidRPr="00A7671A">
        <w:rPr>
          <w:rFonts w:ascii="Arial" w:hAnsi="Arial" w:cs="Arial"/>
          <w:b/>
          <w:sz w:val="24"/>
          <w:szCs w:val="24"/>
        </w:rPr>
        <w:t xml:space="preserve"> </w:t>
      </w:r>
      <w:r w:rsidR="00C6636F" w:rsidRPr="00A7671A">
        <w:rPr>
          <w:rFonts w:ascii="Arial" w:hAnsi="Arial" w:cs="Arial"/>
          <w:b/>
          <w:sz w:val="24"/>
          <w:szCs w:val="24"/>
        </w:rPr>
        <w:t>resolución</w:t>
      </w:r>
      <w:r w:rsidR="00524E72" w:rsidRPr="00A7671A">
        <w:rPr>
          <w:rFonts w:ascii="Arial" w:hAnsi="Arial" w:cs="Arial"/>
          <w:b/>
          <w:sz w:val="24"/>
          <w:szCs w:val="24"/>
        </w:rPr>
        <w:t xml:space="preserve"> impugnada</w:t>
      </w:r>
      <w:r w:rsidRPr="00A7671A">
        <w:rPr>
          <w:rStyle w:val="Refdenotaalpie"/>
          <w:rFonts w:ascii="Arial" w:hAnsi="Arial" w:cs="Arial"/>
          <w:b/>
          <w:sz w:val="24"/>
          <w:szCs w:val="24"/>
        </w:rPr>
        <w:footnoteReference w:id="6"/>
      </w:r>
      <w:r w:rsidR="00434A3F" w:rsidRPr="00A7671A">
        <w:rPr>
          <w:rFonts w:ascii="Arial" w:hAnsi="Arial" w:cs="Arial"/>
          <w:b/>
          <w:sz w:val="24"/>
          <w:szCs w:val="24"/>
        </w:rPr>
        <w:t>,</w:t>
      </w:r>
      <w:r w:rsidRPr="00A7671A">
        <w:rPr>
          <w:rFonts w:ascii="Arial" w:hAnsi="Arial" w:cs="Arial"/>
          <w:b/>
          <w:sz w:val="24"/>
          <w:szCs w:val="24"/>
        </w:rPr>
        <w:t xml:space="preserve"> </w:t>
      </w:r>
      <w:r w:rsidR="00C76F1E" w:rsidRPr="00A7671A">
        <w:rPr>
          <w:rStyle w:val="normaltextrun"/>
          <w:rFonts w:ascii="Arial" w:hAnsi="Arial" w:cs="Arial"/>
          <w:sz w:val="24"/>
          <w:szCs w:val="24"/>
        </w:rPr>
        <w:t>el Tribunal Local determinó</w:t>
      </w:r>
      <w:r w:rsidR="00E02188" w:rsidRPr="00A7671A">
        <w:rPr>
          <w:rStyle w:val="normaltextrun"/>
          <w:rFonts w:ascii="Arial" w:hAnsi="Arial" w:cs="Arial"/>
          <w:sz w:val="24"/>
          <w:szCs w:val="24"/>
        </w:rPr>
        <w:t xml:space="preserve"> </w:t>
      </w:r>
      <w:r w:rsidR="00E02188" w:rsidRPr="00A7671A">
        <w:rPr>
          <w:rFonts w:ascii="Arial" w:hAnsi="Arial" w:cs="Arial"/>
          <w:bCs/>
          <w:sz w:val="24"/>
          <w:szCs w:val="24"/>
        </w:rPr>
        <w:t>la inexistencia de las infracciones</w:t>
      </w:r>
      <w:r w:rsidR="00D318C7">
        <w:rPr>
          <w:rFonts w:ascii="Arial" w:hAnsi="Arial" w:cs="Arial"/>
          <w:bCs/>
          <w:sz w:val="24"/>
          <w:szCs w:val="24"/>
        </w:rPr>
        <w:t xml:space="preserve"> </w:t>
      </w:r>
      <w:r w:rsidR="00347FFC" w:rsidRPr="00347FFC">
        <w:rPr>
          <w:rFonts w:ascii="Arial" w:hAnsi="Arial"/>
          <w:bCs/>
          <w:sz w:val="24"/>
          <w:szCs w:val="24"/>
        </w:rPr>
        <w:t xml:space="preserve">de promoción personalizada, uso indebido de recursos públicos y actos anticipados de campaña, atribuidas al candidato en vía de reelección, postulado por el PVEM a la presidencia municipal de San Felipe, Guanajuato, Eduardo Maldonado, por la </w:t>
      </w:r>
      <w:r w:rsidR="00347FFC" w:rsidRPr="00347FFC">
        <w:rPr>
          <w:rFonts w:ascii="Arial" w:hAnsi="Arial"/>
          <w:sz w:val="24"/>
          <w:szCs w:val="24"/>
        </w:rPr>
        <w:t xml:space="preserve">difusión de </w:t>
      </w:r>
      <w:r w:rsidR="00347FFC" w:rsidRPr="00347FFC">
        <w:rPr>
          <w:rFonts w:ascii="Arial" w:hAnsi="Arial"/>
          <w:iCs/>
          <w:sz w:val="24"/>
          <w:szCs w:val="24"/>
        </w:rPr>
        <w:t xml:space="preserve">actividades inherentes a su cargo en la página oficial del municipio (Facebook), </w:t>
      </w:r>
      <w:r w:rsidR="00347FFC" w:rsidRPr="00347FFC">
        <w:rPr>
          <w:rFonts w:ascii="Arial" w:hAnsi="Arial"/>
          <w:sz w:val="24"/>
          <w:szCs w:val="24"/>
        </w:rPr>
        <w:t>así como la publicación de notas periodísticas en las que se mencionó la entrega de apoyos</w:t>
      </w:r>
      <w:r w:rsidR="002472B6">
        <w:rPr>
          <w:rFonts w:ascii="Arial" w:hAnsi="Arial"/>
          <w:sz w:val="24"/>
          <w:szCs w:val="24"/>
        </w:rPr>
        <w:t xml:space="preserve"> </w:t>
      </w:r>
      <w:r w:rsidR="00347FFC" w:rsidRPr="00347FFC">
        <w:rPr>
          <w:rFonts w:ascii="Arial" w:hAnsi="Arial"/>
          <w:sz w:val="24"/>
          <w:szCs w:val="24"/>
        </w:rPr>
        <w:t>a cambio de votos</w:t>
      </w:r>
      <w:r w:rsidR="00FB3141">
        <w:rPr>
          <w:rFonts w:ascii="Arial" w:hAnsi="Arial"/>
          <w:sz w:val="24"/>
          <w:szCs w:val="24"/>
        </w:rPr>
        <w:t xml:space="preserve">; </w:t>
      </w:r>
      <w:r w:rsidR="00B47D3E">
        <w:rPr>
          <w:rFonts w:ascii="Arial" w:hAnsi="Arial"/>
          <w:sz w:val="24"/>
          <w:szCs w:val="24"/>
        </w:rPr>
        <w:t xml:space="preserve">bajo la </w:t>
      </w:r>
      <w:r w:rsidR="00E4117F">
        <w:rPr>
          <w:rFonts w:ascii="Arial" w:hAnsi="Arial"/>
          <w:sz w:val="24"/>
          <w:szCs w:val="24"/>
        </w:rPr>
        <w:t>consideración esencial de q</w:t>
      </w:r>
      <w:r w:rsidR="00241DF7">
        <w:rPr>
          <w:rFonts w:ascii="Arial" w:hAnsi="Arial"/>
          <w:sz w:val="24"/>
          <w:szCs w:val="24"/>
        </w:rPr>
        <w:t xml:space="preserve">ue, </w:t>
      </w:r>
      <w:r w:rsidR="00C94A18">
        <w:rPr>
          <w:rFonts w:ascii="Arial" w:hAnsi="Arial" w:cs="Arial"/>
          <w:sz w:val="24"/>
          <w:szCs w:val="24"/>
        </w:rPr>
        <w:t xml:space="preserve">en cuanto a la </w:t>
      </w:r>
      <w:r w:rsidR="00C94A18" w:rsidRPr="00AF65FF">
        <w:rPr>
          <w:rFonts w:ascii="Arial" w:hAnsi="Arial" w:cs="Arial"/>
          <w:b/>
          <w:sz w:val="24"/>
          <w:szCs w:val="24"/>
        </w:rPr>
        <w:t>promoción personalizada</w:t>
      </w:r>
      <w:r w:rsidR="00C94A18">
        <w:rPr>
          <w:rFonts w:ascii="Arial" w:hAnsi="Arial" w:cs="Arial"/>
          <w:sz w:val="24"/>
          <w:szCs w:val="24"/>
        </w:rPr>
        <w:t xml:space="preserve">, </w:t>
      </w:r>
      <w:r w:rsidR="00AF65FF">
        <w:rPr>
          <w:rFonts w:ascii="Arial" w:hAnsi="Arial" w:cs="Arial"/>
          <w:sz w:val="24"/>
          <w:szCs w:val="24"/>
        </w:rPr>
        <w:t xml:space="preserve">en la página de Facebook, </w:t>
      </w:r>
      <w:r w:rsidR="00C94A18">
        <w:rPr>
          <w:rFonts w:ascii="Arial" w:hAnsi="Arial" w:cs="Arial"/>
          <w:sz w:val="24"/>
          <w:szCs w:val="24"/>
        </w:rPr>
        <w:t xml:space="preserve">no se acreditó </w:t>
      </w:r>
      <w:r w:rsidR="00E02188" w:rsidRPr="00E02188">
        <w:rPr>
          <w:rFonts w:ascii="Arial" w:hAnsi="Arial"/>
          <w:bCs/>
          <w:sz w:val="24"/>
          <w:szCs w:val="24"/>
        </w:rPr>
        <w:t xml:space="preserve">algún elemento que </w:t>
      </w:r>
      <w:r w:rsidR="00AF65FF">
        <w:rPr>
          <w:rFonts w:ascii="Arial" w:hAnsi="Arial"/>
          <w:bCs/>
          <w:sz w:val="24"/>
          <w:szCs w:val="24"/>
        </w:rPr>
        <w:t xml:space="preserve">identificara al candidato y, en cuanto a las notas periodísticas, estas fueron emitidas en ejercicio de la labor periodística; por lo que hace al </w:t>
      </w:r>
      <w:r w:rsidR="00AF65FF">
        <w:rPr>
          <w:rFonts w:ascii="Arial" w:hAnsi="Arial"/>
          <w:b/>
          <w:bCs/>
          <w:sz w:val="24"/>
          <w:szCs w:val="24"/>
        </w:rPr>
        <w:t xml:space="preserve">uso indebido de recursos públicos, </w:t>
      </w:r>
      <w:r w:rsidR="00232D87" w:rsidRPr="00232D87">
        <w:rPr>
          <w:rFonts w:ascii="Arial" w:hAnsi="Arial"/>
          <w:sz w:val="24"/>
          <w:szCs w:val="24"/>
        </w:rPr>
        <w:t>respecto a</w:t>
      </w:r>
      <w:r w:rsidR="00232D87">
        <w:rPr>
          <w:rFonts w:ascii="Arial" w:hAnsi="Arial"/>
          <w:sz w:val="24"/>
          <w:szCs w:val="24"/>
        </w:rPr>
        <w:t xml:space="preserve"> la </w:t>
      </w:r>
      <w:r w:rsidR="00232D87">
        <w:rPr>
          <w:rFonts w:ascii="Arial" w:hAnsi="Arial"/>
          <w:bCs/>
          <w:sz w:val="24"/>
          <w:szCs w:val="24"/>
        </w:rPr>
        <w:t xml:space="preserve">página de Facebook, </w:t>
      </w:r>
      <w:r w:rsidR="00AF65FF">
        <w:rPr>
          <w:rFonts w:ascii="Arial" w:hAnsi="Arial"/>
          <w:bCs/>
          <w:sz w:val="24"/>
          <w:szCs w:val="24"/>
        </w:rPr>
        <w:t>no se acreditó que perteneciera al municipio</w:t>
      </w:r>
      <w:r w:rsidR="00901A14">
        <w:rPr>
          <w:rFonts w:ascii="Arial" w:hAnsi="Arial"/>
          <w:bCs/>
          <w:sz w:val="24"/>
          <w:szCs w:val="24"/>
        </w:rPr>
        <w:t xml:space="preserve"> y</w:t>
      </w:r>
      <w:r w:rsidR="00AF65FF">
        <w:rPr>
          <w:rFonts w:ascii="Arial" w:hAnsi="Arial"/>
          <w:bCs/>
          <w:sz w:val="24"/>
          <w:szCs w:val="24"/>
        </w:rPr>
        <w:t>,</w:t>
      </w:r>
      <w:r w:rsidR="00901A14">
        <w:rPr>
          <w:rFonts w:ascii="Arial" w:hAnsi="Arial"/>
          <w:bCs/>
          <w:sz w:val="24"/>
          <w:szCs w:val="24"/>
        </w:rPr>
        <w:t xml:space="preserve"> en cuanto a las notas periodísticas, </w:t>
      </w:r>
      <w:r w:rsidR="00B4726F">
        <w:rPr>
          <w:rFonts w:ascii="Arial" w:hAnsi="Arial"/>
          <w:bCs/>
          <w:sz w:val="24"/>
          <w:szCs w:val="24"/>
        </w:rPr>
        <w:t>no se</w:t>
      </w:r>
      <w:r w:rsidR="00232D87">
        <w:rPr>
          <w:rFonts w:ascii="Arial" w:hAnsi="Arial"/>
          <w:bCs/>
          <w:sz w:val="24"/>
          <w:szCs w:val="24"/>
        </w:rPr>
        <w:t xml:space="preserve"> demostró que </w:t>
      </w:r>
      <w:r w:rsidR="00AF65FF">
        <w:rPr>
          <w:rFonts w:ascii="Arial" w:hAnsi="Arial"/>
          <w:bCs/>
          <w:sz w:val="24"/>
          <w:szCs w:val="24"/>
        </w:rPr>
        <w:t>se hubieran desviado recursos del ayuntamiento para</w:t>
      </w:r>
      <w:r w:rsidR="00232D87">
        <w:rPr>
          <w:rFonts w:ascii="Arial" w:hAnsi="Arial"/>
          <w:bCs/>
          <w:sz w:val="24"/>
          <w:szCs w:val="24"/>
        </w:rPr>
        <w:t xml:space="preserve"> su </w:t>
      </w:r>
      <w:r w:rsidR="00AF65FF">
        <w:rPr>
          <w:rFonts w:ascii="Arial" w:hAnsi="Arial"/>
          <w:bCs/>
          <w:sz w:val="24"/>
          <w:szCs w:val="24"/>
        </w:rPr>
        <w:t>divulgación</w:t>
      </w:r>
      <w:r w:rsidR="003D6CDE">
        <w:rPr>
          <w:rFonts w:ascii="Arial" w:hAnsi="Arial"/>
          <w:bCs/>
          <w:sz w:val="24"/>
          <w:szCs w:val="24"/>
        </w:rPr>
        <w:t>,</w:t>
      </w:r>
      <w:r w:rsidR="00232D87">
        <w:rPr>
          <w:rFonts w:ascii="Arial" w:hAnsi="Arial"/>
          <w:bCs/>
          <w:sz w:val="24"/>
          <w:szCs w:val="24"/>
        </w:rPr>
        <w:t xml:space="preserve"> finalmente, respecto a los </w:t>
      </w:r>
      <w:r w:rsidR="00AF65FF">
        <w:rPr>
          <w:rFonts w:ascii="Arial" w:hAnsi="Arial"/>
          <w:b/>
          <w:bCs/>
          <w:sz w:val="24"/>
          <w:szCs w:val="24"/>
        </w:rPr>
        <w:t xml:space="preserve">actos anticipados de campaña, </w:t>
      </w:r>
      <w:r w:rsidR="00AF65FF">
        <w:rPr>
          <w:rFonts w:ascii="Arial" w:hAnsi="Arial"/>
          <w:bCs/>
          <w:sz w:val="24"/>
          <w:szCs w:val="24"/>
        </w:rPr>
        <w:t>no se acreditó que en la página de Facebook se hubiera posicionado al candidato frente al electorado y las notas</w:t>
      </w:r>
      <w:r w:rsidR="00FB3141">
        <w:rPr>
          <w:rFonts w:ascii="Arial" w:hAnsi="Arial"/>
          <w:bCs/>
          <w:sz w:val="24"/>
          <w:szCs w:val="24"/>
        </w:rPr>
        <w:t xml:space="preserve"> </w:t>
      </w:r>
      <w:r w:rsidR="00AF65FF">
        <w:rPr>
          <w:rFonts w:ascii="Arial" w:hAnsi="Arial"/>
          <w:bCs/>
          <w:sz w:val="24"/>
          <w:szCs w:val="24"/>
        </w:rPr>
        <w:t xml:space="preserve">fueron realizadas en ejercicio de la labor periodística. </w:t>
      </w:r>
    </w:p>
    <w:p w14:paraId="43D637A7" w14:textId="77777777" w:rsidR="00EC16B1" w:rsidRDefault="00EC16B1" w:rsidP="002270FD">
      <w:pPr>
        <w:spacing w:after="0" w:line="360" w:lineRule="auto"/>
        <w:jc w:val="both"/>
        <w:rPr>
          <w:rFonts w:ascii="Arial" w:hAnsi="Arial"/>
          <w:bCs/>
          <w:sz w:val="24"/>
          <w:szCs w:val="24"/>
        </w:rPr>
      </w:pPr>
    </w:p>
    <w:p w14:paraId="0C9DDCFE" w14:textId="41907DC9" w:rsidR="0084197E" w:rsidRDefault="00371AFC" w:rsidP="00222DD1">
      <w:pPr>
        <w:pStyle w:val="Normalsentencia0"/>
        <w:spacing w:before="0" w:after="0"/>
        <w:ind w:firstLine="0"/>
        <w:rPr>
          <w:b/>
          <w:bCs/>
          <w:sz w:val="24"/>
          <w:szCs w:val="24"/>
        </w:rPr>
      </w:pPr>
      <w:r w:rsidRPr="004B542F">
        <w:rPr>
          <w:b/>
          <w:sz w:val="24"/>
          <w:szCs w:val="24"/>
        </w:rPr>
        <w:t>2</w:t>
      </w:r>
      <w:r w:rsidR="00524E72" w:rsidRPr="004B542F">
        <w:rPr>
          <w:b/>
          <w:sz w:val="24"/>
          <w:szCs w:val="24"/>
        </w:rPr>
        <w:t>. Pretensión y planteamientos</w:t>
      </w:r>
      <w:r w:rsidR="00524E72" w:rsidRPr="004B542F">
        <w:rPr>
          <w:rStyle w:val="Refdenotaalpie"/>
          <w:b/>
          <w:sz w:val="24"/>
          <w:szCs w:val="24"/>
        </w:rPr>
        <w:footnoteReference w:id="7"/>
      </w:r>
      <w:r w:rsidR="00524E72" w:rsidRPr="004B542F">
        <w:rPr>
          <w:b/>
          <w:sz w:val="24"/>
          <w:szCs w:val="24"/>
        </w:rPr>
        <w:t>.</w:t>
      </w:r>
      <w:r w:rsidR="00524E72" w:rsidRPr="004B542F">
        <w:rPr>
          <w:sz w:val="24"/>
          <w:szCs w:val="24"/>
        </w:rPr>
        <w:t xml:space="preserve"> </w:t>
      </w:r>
      <w:r w:rsidR="001A770B" w:rsidRPr="004B542F">
        <w:rPr>
          <w:sz w:val="24"/>
          <w:szCs w:val="24"/>
        </w:rPr>
        <w:t xml:space="preserve">El </w:t>
      </w:r>
      <w:r w:rsidR="00080B66" w:rsidRPr="004B542F">
        <w:rPr>
          <w:sz w:val="24"/>
          <w:szCs w:val="24"/>
        </w:rPr>
        <w:t>P</w:t>
      </w:r>
      <w:r w:rsidR="0054574C" w:rsidRPr="004B542F">
        <w:rPr>
          <w:sz w:val="24"/>
          <w:szCs w:val="24"/>
        </w:rPr>
        <w:t>AN</w:t>
      </w:r>
      <w:r w:rsidR="00080B66" w:rsidRPr="004B542F">
        <w:rPr>
          <w:sz w:val="24"/>
          <w:szCs w:val="24"/>
        </w:rPr>
        <w:t xml:space="preserve"> </w:t>
      </w:r>
      <w:r w:rsidR="00222DD1" w:rsidRPr="004B542F">
        <w:rPr>
          <w:sz w:val="24"/>
          <w:szCs w:val="24"/>
        </w:rPr>
        <w:t>pretende que se revoque la sentencia impugnada</w:t>
      </w:r>
      <w:r w:rsidR="009C7702">
        <w:rPr>
          <w:sz w:val="24"/>
          <w:szCs w:val="24"/>
        </w:rPr>
        <w:t xml:space="preserve"> </w:t>
      </w:r>
      <w:r w:rsidR="00592C35" w:rsidRPr="004B542F">
        <w:rPr>
          <w:sz w:val="24"/>
          <w:szCs w:val="24"/>
        </w:rPr>
        <w:t>y</w:t>
      </w:r>
      <w:r w:rsidR="00AF768F" w:rsidRPr="004B542F">
        <w:rPr>
          <w:sz w:val="24"/>
          <w:szCs w:val="24"/>
          <w:lang w:val="es-MX"/>
        </w:rPr>
        <w:t xml:space="preserve"> se declare la </w:t>
      </w:r>
      <w:r w:rsidR="00592C35" w:rsidRPr="004B542F">
        <w:rPr>
          <w:b/>
          <w:sz w:val="24"/>
          <w:szCs w:val="24"/>
          <w:lang w:val="es-MX"/>
        </w:rPr>
        <w:t xml:space="preserve">existencia </w:t>
      </w:r>
      <w:r w:rsidR="00592C35" w:rsidRPr="004B542F">
        <w:rPr>
          <w:bCs/>
          <w:sz w:val="24"/>
          <w:szCs w:val="24"/>
          <w:lang w:val="es-MX"/>
        </w:rPr>
        <w:t>de las infracciones denunciadas</w:t>
      </w:r>
      <w:r w:rsidR="00AF768F" w:rsidRPr="004B542F">
        <w:rPr>
          <w:sz w:val="24"/>
          <w:szCs w:val="24"/>
          <w:lang w:val="es-MX"/>
        </w:rPr>
        <w:t>,</w:t>
      </w:r>
      <w:r w:rsidR="009D5030" w:rsidRPr="004B542F">
        <w:rPr>
          <w:sz w:val="24"/>
          <w:szCs w:val="24"/>
          <w:lang w:val="es-MX"/>
        </w:rPr>
        <w:t xml:space="preserve"> bajo la consideración de que el </w:t>
      </w:r>
      <w:bookmarkStart w:id="56" w:name="_Hlk76673434"/>
      <w:r w:rsidR="000B2A7D" w:rsidRPr="004B542F">
        <w:rPr>
          <w:sz w:val="24"/>
          <w:szCs w:val="24"/>
          <w:lang w:val="es-MX"/>
        </w:rPr>
        <w:t>Tribunal Local</w:t>
      </w:r>
      <w:r w:rsidR="009478A2" w:rsidRPr="004B542F">
        <w:rPr>
          <w:b/>
          <w:bCs/>
          <w:sz w:val="24"/>
          <w:szCs w:val="24"/>
          <w:lang w:val="es-MX"/>
        </w:rPr>
        <w:t xml:space="preserve"> </w:t>
      </w:r>
      <w:r w:rsidR="00212C77">
        <w:rPr>
          <w:sz w:val="24"/>
          <w:szCs w:val="24"/>
          <w:lang w:val="es-MX"/>
        </w:rPr>
        <w:t xml:space="preserve">no analizó </w:t>
      </w:r>
      <w:r w:rsidR="00212C77">
        <w:rPr>
          <w:bCs/>
          <w:sz w:val="24"/>
          <w:szCs w:val="24"/>
          <w:lang w:val="es-MX"/>
        </w:rPr>
        <w:t xml:space="preserve">que </w:t>
      </w:r>
      <w:r w:rsidR="009478A2" w:rsidRPr="004B542F">
        <w:rPr>
          <w:bCs/>
          <w:sz w:val="24"/>
          <w:szCs w:val="24"/>
          <w:lang w:val="es-MX"/>
        </w:rPr>
        <w:t>Eduardo Maldonado</w:t>
      </w:r>
      <w:r w:rsidR="003D6CDE" w:rsidRPr="004B542F">
        <w:rPr>
          <w:bCs/>
          <w:sz w:val="24"/>
          <w:szCs w:val="24"/>
          <w:lang w:val="es-MX"/>
        </w:rPr>
        <w:t xml:space="preserve"> utilizó los medios de comunicación oficiales</w:t>
      </w:r>
      <w:r w:rsidR="00FB3075">
        <w:rPr>
          <w:bCs/>
          <w:sz w:val="24"/>
          <w:szCs w:val="24"/>
          <w:lang w:val="es-MX"/>
        </w:rPr>
        <w:t xml:space="preserve"> de </w:t>
      </w:r>
      <w:r w:rsidR="00A92BC8">
        <w:rPr>
          <w:bCs/>
          <w:sz w:val="24"/>
          <w:szCs w:val="24"/>
          <w:lang w:val="es-MX"/>
        </w:rPr>
        <w:t>Facebook</w:t>
      </w:r>
      <w:r w:rsidR="003C42AA">
        <w:rPr>
          <w:bCs/>
          <w:sz w:val="24"/>
          <w:szCs w:val="24"/>
          <w:lang w:val="es-MX"/>
        </w:rPr>
        <w:t xml:space="preserve">, pertenecientes al </w:t>
      </w:r>
      <w:r w:rsidR="0022601D">
        <w:rPr>
          <w:bCs/>
          <w:sz w:val="24"/>
          <w:szCs w:val="24"/>
          <w:lang w:val="es-MX"/>
        </w:rPr>
        <w:t>ayunt</w:t>
      </w:r>
      <w:r w:rsidR="00FB3075">
        <w:rPr>
          <w:bCs/>
          <w:sz w:val="24"/>
          <w:szCs w:val="24"/>
          <w:lang w:val="es-MX"/>
        </w:rPr>
        <w:t>amiento</w:t>
      </w:r>
      <w:r w:rsidR="003D6CDE" w:rsidRPr="004B542F">
        <w:rPr>
          <w:bCs/>
          <w:sz w:val="24"/>
          <w:szCs w:val="24"/>
          <w:lang w:val="es-MX"/>
        </w:rPr>
        <w:t xml:space="preserve">, sin deslindarse, aunado a que de las notas periodísticas </w:t>
      </w:r>
      <w:r w:rsidR="004B542F">
        <w:rPr>
          <w:bCs/>
          <w:sz w:val="24"/>
          <w:szCs w:val="24"/>
          <w:lang w:val="es-MX"/>
        </w:rPr>
        <w:t>se advertía</w:t>
      </w:r>
      <w:r w:rsidR="003D6CDE" w:rsidRPr="004B542F">
        <w:rPr>
          <w:bCs/>
          <w:sz w:val="24"/>
          <w:szCs w:val="24"/>
          <w:lang w:val="es-MX"/>
        </w:rPr>
        <w:t xml:space="preserve"> que buscaba posicionarse frente al electorado</w:t>
      </w:r>
      <w:r w:rsidR="009478A2" w:rsidRPr="004B542F">
        <w:rPr>
          <w:bCs/>
          <w:sz w:val="24"/>
          <w:szCs w:val="24"/>
          <w:lang w:val="es-MX"/>
        </w:rPr>
        <w:t xml:space="preserve">, por lo cual, de haber hecho este análisis </w:t>
      </w:r>
      <w:r w:rsidR="004B542F" w:rsidRPr="00D916F2">
        <w:rPr>
          <w:bCs/>
          <w:sz w:val="24"/>
          <w:szCs w:val="24"/>
          <w:lang w:val="es-MX"/>
        </w:rPr>
        <w:t>contextual</w:t>
      </w:r>
      <w:r w:rsidR="001D0BDC" w:rsidRPr="00D916F2">
        <w:rPr>
          <w:bCs/>
          <w:sz w:val="24"/>
          <w:szCs w:val="24"/>
          <w:lang w:val="es-MX"/>
        </w:rPr>
        <w:t>,</w:t>
      </w:r>
      <w:r w:rsidR="004B542F" w:rsidRPr="00D916F2">
        <w:rPr>
          <w:bCs/>
          <w:sz w:val="24"/>
          <w:szCs w:val="24"/>
          <w:lang w:val="es-MX"/>
        </w:rPr>
        <w:t xml:space="preserve"> </w:t>
      </w:r>
      <w:r w:rsidR="009478A2" w:rsidRPr="00D916F2">
        <w:rPr>
          <w:bCs/>
          <w:sz w:val="24"/>
          <w:szCs w:val="24"/>
          <w:lang w:val="es-MX"/>
        </w:rPr>
        <w:t>habría</w:t>
      </w:r>
      <w:r w:rsidR="009478A2" w:rsidRPr="004B542F">
        <w:rPr>
          <w:bCs/>
          <w:sz w:val="24"/>
          <w:szCs w:val="24"/>
          <w:lang w:val="es-MX"/>
        </w:rPr>
        <w:t xml:space="preserve"> concluido que sí se actualizó la </w:t>
      </w:r>
      <w:r w:rsidR="009478A2" w:rsidRPr="004B542F">
        <w:rPr>
          <w:bCs/>
          <w:sz w:val="24"/>
          <w:szCs w:val="24"/>
        </w:rPr>
        <w:t>promoción personalizada, uso indebido de recursos públicos y actos anticipados de campañ</w:t>
      </w:r>
      <w:bookmarkEnd w:id="56"/>
      <w:r w:rsidR="009478A2" w:rsidRPr="004B542F">
        <w:rPr>
          <w:bCs/>
          <w:sz w:val="24"/>
          <w:szCs w:val="24"/>
        </w:rPr>
        <w:t>a.</w:t>
      </w:r>
      <w:r w:rsidR="009478A2">
        <w:rPr>
          <w:b/>
          <w:bCs/>
          <w:sz w:val="24"/>
          <w:szCs w:val="24"/>
        </w:rPr>
        <w:t xml:space="preserve"> </w:t>
      </w:r>
    </w:p>
    <w:p w14:paraId="115D1197" w14:textId="77777777" w:rsidR="009478A2" w:rsidRPr="00DA10D8" w:rsidRDefault="009478A2" w:rsidP="00222DD1">
      <w:pPr>
        <w:pStyle w:val="Normalsentencia0"/>
        <w:spacing w:before="0" w:after="0"/>
        <w:ind w:firstLine="0"/>
        <w:rPr>
          <w:bCs/>
          <w:sz w:val="24"/>
          <w:szCs w:val="24"/>
          <w:lang w:val="es-MX"/>
        </w:rPr>
      </w:pPr>
    </w:p>
    <w:p w14:paraId="1F33BBD1" w14:textId="210F695E" w:rsidR="009C242E" w:rsidRPr="00CC145B" w:rsidRDefault="00C11ED7" w:rsidP="00175A6C">
      <w:pPr>
        <w:spacing w:after="0" w:line="360" w:lineRule="auto"/>
        <w:contextualSpacing/>
        <w:jc w:val="both"/>
        <w:rPr>
          <w:rFonts w:ascii="Arial" w:hAnsi="Arial" w:cs="Arial"/>
          <w:sz w:val="24"/>
          <w:szCs w:val="24"/>
        </w:rPr>
      </w:pPr>
      <w:r w:rsidRPr="00DA10D8">
        <w:rPr>
          <w:rFonts w:ascii="Arial" w:hAnsi="Arial" w:cs="Arial"/>
          <w:b/>
          <w:sz w:val="24"/>
          <w:szCs w:val="24"/>
          <w:lang w:val="es-ES_tradnl"/>
        </w:rPr>
        <w:t xml:space="preserve">3. Cuestión a resolver. </w:t>
      </w:r>
      <w:r w:rsidR="000128D8" w:rsidRPr="00DA10D8">
        <w:rPr>
          <w:rFonts w:ascii="Arial" w:hAnsi="Arial" w:cs="Arial"/>
          <w:sz w:val="24"/>
          <w:szCs w:val="24"/>
        </w:rPr>
        <w:t>Determinar</w:t>
      </w:r>
      <w:r w:rsidR="00AF744A" w:rsidRPr="00DA10D8">
        <w:rPr>
          <w:rFonts w:ascii="Arial" w:hAnsi="Arial" w:cs="Arial"/>
          <w:sz w:val="24"/>
          <w:szCs w:val="24"/>
        </w:rPr>
        <w:t xml:space="preserve">: ¿Si a partir de lo considerado en la resolución </w:t>
      </w:r>
      <w:r w:rsidR="00244D49" w:rsidRPr="00DA10D8">
        <w:rPr>
          <w:rFonts w:ascii="Arial" w:hAnsi="Arial" w:cs="Arial"/>
          <w:sz w:val="24"/>
          <w:szCs w:val="24"/>
        </w:rPr>
        <w:t>impugnada y los agravios planteados</w:t>
      </w:r>
      <w:r w:rsidR="00DA10D8" w:rsidRPr="00DA10D8">
        <w:rPr>
          <w:rFonts w:ascii="Arial" w:hAnsi="Arial" w:cs="Arial"/>
          <w:sz w:val="24"/>
          <w:szCs w:val="24"/>
        </w:rPr>
        <w:t>, debe quedar firme la conclusión de inexistencia de la</w:t>
      </w:r>
      <w:r w:rsidR="00BF35F1">
        <w:rPr>
          <w:rFonts w:ascii="Arial" w:hAnsi="Arial" w:cs="Arial"/>
          <w:sz w:val="24"/>
          <w:szCs w:val="24"/>
        </w:rPr>
        <w:t>s</w:t>
      </w:r>
      <w:r w:rsidR="00DA10D8" w:rsidRPr="00DA10D8">
        <w:rPr>
          <w:rFonts w:ascii="Arial" w:hAnsi="Arial" w:cs="Arial"/>
          <w:sz w:val="24"/>
          <w:szCs w:val="24"/>
        </w:rPr>
        <w:t xml:space="preserve"> infracci</w:t>
      </w:r>
      <w:r w:rsidR="00BF35F1">
        <w:rPr>
          <w:rFonts w:ascii="Arial" w:hAnsi="Arial" w:cs="Arial"/>
          <w:sz w:val="24"/>
          <w:szCs w:val="24"/>
        </w:rPr>
        <w:t>ones denunciadas?</w:t>
      </w:r>
      <w:r w:rsidR="00DA10D8" w:rsidRPr="00DA10D8">
        <w:rPr>
          <w:rFonts w:ascii="Arial" w:hAnsi="Arial" w:cs="Arial"/>
          <w:sz w:val="24"/>
          <w:szCs w:val="24"/>
        </w:rPr>
        <w:t xml:space="preserve"> </w:t>
      </w:r>
    </w:p>
    <w:p w14:paraId="1EB8F59A" w14:textId="77777777" w:rsidR="00C11ED7" w:rsidRPr="00CC145B" w:rsidRDefault="00C11ED7" w:rsidP="00A75314">
      <w:pPr>
        <w:spacing w:after="0" w:line="240" w:lineRule="auto"/>
        <w:contextualSpacing/>
        <w:jc w:val="both"/>
        <w:rPr>
          <w:rFonts w:ascii="Arial" w:hAnsi="Arial" w:cs="Arial"/>
          <w:sz w:val="24"/>
          <w:szCs w:val="24"/>
          <w:lang w:val="es-ES_tradnl"/>
        </w:rPr>
      </w:pPr>
    </w:p>
    <w:p w14:paraId="38B2E305" w14:textId="77777777" w:rsidR="00C11ED7" w:rsidRPr="00CC145B" w:rsidRDefault="00C11ED7" w:rsidP="00A75314">
      <w:pPr>
        <w:pStyle w:val="Ttulo2"/>
        <w:spacing w:before="0" w:line="360" w:lineRule="auto"/>
        <w:ind w:left="708" w:hanging="708"/>
        <w:contextualSpacing/>
        <w:rPr>
          <w:rFonts w:ascii="Arial" w:hAnsi="Arial" w:cs="Arial"/>
          <w:color w:val="auto"/>
          <w:sz w:val="24"/>
          <w:szCs w:val="24"/>
          <w:lang w:val="es-ES_tradnl"/>
        </w:rPr>
      </w:pPr>
      <w:bookmarkStart w:id="57" w:name="_Toc27039698"/>
      <w:bookmarkStart w:id="58" w:name="_Toc76039322"/>
      <w:bookmarkStart w:id="59" w:name="_Toc76056753"/>
      <w:bookmarkStart w:id="60" w:name="_Toc76058355"/>
      <w:bookmarkStart w:id="61" w:name="_Toc76060477"/>
      <w:bookmarkStart w:id="62" w:name="_Toc76061011"/>
      <w:bookmarkStart w:id="63" w:name="_Toc76062035"/>
      <w:bookmarkStart w:id="64" w:name="_Toc76067449"/>
      <w:bookmarkStart w:id="65" w:name="_Toc79488606"/>
      <w:bookmarkStart w:id="66" w:name="_Toc79492800"/>
      <w:r w:rsidRPr="00CC145B">
        <w:rPr>
          <w:rFonts w:ascii="Arial" w:hAnsi="Arial" w:cs="Arial"/>
          <w:color w:val="auto"/>
          <w:sz w:val="24"/>
          <w:szCs w:val="24"/>
          <w:lang w:val="es-ES_tradnl"/>
        </w:rPr>
        <w:t>Apartado I. Decisi</w:t>
      </w:r>
      <w:r w:rsidR="00A75314" w:rsidRPr="00CC145B">
        <w:rPr>
          <w:rFonts w:ascii="Arial" w:hAnsi="Arial" w:cs="Arial"/>
          <w:color w:val="auto"/>
          <w:sz w:val="24"/>
          <w:szCs w:val="24"/>
          <w:lang w:val="es-ES_tradnl"/>
        </w:rPr>
        <w:t>ó</w:t>
      </w:r>
      <w:r w:rsidRPr="00CC145B">
        <w:rPr>
          <w:rFonts w:ascii="Arial" w:hAnsi="Arial" w:cs="Arial"/>
          <w:color w:val="auto"/>
          <w:sz w:val="24"/>
          <w:szCs w:val="24"/>
          <w:lang w:val="es-ES_tradnl"/>
        </w:rPr>
        <w:t>n</w:t>
      </w:r>
      <w:bookmarkEnd w:id="57"/>
      <w:bookmarkEnd w:id="58"/>
      <w:bookmarkEnd w:id="59"/>
      <w:bookmarkEnd w:id="60"/>
      <w:bookmarkEnd w:id="61"/>
      <w:bookmarkEnd w:id="62"/>
      <w:bookmarkEnd w:id="63"/>
      <w:bookmarkEnd w:id="64"/>
      <w:bookmarkEnd w:id="65"/>
      <w:bookmarkEnd w:id="66"/>
    </w:p>
    <w:p w14:paraId="41BC1AFF" w14:textId="77777777" w:rsidR="00C11ED7" w:rsidRPr="00CC145B" w:rsidRDefault="00C11ED7" w:rsidP="00A75314">
      <w:pPr>
        <w:spacing w:after="0" w:line="240" w:lineRule="auto"/>
        <w:contextualSpacing/>
        <w:jc w:val="both"/>
        <w:rPr>
          <w:rFonts w:ascii="Arial" w:hAnsi="Arial" w:cs="Arial"/>
          <w:b/>
          <w:sz w:val="24"/>
          <w:szCs w:val="24"/>
          <w:lang w:val="es-ES_tradnl"/>
        </w:rPr>
      </w:pPr>
    </w:p>
    <w:p w14:paraId="022CD70F" w14:textId="4BAF6547" w:rsidR="00370DC3" w:rsidRDefault="00C11ED7" w:rsidP="00370DC3">
      <w:pPr>
        <w:pStyle w:val="Normalsentencia0"/>
        <w:spacing w:before="0" w:after="0"/>
        <w:ind w:firstLine="0"/>
        <w:rPr>
          <w:bCs/>
          <w:sz w:val="24"/>
          <w:szCs w:val="24"/>
        </w:rPr>
      </w:pPr>
      <w:bookmarkStart w:id="67" w:name="_Hlk76058388"/>
      <w:r w:rsidRPr="00D916F2">
        <w:rPr>
          <w:sz w:val="24"/>
          <w:szCs w:val="24"/>
        </w:rPr>
        <w:t>Esta Sala Regional</w:t>
      </w:r>
      <w:r w:rsidR="00F15611" w:rsidRPr="00D916F2">
        <w:rPr>
          <w:sz w:val="24"/>
          <w:szCs w:val="24"/>
        </w:rPr>
        <w:t xml:space="preserve"> considera que debe </w:t>
      </w:r>
      <w:r w:rsidR="00841947" w:rsidRPr="00D916F2">
        <w:rPr>
          <w:b/>
          <w:sz w:val="24"/>
          <w:szCs w:val="24"/>
        </w:rPr>
        <w:t xml:space="preserve">confirmarse </w:t>
      </w:r>
      <w:r w:rsidR="00841947" w:rsidRPr="00D916F2">
        <w:rPr>
          <w:bCs/>
          <w:sz w:val="24"/>
          <w:szCs w:val="24"/>
        </w:rPr>
        <w:t>la del</w:t>
      </w:r>
      <w:r w:rsidR="00A6308E" w:rsidRPr="00D916F2">
        <w:rPr>
          <w:bCs/>
          <w:sz w:val="24"/>
          <w:szCs w:val="24"/>
        </w:rPr>
        <w:t xml:space="preserve"> Tribunal de Guanajuato</w:t>
      </w:r>
      <w:r w:rsidR="006337B3" w:rsidRPr="00D916F2">
        <w:rPr>
          <w:bCs/>
          <w:sz w:val="24"/>
          <w:szCs w:val="24"/>
        </w:rPr>
        <w:t>,</w:t>
      </w:r>
      <w:r w:rsidR="00A6308E" w:rsidRPr="00D916F2">
        <w:rPr>
          <w:bCs/>
          <w:sz w:val="24"/>
          <w:szCs w:val="24"/>
        </w:rPr>
        <w:t xml:space="preserve"> que determinó la inexistencia de las infracciones de</w:t>
      </w:r>
      <w:r w:rsidR="00A6308E" w:rsidRPr="00150BEA">
        <w:rPr>
          <w:bCs/>
          <w:sz w:val="24"/>
          <w:szCs w:val="24"/>
        </w:rPr>
        <w:t xml:space="preserve"> promoción personalizada, uso indebido de recursos públicos y actos anticipados de campaña, atribuidas al candidato en vía de reelección, postulado por el PVEM a la presidencia municipal de San Felipe, Guanajuato, Eduardo Maldonado, por la </w:t>
      </w:r>
      <w:r w:rsidR="00A6308E" w:rsidRPr="00150BEA">
        <w:rPr>
          <w:sz w:val="24"/>
          <w:szCs w:val="24"/>
        </w:rPr>
        <w:t xml:space="preserve">difusión de </w:t>
      </w:r>
      <w:r w:rsidR="00A6308E" w:rsidRPr="00150BEA">
        <w:rPr>
          <w:i/>
          <w:iCs/>
          <w:sz w:val="24"/>
          <w:szCs w:val="24"/>
        </w:rPr>
        <w:t xml:space="preserve">actividades inherentes a su cargo en la página oficial del municipio </w:t>
      </w:r>
      <w:r w:rsidR="00A6308E" w:rsidRPr="00150BEA">
        <w:rPr>
          <w:iCs/>
          <w:sz w:val="24"/>
          <w:szCs w:val="24"/>
        </w:rPr>
        <w:t>(Facebook)</w:t>
      </w:r>
      <w:r w:rsidR="00A6308E" w:rsidRPr="00150BEA">
        <w:rPr>
          <w:i/>
          <w:iCs/>
          <w:sz w:val="24"/>
          <w:szCs w:val="24"/>
        </w:rPr>
        <w:t xml:space="preserve">, </w:t>
      </w:r>
      <w:r w:rsidR="00A6308E" w:rsidRPr="00150BEA">
        <w:rPr>
          <w:sz w:val="24"/>
          <w:szCs w:val="24"/>
        </w:rPr>
        <w:t>así como la publicación de notas periodísticas en las que se mencionó la entrega de apoyos</w:t>
      </w:r>
      <w:r w:rsidR="00A6308E">
        <w:rPr>
          <w:sz w:val="24"/>
          <w:szCs w:val="24"/>
        </w:rPr>
        <w:t xml:space="preserve">, supuestamente, </w:t>
      </w:r>
      <w:r w:rsidR="00A6308E" w:rsidRPr="00150BEA">
        <w:rPr>
          <w:sz w:val="24"/>
          <w:szCs w:val="24"/>
        </w:rPr>
        <w:t xml:space="preserve">a cambio de votos; </w:t>
      </w:r>
      <w:r w:rsidR="00A6308E" w:rsidRPr="00150BEA">
        <w:rPr>
          <w:b/>
          <w:bCs/>
          <w:sz w:val="24"/>
          <w:szCs w:val="24"/>
        </w:rPr>
        <w:t>porque este órgano constitucional considera que</w:t>
      </w:r>
      <w:r w:rsidR="00A6308E" w:rsidRPr="00150BEA">
        <w:rPr>
          <w:sz w:val="24"/>
          <w:szCs w:val="24"/>
        </w:rPr>
        <w:t xml:space="preserve"> debe quedar firme la inexistencia de las infracci</w:t>
      </w:r>
      <w:r w:rsidR="00A6308E">
        <w:rPr>
          <w:sz w:val="24"/>
          <w:szCs w:val="24"/>
        </w:rPr>
        <w:t>ones</w:t>
      </w:r>
      <w:r w:rsidR="00A6308E" w:rsidRPr="00150BEA">
        <w:rPr>
          <w:sz w:val="24"/>
          <w:szCs w:val="24"/>
        </w:rPr>
        <w:t xml:space="preserve"> porque</w:t>
      </w:r>
      <w:r w:rsidR="00A6308E" w:rsidRPr="00150BEA">
        <w:rPr>
          <w:rFonts w:eastAsia="Arial"/>
          <w:sz w:val="24"/>
          <w:szCs w:val="24"/>
        </w:rPr>
        <w:t xml:space="preserve">, </w:t>
      </w:r>
      <w:r w:rsidR="00A6308E" w:rsidRPr="00150BEA">
        <w:rPr>
          <w:sz w:val="24"/>
          <w:szCs w:val="24"/>
        </w:rPr>
        <w:t xml:space="preserve">contrario a lo referido </w:t>
      </w:r>
      <w:r w:rsidR="00A6308E" w:rsidRPr="00E611F9">
        <w:rPr>
          <w:sz w:val="24"/>
          <w:szCs w:val="24"/>
        </w:rPr>
        <w:t xml:space="preserve">por el impugnante, el Tribunal Local sí analizó la </w:t>
      </w:r>
      <w:r w:rsidR="00A6308E" w:rsidRPr="00D916F2">
        <w:rPr>
          <w:sz w:val="24"/>
          <w:szCs w:val="24"/>
        </w:rPr>
        <w:t>titularidad de la cuenta de Facebook en la que se difundieron las publicaciones den</w:t>
      </w:r>
      <w:r w:rsidR="00A32AA7" w:rsidRPr="00D916F2">
        <w:rPr>
          <w:sz w:val="24"/>
          <w:szCs w:val="24"/>
        </w:rPr>
        <w:t>unci</w:t>
      </w:r>
      <w:r w:rsidR="00A6308E" w:rsidRPr="00D916F2">
        <w:rPr>
          <w:sz w:val="24"/>
          <w:szCs w:val="24"/>
        </w:rPr>
        <w:t xml:space="preserve">adas </w:t>
      </w:r>
      <w:r w:rsidR="00370DC3" w:rsidRPr="00D916F2">
        <w:rPr>
          <w:sz w:val="24"/>
          <w:szCs w:val="24"/>
        </w:rPr>
        <w:t xml:space="preserve">y, en específico, señaló que no se demostró que le </w:t>
      </w:r>
      <w:proofErr w:type="spellStart"/>
      <w:r w:rsidR="00370DC3" w:rsidRPr="00D916F2">
        <w:rPr>
          <w:sz w:val="24"/>
          <w:szCs w:val="24"/>
        </w:rPr>
        <w:t>pertencía</w:t>
      </w:r>
      <w:proofErr w:type="spellEnd"/>
      <w:r w:rsidR="00370DC3" w:rsidRPr="00D916F2">
        <w:rPr>
          <w:sz w:val="24"/>
          <w:szCs w:val="24"/>
        </w:rPr>
        <w:t xml:space="preserve"> al Ayuntamiento </w:t>
      </w:r>
      <w:r w:rsidR="00370DC3" w:rsidRPr="00D916F2">
        <w:rPr>
          <w:bCs/>
          <w:sz w:val="24"/>
          <w:szCs w:val="24"/>
        </w:rPr>
        <w:t>de San Felipe, Guanajuato</w:t>
      </w:r>
      <w:r w:rsidR="00370DC3" w:rsidRPr="00D916F2">
        <w:rPr>
          <w:sz w:val="24"/>
          <w:szCs w:val="24"/>
        </w:rPr>
        <w:t xml:space="preserve">, aunado a que </w:t>
      </w:r>
      <w:proofErr w:type="spellStart"/>
      <w:r w:rsidR="00370DC3" w:rsidRPr="00D916F2">
        <w:rPr>
          <w:sz w:val="24"/>
          <w:szCs w:val="24"/>
        </w:rPr>
        <w:t>tambien</w:t>
      </w:r>
      <w:proofErr w:type="spellEnd"/>
      <w:r w:rsidR="00370DC3" w:rsidRPr="00D916F2">
        <w:rPr>
          <w:sz w:val="24"/>
          <w:szCs w:val="24"/>
        </w:rPr>
        <w:t xml:space="preserve"> refirió que en las publicaciones no se identificaba ni se hacían alusiones al denunciado, consideraciones que no son controvertidas por el impugnante.</w:t>
      </w:r>
    </w:p>
    <w:p w14:paraId="042C9C7F" w14:textId="77777777" w:rsidR="00370DC3" w:rsidRDefault="00370DC3" w:rsidP="00A6308E">
      <w:pPr>
        <w:pStyle w:val="Normalsentencia0"/>
        <w:spacing w:before="0" w:after="0"/>
        <w:ind w:firstLine="0"/>
        <w:rPr>
          <w:sz w:val="24"/>
          <w:szCs w:val="24"/>
        </w:rPr>
      </w:pPr>
    </w:p>
    <w:p w14:paraId="6D780ADC" w14:textId="77777777" w:rsidR="00D971E3" w:rsidRPr="00CC145B" w:rsidRDefault="00D971E3" w:rsidP="004563A8">
      <w:pPr>
        <w:pStyle w:val="Ttulo2"/>
        <w:spacing w:before="0" w:line="240" w:lineRule="auto"/>
        <w:contextualSpacing/>
        <w:jc w:val="both"/>
        <w:rPr>
          <w:rFonts w:ascii="Arial" w:eastAsia="Calibri" w:hAnsi="Arial" w:cs="Arial"/>
          <w:color w:val="auto"/>
          <w:sz w:val="24"/>
          <w:szCs w:val="24"/>
        </w:rPr>
      </w:pPr>
      <w:bookmarkStart w:id="68" w:name="_Toc68216330"/>
      <w:bookmarkStart w:id="69" w:name="_Toc76039323"/>
      <w:bookmarkStart w:id="70" w:name="_Toc76056754"/>
      <w:bookmarkStart w:id="71" w:name="_Toc76058356"/>
      <w:bookmarkStart w:id="72" w:name="_Toc76060478"/>
      <w:bookmarkStart w:id="73" w:name="_Toc76061012"/>
      <w:bookmarkStart w:id="74" w:name="_Toc76062036"/>
      <w:bookmarkStart w:id="75" w:name="_Toc76067450"/>
      <w:bookmarkStart w:id="76" w:name="_Toc79488607"/>
      <w:bookmarkStart w:id="77" w:name="_Toc79492801"/>
      <w:bookmarkEnd w:id="67"/>
      <w:r w:rsidRPr="00CC145B">
        <w:rPr>
          <w:rFonts w:ascii="Arial" w:eastAsia="Calibri" w:hAnsi="Arial" w:cs="Arial"/>
          <w:color w:val="auto"/>
          <w:sz w:val="24"/>
          <w:szCs w:val="24"/>
          <w:u w:val="single"/>
        </w:rPr>
        <w:t>Apartado II.</w:t>
      </w:r>
      <w:r w:rsidRPr="00CC145B">
        <w:rPr>
          <w:rFonts w:ascii="Arial" w:eastAsia="Calibri" w:hAnsi="Arial" w:cs="Arial"/>
          <w:color w:val="auto"/>
          <w:sz w:val="24"/>
          <w:szCs w:val="24"/>
        </w:rPr>
        <w:t xml:space="preserve"> Desarrollo o justificación de la decisi</w:t>
      </w:r>
      <w:r w:rsidR="0054574C" w:rsidRPr="00CC145B">
        <w:rPr>
          <w:rFonts w:ascii="Arial" w:eastAsia="Calibri" w:hAnsi="Arial" w:cs="Arial"/>
          <w:color w:val="auto"/>
          <w:sz w:val="24"/>
          <w:szCs w:val="24"/>
        </w:rPr>
        <w:t>ó</w:t>
      </w:r>
      <w:r w:rsidRPr="00CC145B">
        <w:rPr>
          <w:rFonts w:ascii="Arial" w:eastAsia="Calibri" w:hAnsi="Arial" w:cs="Arial"/>
          <w:color w:val="auto"/>
          <w:sz w:val="24"/>
          <w:szCs w:val="24"/>
        </w:rPr>
        <w:t>n</w:t>
      </w:r>
      <w:bookmarkEnd w:id="68"/>
      <w:bookmarkEnd w:id="69"/>
      <w:bookmarkEnd w:id="70"/>
      <w:bookmarkEnd w:id="71"/>
      <w:bookmarkEnd w:id="72"/>
      <w:bookmarkEnd w:id="73"/>
      <w:bookmarkEnd w:id="74"/>
      <w:bookmarkEnd w:id="75"/>
      <w:bookmarkEnd w:id="76"/>
      <w:bookmarkEnd w:id="77"/>
    </w:p>
    <w:p w14:paraId="314598ED" w14:textId="77777777" w:rsidR="002F4E2A" w:rsidRPr="00CC145B" w:rsidRDefault="002F4E2A" w:rsidP="00701368">
      <w:pPr>
        <w:spacing w:after="0" w:line="240" w:lineRule="auto"/>
        <w:jc w:val="both"/>
        <w:rPr>
          <w:rFonts w:ascii="Arial" w:hAnsi="Arial" w:cs="Arial"/>
          <w:sz w:val="24"/>
          <w:szCs w:val="24"/>
        </w:rPr>
      </w:pPr>
    </w:p>
    <w:p w14:paraId="56089171" w14:textId="136BD2F3" w:rsidR="000C57A5" w:rsidRPr="00D916F2" w:rsidRDefault="00192151" w:rsidP="000C57A5">
      <w:pPr>
        <w:pStyle w:val="Ttulo2"/>
        <w:spacing w:before="0" w:line="360" w:lineRule="auto"/>
        <w:contextualSpacing/>
        <w:jc w:val="both"/>
        <w:rPr>
          <w:rFonts w:ascii="Arial" w:hAnsi="Arial" w:cs="Arial"/>
          <w:color w:val="auto"/>
          <w:sz w:val="24"/>
          <w:szCs w:val="24"/>
        </w:rPr>
      </w:pPr>
      <w:bookmarkStart w:id="78" w:name="_Toc76039324"/>
      <w:bookmarkStart w:id="79" w:name="_Toc76056755"/>
      <w:bookmarkStart w:id="80" w:name="_Toc76058357"/>
      <w:bookmarkStart w:id="81" w:name="_Toc74159041"/>
      <w:bookmarkStart w:id="82" w:name="_Toc76060479"/>
      <w:bookmarkStart w:id="83" w:name="_Toc76061013"/>
      <w:bookmarkStart w:id="84" w:name="_Toc76062037"/>
      <w:bookmarkStart w:id="85" w:name="_Toc76067451"/>
      <w:bookmarkStart w:id="86" w:name="_Toc79488608"/>
      <w:bookmarkStart w:id="87" w:name="_Toc79492802"/>
      <w:r w:rsidRPr="00D916F2">
        <w:rPr>
          <w:rFonts w:ascii="Arial" w:hAnsi="Arial" w:cs="Arial"/>
          <w:color w:val="auto"/>
          <w:sz w:val="24"/>
          <w:szCs w:val="24"/>
          <w:lang w:val="es-ES_tradnl"/>
        </w:rPr>
        <w:t>1.</w:t>
      </w:r>
      <w:r w:rsidR="00487E1A" w:rsidRPr="00D916F2">
        <w:rPr>
          <w:rFonts w:ascii="Arial" w:hAnsi="Arial" w:cs="Arial"/>
          <w:color w:val="auto"/>
          <w:sz w:val="24"/>
          <w:szCs w:val="24"/>
          <w:lang w:val="es-ES_tradnl"/>
        </w:rPr>
        <w:t xml:space="preserve"> </w:t>
      </w:r>
      <w:r w:rsidR="000C57A5" w:rsidRPr="00D916F2">
        <w:rPr>
          <w:rFonts w:ascii="Arial" w:eastAsia="Arial" w:hAnsi="Arial" w:cs="Arial"/>
          <w:color w:val="auto"/>
          <w:sz w:val="24"/>
          <w:szCs w:val="24"/>
        </w:rPr>
        <w:t>Marco normativo del deber de analizar integralmente todos los hechos o circunstancias del asunto</w:t>
      </w:r>
      <w:bookmarkEnd w:id="78"/>
      <w:bookmarkEnd w:id="79"/>
      <w:bookmarkEnd w:id="80"/>
      <w:bookmarkEnd w:id="81"/>
      <w:bookmarkEnd w:id="82"/>
      <w:bookmarkEnd w:id="83"/>
      <w:bookmarkEnd w:id="84"/>
      <w:bookmarkEnd w:id="85"/>
      <w:bookmarkEnd w:id="86"/>
      <w:bookmarkEnd w:id="87"/>
      <w:r w:rsidR="000C57A5" w:rsidRPr="00D916F2">
        <w:rPr>
          <w:rFonts w:ascii="Arial" w:eastAsia="Arial" w:hAnsi="Arial" w:cs="Arial"/>
          <w:color w:val="auto"/>
          <w:sz w:val="24"/>
          <w:szCs w:val="24"/>
        </w:rPr>
        <w:t xml:space="preserve"> </w:t>
      </w:r>
    </w:p>
    <w:p w14:paraId="21C0719F" w14:textId="77777777" w:rsidR="000C57A5" w:rsidRPr="00D916F2" w:rsidRDefault="000C57A5" w:rsidP="000C57A5">
      <w:pPr>
        <w:spacing w:after="0" w:line="240" w:lineRule="auto"/>
        <w:jc w:val="both"/>
        <w:rPr>
          <w:rFonts w:ascii="Arial" w:eastAsia="Arial" w:hAnsi="Arial" w:cs="Arial"/>
          <w:b/>
        </w:rPr>
      </w:pPr>
    </w:p>
    <w:p w14:paraId="6ED3A4DE" w14:textId="77777777" w:rsidR="000C57A5" w:rsidRDefault="000C57A5" w:rsidP="000C57A5">
      <w:pPr>
        <w:spacing w:after="0" w:line="360" w:lineRule="auto"/>
        <w:jc w:val="both"/>
        <w:rPr>
          <w:rFonts w:ascii="Arial" w:eastAsiaTheme="minorHAnsi" w:hAnsi="Arial" w:cs="Arial"/>
          <w:bCs/>
          <w:sz w:val="24"/>
          <w:szCs w:val="24"/>
          <w:lang w:val="es-ES_tradnl"/>
        </w:rPr>
      </w:pPr>
      <w:r w:rsidRPr="00D916F2">
        <w:rPr>
          <w:rFonts w:ascii="Arial" w:hAnsi="Arial" w:cs="Arial"/>
          <w:sz w:val="24"/>
          <w:szCs w:val="24"/>
          <w:lang w:val="es-ES"/>
        </w:rPr>
        <w:t>Las autoridades</w:t>
      </w:r>
      <w:r w:rsidRPr="00CC145B">
        <w:rPr>
          <w:rFonts w:ascii="Arial" w:hAnsi="Arial" w:cs="Arial"/>
          <w:sz w:val="24"/>
          <w:szCs w:val="24"/>
          <w:lang w:val="es-ES"/>
        </w:rPr>
        <w:t xml:space="preserve"> electorales y órganos partidistas, administrativos y/o jurisdiccionales, tienen el deber de pronunciarse en sus determinaciones</w:t>
      </w:r>
      <w:r>
        <w:rPr>
          <w:rFonts w:ascii="Arial" w:hAnsi="Arial" w:cs="Arial"/>
          <w:sz w:val="24"/>
          <w:szCs w:val="24"/>
          <w:lang w:val="es-ES"/>
        </w:rPr>
        <w:t xml:space="preserve"> o resoluciones, sobre todos los </w:t>
      </w:r>
      <w:bookmarkStart w:id="88" w:name="_Hlk70009254"/>
      <w:r>
        <w:rPr>
          <w:rFonts w:ascii="Arial" w:hAnsi="Arial" w:cs="Arial"/>
          <w:sz w:val="24"/>
          <w:szCs w:val="24"/>
          <w:lang w:val="es-ES"/>
        </w:rPr>
        <w:t>hechos o circunstancias que les son planteadas</w:t>
      </w:r>
      <w:bookmarkEnd w:id="88"/>
      <w:r>
        <w:rPr>
          <w:rFonts w:ascii="Arial" w:hAnsi="Arial" w:cs="Arial"/>
          <w:sz w:val="24"/>
          <w:szCs w:val="24"/>
          <w:lang w:val="es-ES"/>
        </w:rPr>
        <w:t>, con independencia de la manera en la que se atiendan o se resuelvan, para cumplir con el deber de administrar justicia completa, en términos de lo dispuesto por el artículo 17 de la Constitución Política de los Estados Unidos Mexicanos</w:t>
      </w:r>
      <w:r>
        <w:rPr>
          <w:rFonts w:ascii="Arial" w:hAnsi="Arial" w:cs="Arial"/>
          <w:sz w:val="24"/>
          <w:szCs w:val="24"/>
          <w:vertAlign w:val="superscript"/>
          <w:lang w:val="es-ES"/>
        </w:rPr>
        <w:footnoteReference w:id="8"/>
      </w:r>
      <w:r>
        <w:rPr>
          <w:rFonts w:ascii="Arial" w:hAnsi="Arial" w:cs="Arial"/>
          <w:sz w:val="24"/>
          <w:szCs w:val="24"/>
          <w:lang w:val="es-ES"/>
        </w:rPr>
        <w:t>.</w:t>
      </w:r>
    </w:p>
    <w:p w14:paraId="4868DD1F" w14:textId="77777777" w:rsidR="000C57A5" w:rsidRDefault="000C57A5" w:rsidP="000C57A5">
      <w:pPr>
        <w:spacing w:after="0" w:line="240" w:lineRule="auto"/>
        <w:jc w:val="both"/>
        <w:rPr>
          <w:rFonts w:ascii="Arial" w:eastAsia="Arial" w:hAnsi="Arial" w:cs="Arial"/>
          <w:sz w:val="24"/>
          <w:szCs w:val="24"/>
        </w:rPr>
      </w:pPr>
    </w:p>
    <w:p w14:paraId="79F7CD7E" w14:textId="5353ED83" w:rsidR="000C57A5" w:rsidRDefault="000C57A5" w:rsidP="000C57A5">
      <w:pPr>
        <w:spacing w:after="0" w:line="360" w:lineRule="auto"/>
        <w:jc w:val="both"/>
        <w:rPr>
          <w:rFonts w:ascii="Arial" w:eastAsia="Arial" w:hAnsi="Arial" w:cs="Arial"/>
          <w:sz w:val="24"/>
          <w:szCs w:val="24"/>
        </w:rPr>
      </w:pPr>
      <w:r>
        <w:rPr>
          <w:rFonts w:ascii="Arial" w:eastAsia="Arial" w:hAnsi="Arial" w:cs="Arial"/>
          <w:sz w:val="24"/>
          <w:szCs w:val="24"/>
        </w:rPr>
        <w:t xml:space="preserve">Por ello, las autoridades jurisdiccionales deben analizar todos los elementos necesarios para estar en aptitud de emitir una determinación, a fin de atender la </w:t>
      </w:r>
      <w:r w:rsidRPr="00D916F2">
        <w:rPr>
          <w:rFonts w:ascii="Arial" w:eastAsia="Arial" w:hAnsi="Arial" w:cs="Arial"/>
          <w:sz w:val="24"/>
          <w:szCs w:val="24"/>
        </w:rPr>
        <w:t>pretensión del impugnante o denunciante, con independencia de que esta se haga de manera directa, específica, individual o incluso genérica, pero en todo</w:t>
      </w:r>
      <w:r w:rsidR="00D55CAE" w:rsidRPr="00D916F2">
        <w:rPr>
          <w:rFonts w:ascii="Arial" w:eastAsia="Arial" w:hAnsi="Arial" w:cs="Arial"/>
          <w:sz w:val="24"/>
          <w:szCs w:val="24"/>
        </w:rPr>
        <w:t xml:space="preserve"> caso </w:t>
      </w:r>
      <w:r w:rsidRPr="00D916F2">
        <w:rPr>
          <w:rFonts w:ascii="Arial" w:eastAsia="Arial" w:hAnsi="Arial" w:cs="Arial"/>
          <w:sz w:val="24"/>
          <w:szCs w:val="24"/>
        </w:rPr>
        <w:t>con la mención</w:t>
      </w:r>
      <w:r>
        <w:rPr>
          <w:rFonts w:ascii="Arial" w:eastAsia="Arial" w:hAnsi="Arial" w:cs="Arial"/>
          <w:sz w:val="24"/>
          <w:szCs w:val="24"/>
        </w:rPr>
        <w:t xml:space="preserve"> de que será atendida. </w:t>
      </w:r>
    </w:p>
    <w:p w14:paraId="329355CF" w14:textId="77777777" w:rsidR="000C57A5" w:rsidRDefault="000C57A5" w:rsidP="000C57A5">
      <w:pPr>
        <w:spacing w:after="0" w:line="360" w:lineRule="auto"/>
        <w:jc w:val="both"/>
        <w:rPr>
          <w:rFonts w:ascii="Arial" w:eastAsia="Arial" w:hAnsi="Arial" w:cs="Arial"/>
          <w:sz w:val="24"/>
          <w:szCs w:val="24"/>
        </w:rPr>
      </w:pPr>
    </w:p>
    <w:p w14:paraId="594FA390" w14:textId="0B2B3750" w:rsidR="000C57A5" w:rsidRDefault="000C57A5" w:rsidP="000C57A5">
      <w:pPr>
        <w:spacing w:after="0" w:line="360" w:lineRule="auto"/>
        <w:jc w:val="both"/>
        <w:rPr>
          <w:rFonts w:ascii="Arial" w:hAnsi="Arial" w:cs="Arial"/>
          <w:sz w:val="24"/>
          <w:szCs w:val="24"/>
          <w:lang w:val="es-ES"/>
        </w:rPr>
      </w:pPr>
      <w:r w:rsidRPr="00D916F2">
        <w:rPr>
          <w:rFonts w:ascii="Arial" w:hAnsi="Arial" w:cs="Arial"/>
          <w:sz w:val="24"/>
          <w:szCs w:val="24"/>
          <w:lang w:val="es-ES"/>
        </w:rPr>
        <w:t>Con la precisión de que, especialmente, en el caso de los órganos que atienden por primera vez la controversia</w:t>
      </w:r>
      <w:r w:rsidR="003D71E1" w:rsidRPr="00D916F2">
        <w:rPr>
          <w:rFonts w:ascii="Arial" w:hAnsi="Arial" w:cs="Arial"/>
          <w:sz w:val="24"/>
          <w:szCs w:val="24"/>
          <w:lang w:val="es-ES"/>
        </w:rPr>
        <w:t>,</w:t>
      </w:r>
      <w:r w:rsidRPr="00D916F2">
        <w:rPr>
          <w:rFonts w:ascii="Arial" w:hAnsi="Arial" w:cs="Arial"/>
          <w:sz w:val="24"/>
          <w:szCs w:val="24"/>
          <w:lang w:val="es-ES"/>
        </w:rPr>
        <w:t xml:space="preserve"> tienen el deber de pronunciarse sobre todas las pretensiones y planteamientos sometidos a su conocimiento y no únicamente</w:t>
      </w:r>
      <w:r w:rsidR="003D71E1" w:rsidRPr="00D916F2">
        <w:rPr>
          <w:rFonts w:ascii="Arial" w:hAnsi="Arial" w:cs="Arial"/>
          <w:sz w:val="24"/>
          <w:szCs w:val="24"/>
          <w:lang w:val="es-ES"/>
        </w:rPr>
        <w:t xml:space="preserve"> sobre</w:t>
      </w:r>
      <w:r w:rsidRPr="00D916F2">
        <w:rPr>
          <w:rFonts w:ascii="Arial" w:hAnsi="Arial" w:cs="Arial"/>
          <w:sz w:val="24"/>
          <w:szCs w:val="24"/>
          <w:lang w:val="es-ES"/>
        </w:rPr>
        <w:t xml:space="preserve"> algún aspecto concreto, así como valorar los medios de prueba aportados o allegados legalmente</w:t>
      </w:r>
      <w:r>
        <w:rPr>
          <w:rFonts w:ascii="Arial" w:hAnsi="Arial" w:cs="Arial"/>
          <w:sz w:val="24"/>
          <w:szCs w:val="24"/>
          <w:lang w:val="es-ES"/>
        </w:rPr>
        <w:t xml:space="preserve"> al proceso, como base para resolver sobre las pretensiones</w:t>
      </w:r>
      <w:r>
        <w:rPr>
          <w:rFonts w:ascii="Arial" w:hAnsi="Arial" w:cs="Arial"/>
          <w:sz w:val="24"/>
          <w:szCs w:val="24"/>
          <w:vertAlign w:val="superscript"/>
          <w:lang w:val="es-ES"/>
        </w:rPr>
        <w:footnoteReference w:id="9"/>
      </w:r>
      <w:r>
        <w:rPr>
          <w:rFonts w:ascii="Arial" w:hAnsi="Arial" w:cs="Arial"/>
          <w:sz w:val="24"/>
          <w:szCs w:val="24"/>
          <w:lang w:val="es-ES"/>
        </w:rPr>
        <w:t>, por más que estimen que basta el análisis de algunos de ellos para sustentar una decisión desestimatoria.</w:t>
      </w:r>
    </w:p>
    <w:p w14:paraId="5F42C272" w14:textId="77777777" w:rsidR="00C1634E" w:rsidRDefault="00C1634E" w:rsidP="000C57A5">
      <w:pPr>
        <w:spacing w:after="0" w:line="360" w:lineRule="auto"/>
        <w:jc w:val="both"/>
        <w:rPr>
          <w:rFonts w:ascii="Arial" w:hAnsi="Arial" w:cs="Arial"/>
          <w:sz w:val="24"/>
          <w:szCs w:val="24"/>
          <w:lang w:val="es-ES"/>
        </w:rPr>
      </w:pPr>
      <w:bookmarkStart w:id="89" w:name="_Toc76060480"/>
    </w:p>
    <w:bookmarkEnd w:id="89"/>
    <w:p w14:paraId="1F2A8847" w14:textId="77777777" w:rsidR="00CD3A05" w:rsidRPr="009B2972" w:rsidRDefault="00CD3A05" w:rsidP="00CD3A05">
      <w:pPr>
        <w:pStyle w:val="Apartadosentencia"/>
        <w:spacing w:before="0" w:after="0"/>
        <w:jc w:val="both"/>
        <w:rPr>
          <w:sz w:val="24"/>
          <w:szCs w:val="20"/>
        </w:rPr>
      </w:pPr>
      <w:r>
        <w:rPr>
          <w:sz w:val="24"/>
          <w:szCs w:val="20"/>
        </w:rPr>
        <w:t>1</w:t>
      </w:r>
      <w:r w:rsidRPr="009B2972">
        <w:rPr>
          <w:sz w:val="24"/>
          <w:szCs w:val="20"/>
        </w:rPr>
        <w:t>.</w:t>
      </w:r>
      <w:r>
        <w:rPr>
          <w:sz w:val="24"/>
          <w:szCs w:val="20"/>
        </w:rPr>
        <w:t>2.</w:t>
      </w:r>
      <w:r w:rsidRPr="009B2972">
        <w:rPr>
          <w:sz w:val="24"/>
          <w:szCs w:val="20"/>
        </w:rPr>
        <w:t xml:space="preserve"> Marco o criterio jurisprudencial sobre el análisis de los agravios</w:t>
      </w:r>
    </w:p>
    <w:p w14:paraId="3DBABEBF" w14:textId="77777777" w:rsidR="00CD3A05" w:rsidRDefault="00CD3A05" w:rsidP="00CD3A05">
      <w:pPr>
        <w:spacing w:after="0" w:line="240" w:lineRule="auto"/>
        <w:jc w:val="both"/>
        <w:rPr>
          <w:rFonts w:ascii="Arial" w:hAnsi="Arial" w:cs="Arial"/>
          <w:sz w:val="24"/>
          <w:szCs w:val="24"/>
        </w:rPr>
      </w:pPr>
    </w:p>
    <w:p w14:paraId="40346CA5" w14:textId="3F56422D" w:rsidR="00CD3A05" w:rsidRPr="009B2972" w:rsidRDefault="00CD3A05" w:rsidP="00CD3A05">
      <w:pPr>
        <w:spacing w:after="0" w:line="360" w:lineRule="auto"/>
        <w:jc w:val="both"/>
        <w:rPr>
          <w:rFonts w:ascii="Arial" w:hAnsi="Arial" w:cs="Arial"/>
          <w:sz w:val="24"/>
          <w:szCs w:val="24"/>
        </w:rPr>
      </w:pPr>
      <w:r w:rsidRPr="009B2972">
        <w:rPr>
          <w:rFonts w:ascii="Arial" w:hAnsi="Arial" w:cs="Arial"/>
          <w:sz w:val="24"/>
          <w:szCs w:val="24"/>
        </w:rPr>
        <w:t>La jurisprudencia, ciertamente, ha establecido que cuando el promovente manifiesta sus agravios para cuestionar un acto o resolución con el propósito que los órganos de justicia puedan revisarla de fondo, no tiene el deber de exponerlos bajo una formalidad específica y</w:t>
      </w:r>
      <w:r w:rsidR="002B162F" w:rsidRPr="00D916F2">
        <w:rPr>
          <w:rFonts w:ascii="Arial" w:hAnsi="Arial" w:cs="Arial"/>
          <w:sz w:val="24"/>
          <w:szCs w:val="24"/>
        </w:rPr>
        <w:t>,</w:t>
      </w:r>
      <w:r w:rsidRPr="009B2972">
        <w:rPr>
          <w:rFonts w:ascii="Arial" w:hAnsi="Arial" w:cs="Arial"/>
          <w:sz w:val="24"/>
          <w:szCs w:val="24"/>
        </w:rPr>
        <w:t xml:space="preserve"> para tenerlos por expresados sólo se requiere la mención clara de los hechos concretos que le causan perjuicio causa de pedir o un principio de agravio</w:t>
      </w:r>
      <w:r w:rsidRPr="009B2972">
        <w:rPr>
          <w:rFonts w:ascii="Arial" w:hAnsi="Arial" w:cs="Arial"/>
          <w:sz w:val="24"/>
          <w:szCs w:val="24"/>
          <w:vertAlign w:val="superscript"/>
        </w:rPr>
        <w:footnoteReference w:id="10"/>
      </w:r>
      <w:r w:rsidRPr="009B2972">
        <w:rPr>
          <w:rFonts w:ascii="Arial" w:hAnsi="Arial" w:cs="Arial"/>
          <w:sz w:val="24"/>
          <w:szCs w:val="24"/>
        </w:rPr>
        <w:t>.</w:t>
      </w:r>
    </w:p>
    <w:p w14:paraId="3638C5D1" w14:textId="77777777" w:rsidR="00CD3A05" w:rsidRDefault="00CD3A05" w:rsidP="00CD3A05">
      <w:pPr>
        <w:spacing w:after="0" w:line="240" w:lineRule="auto"/>
        <w:jc w:val="both"/>
        <w:rPr>
          <w:rFonts w:ascii="Arial" w:hAnsi="Arial" w:cs="Arial"/>
          <w:sz w:val="24"/>
          <w:szCs w:val="24"/>
        </w:rPr>
      </w:pPr>
    </w:p>
    <w:p w14:paraId="3B09AE87" w14:textId="5BB9E116" w:rsidR="00CD3A05" w:rsidRPr="009B2972" w:rsidRDefault="00CD3A05" w:rsidP="00CD3A05">
      <w:pPr>
        <w:spacing w:after="0" w:line="360" w:lineRule="auto"/>
        <w:jc w:val="both"/>
        <w:rPr>
          <w:rFonts w:ascii="Arial" w:hAnsi="Arial" w:cs="Arial"/>
          <w:sz w:val="24"/>
          <w:szCs w:val="24"/>
        </w:rPr>
      </w:pPr>
      <w:r w:rsidRPr="009B2972">
        <w:rPr>
          <w:rFonts w:ascii="Arial" w:hAnsi="Arial" w:cs="Arial"/>
          <w:sz w:val="24"/>
          <w:szCs w:val="24"/>
        </w:rPr>
        <w:t>Incluso, con la precisión de que no hace falta que los demandantes o impugnantes mencionen los preceptos o normas que consideren aplicables, conforme al principio jurídico que dispone, para las partes</w:t>
      </w:r>
      <w:r w:rsidR="00C64713" w:rsidRPr="007D0048">
        <w:rPr>
          <w:rFonts w:ascii="Arial" w:hAnsi="Arial" w:cs="Arial"/>
          <w:sz w:val="24"/>
          <w:szCs w:val="24"/>
        </w:rPr>
        <w:t>,</w:t>
      </w:r>
      <w:r w:rsidR="007D0048">
        <w:rPr>
          <w:rFonts w:ascii="Arial" w:hAnsi="Arial" w:cs="Arial"/>
          <w:sz w:val="24"/>
          <w:szCs w:val="24"/>
        </w:rPr>
        <w:t xml:space="preserve"> </w:t>
      </w:r>
      <w:r w:rsidR="00C64713" w:rsidRPr="007D0048">
        <w:rPr>
          <w:rFonts w:ascii="Arial" w:hAnsi="Arial" w:cs="Arial"/>
          <w:sz w:val="24"/>
          <w:szCs w:val="24"/>
        </w:rPr>
        <w:t>que</w:t>
      </w:r>
      <w:r w:rsidRPr="009B2972">
        <w:rPr>
          <w:rFonts w:ascii="Arial" w:hAnsi="Arial" w:cs="Arial"/>
          <w:sz w:val="24"/>
          <w:szCs w:val="24"/>
        </w:rPr>
        <w:t xml:space="preserve"> sólo deben proporcionar los hechos y al juzgador conocer el derecho, por lo que la identificación de los preceptos aplicables a los hechos no implica suplir los agravios.</w:t>
      </w:r>
    </w:p>
    <w:p w14:paraId="7D795572" w14:textId="77777777" w:rsidR="00CD3A05" w:rsidRPr="009B2972" w:rsidRDefault="00CD3A05" w:rsidP="00CD3A05">
      <w:pPr>
        <w:spacing w:after="0" w:line="240" w:lineRule="auto"/>
        <w:jc w:val="both"/>
        <w:rPr>
          <w:rFonts w:ascii="Arial" w:hAnsi="Arial" w:cs="Arial"/>
          <w:sz w:val="24"/>
          <w:szCs w:val="24"/>
        </w:rPr>
      </w:pPr>
    </w:p>
    <w:p w14:paraId="32CFDF8A" w14:textId="59DAC0BC" w:rsidR="00CD3A05" w:rsidRPr="009B2972" w:rsidRDefault="00CD3A05" w:rsidP="00CD3A05">
      <w:pPr>
        <w:spacing w:after="0" w:line="360" w:lineRule="auto"/>
        <w:jc w:val="both"/>
        <w:rPr>
          <w:rFonts w:ascii="Arial" w:hAnsi="Arial" w:cs="Arial"/>
          <w:sz w:val="24"/>
          <w:szCs w:val="24"/>
        </w:rPr>
      </w:pPr>
      <w:r w:rsidRPr="009B2972">
        <w:rPr>
          <w:rFonts w:ascii="Arial" w:hAnsi="Arial" w:cs="Arial"/>
          <w:b/>
          <w:bCs/>
          <w:sz w:val="24"/>
          <w:szCs w:val="24"/>
        </w:rPr>
        <w:t>Sin embargo</w:t>
      </w:r>
      <w:r w:rsidRPr="009B2972">
        <w:rPr>
          <w:rFonts w:ascii="Arial" w:hAnsi="Arial" w:cs="Arial"/>
          <w:sz w:val="24"/>
          <w:szCs w:val="24"/>
        </w:rPr>
        <w:t xml:space="preserve">, </w:t>
      </w:r>
      <w:r w:rsidRPr="009B2972">
        <w:rPr>
          <w:rFonts w:ascii="Arial" w:hAnsi="Arial" w:cs="Arial"/>
          <w:b/>
          <w:bCs/>
          <w:sz w:val="24"/>
          <w:szCs w:val="24"/>
        </w:rPr>
        <w:t xml:space="preserve">el deber de </w:t>
      </w:r>
      <w:r w:rsidRPr="007D0048">
        <w:rPr>
          <w:rFonts w:ascii="Arial" w:hAnsi="Arial" w:cs="Arial"/>
          <w:b/>
          <w:bCs/>
          <w:sz w:val="24"/>
          <w:szCs w:val="24"/>
        </w:rPr>
        <w:t>expresar al menos los hechos (aun cuando sea sin mayor formalismo), lógicamente, requiere como presupuesto fundamental, que esos hechos o agravios identifiquen con precisión la parte específica que causa perjuicio</w:t>
      </w:r>
      <w:r w:rsidR="00E964DA" w:rsidRPr="007D0048">
        <w:rPr>
          <w:rFonts w:ascii="Arial" w:hAnsi="Arial" w:cs="Arial"/>
          <w:b/>
          <w:bCs/>
          <w:sz w:val="24"/>
          <w:szCs w:val="24"/>
        </w:rPr>
        <w:t>,</w:t>
      </w:r>
      <w:r w:rsidRPr="007D0048">
        <w:rPr>
          <w:rFonts w:ascii="Arial" w:hAnsi="Arial" w:cs="Arial"/>
          <w:b/>
          <w:bCs/>
          <w:sz w:val="24"/>
          <w:szCs w:val="24"/>
        </w:rPr>
        <w:t xml:space="preserve"> y la razones por las cuales</w:t>
      </w:r>
      <w:r w:rsidR="00B9539F" w:rsidRPr="007D0048">
        <w:rPr>
          <w:rFonts w:ascii="Arial" w:hAnsi="Arial" w:cs="Arial"/>
          <w:b/>
          <w:bCs/>
          <w:sz w:val="24"/>
          <w:szCs w:val="24"/>
        </w:rPr>
        <w:t>,</w:t>
      </w:r>
      <w:r w:rsidRPr="007D0048">
        <w:rPr>
          <w:rFonts w:ascii="Arial" w:hAnsi="Arial" w:cs="Arial"/>
          <w:b/>
          <w:bCs/>
          <w:sz w:val="24"/>
          <w:szCs w:val="24"/>
        </w:rPr>
        <w:t xml:space="preserve"> en su concepto</w:t>
      </w:r>
      <w:r w:rsidR="00B9539F" w:rsidRPr="007D0048">
        <w:rPr>
          <w:rFonts w:ascii="Arial" w:hAnsi="Arial" w:cs="Arial"/>
          <w:b/>
          <w:bCs/>
          <w:sz w:val="24"/>
          <w:szCs w:val="24"/>
        </w:rPr>
        <w:t>,</w:t>
      </w:r>
      <w:r w:rsidRPr="007D0048">
        <w:rPr>
          <w:rFonts w:ascii="Arial" w:hAnsi="Arial" w:cs="Arial"/>
          <w:sz w:val="24"/>
          <w:szCs w:val="24"/>
        </w:rPr>
        <w:t xml:space="preserve"> </w:t>
      </w:r>
      <w:r w:rsidRPr="007D0048">
        <w:rPr>
          <w:rFonts w:ascii="Arial" w:hAnsi="Arial" w:cs="Arial"/>
          <w:b/>
          <w:bCs/>
          <w:sz w:val="24"/>
          <w:szCs w:val="24"/>
        </w:rPr>
        <w:t>es así</w:t>
      </w:r>
      <w:r w:rsidRPr="007D0048">
        <w:rPr>
          <w:rFonts w:ascii="Arial" w:hAnsi="Arial" w:cs="Arial"/>
          <w:sz w:val="24"/>
          <w:szCs w:val="24"/>
        </w:rPr>
        <w:t>, por lo menos, a través de una</w:t>
      </w:r>
      <w:r w:rsidRPr="009B2972">
        <w:rPr>
          <w:rFonts w:ascii="Arial" w:hAnsi="Arial" w:cs="Arial"/>
          <w:sz w:val="24"/>
          <w:szCs w:val="24"/>
        </w:rPr>
        <w:t xml:space="preserve"> afirmación de hechos mínimos pero concretos para cuestionar o confrontar las consideraciones del acto impugnado o decisión emitida en una instancia previa.</w:t>
      </w:r>
    </w:p>
    <w:p w14:paraId="6BBF84FA" w14:textId="77777777" w:rsidR="00CD3A05" w:rsidRPr="009B2972" w:rsidRDefault="00CD3A05" w:rsidP="00CD3A05">
      <w:pPr>
        <w:spacing w:after="0" w:line="240" w:lineRule="auto"/>
        <w:jc w:val="both"/>
        <w:rPr>
          <w:rFonts w:ascii="Arial" w:hAnsi="Arial" w:cs="Arial"/>
          <w:sz w:val="24"/>
          <w:szCs w:val="24"/>
        </w:rPr>
      </w:pPr>
    </w:p>
    <w:p w14:paraId="2D5D4E7A" w14:textId="2ED30078" w:rsidR="00CD3A05" w:rsidRPr="009B2972" w:rsidRDefault="00CD3A05" w:rsidP="00CD3A05">
      <w:pPr>
        <w:spacing w:after="0" w:line="360" w:lineRule="auto"/>
        <w:jc w:val="both"/>
        <w:rPr>
          <w:rFonts w:ascii="Arial" w:hAnsi="Arial" w:cs="Arial"/>
          <w:sz w:val="24"/>
          <w:szCs w:val="24"/>
        </w:rPr>
      </w:pPr>
      <w:r w:rsidRPr="009B2972">
        <w:rPr>
          <w:rFonts w:ascii="Arial" w:hAnsi="Arial" w:cs="Arial"/>
          <w:sz w:val="24"/>
          <w:szCs w:val="24"/>
        </w:rPr>
        <w:t>Esto es, en términos generales, para revisar si un impugnante tiene o no razón, aun cuando sólo se requieren hechos que identifiquen la consideración o decisión concretamente cuestionada y las razones por las que consideran que esto es así, sin una formalidad específica,</w:t>
      </w:r>
      <w:r w:rsidRPr="009B2972">
        <w:rPr>
          <w:rFonts w:ascii="Arial" w:hAnsi="Arial" w:cs="Arial"/>
          <w:b/>
          <w:bCs/>
          <w:sz w:val="24"/>
          <w:szCs w:val="24"/>
        </w:rPr>
        <w:t xml:space="preserve"> lo expresado en sus agravios</w:t>
      </w:r>
      <w:r w:rsidRPr="009B2972">
        <w:rPr>
          <w:rFonts w:ascii="Arial" w:hAnsi="Arial" w:cs="Arial"/>
          <w:sz w:val="24"/>
          <w:szCs w:val="24"/>
        </w:rPr>
        <w:t xml:space="preserve"> </w:t>
      </w:r>
      <w:r w:rsidRPr="009B2972">
        <w:rPr>
          <w:rFonts w:ascii="Arial" w:hAnsi="Arial" w:cs="Arial"/>
          <w:b/>
          <w:bCs/>
          <w:sz w:val="24"/>
          <w:szCs w:val="24"/>
        </w:rPr>
        <w:t>debe ser suficiente</w:t>
      </w:r>
      <w:r w:rsidR="007D0048">
        <w:rPr>
          <w:rFonts w:ascii="Arial" w:hAnsi="Arial" w:cs="Arial"/>
          <w:b/>
          <w:bCs/>
          <w:sz w:val="24"/>
          <w:szCs w:val="24"/>
        </w:rPr>
        <w:t xml:space="preserve"> </w:t>
      </w:r>
      <w:r w:rsidRPr="009B2972">
        <w:rPr>
          <w:rFonts w:ascii="Arial" w:hAnsi="Arial" w:cs="Arial"/>
          <w:b/>
          <w:bCs/>
          <w:sz w:val="24"/>
          <w:szCs w:val="24"/>
        </w:rPr>
        <w:t>para cuestionar el sustento o fundamento de la decisión que impugnan</w:t>
      </w:r>
      <w:r w:rsidRPr="009B2972">
        <w:rPr>
          <w:rFonts w:ascii="Arial" w:hAnsi="Arial" w:cs="Arial"/>
          <w:sz w:val="24"/>
          <w:szCs w:val="24"/>
        </w:rPr>
        <w:t>.</w:t>
      </w:r>
    </w:p>
    <w:p w14:paraId="6F986846" w14:textId="77777777" w:rsidR="00CD3A05" w:rsidRPr="009B2972" w:rsidRDefault="00CD3A05" w:rsidP="00CD3A05">
      <w:pPr>
        <w:spacing w:after="0" w:line="240" w:lineRule="auto"/>
        <w:jc w:val="both"/>
        <w:rPr>
          <w:rFonts w:ascii="Arial" w:hAnsi="Arial" w:cs="Arial"/>
          <w:sz w:val="24"/>
          <w:szCs w:val="24"/>
        </w:rPr>
      </w:pPr>
    </w:p>
    <w:p w14:paraId="44E529FC" w14:textId="77777777" w:rsidR="00CD3A05" w:rsidRPr="009B2972" w:rsidRDefault="00CD3A05" w:rsidP="00CD3A05">
      <w:pPr>
        <w:spacing w:after="0" w:line="360" w:lineRule="auto"/>
        <w:jc w:val="both"/>
        <w:rPr>
          <w:rFonts w:ascii="Arial" w:hAnsi="Arial" w:cs="Arial"/>
          <w:sz w:val="24"/>
          <w:szCs w:val="24"/>
        </w:rPr>
      </w:pPr>
      <w:r w:rsidRPr="009B2972">
        <w:rPr>
          <w:rFonts w:ascii="Arial" w:hAnsi="Arial" w:cs="Arial"/>
          <w:sz w:val="24"/>
          <w:szCs w:val="24"/>
        </w:rPr>
        <w:t>De otra manera, dichas consideraciones quedarían firmes y sustentarían el sentido de lo decidido, con independencia de lo que pudiera resolverse en relación con diversas</w:t>
      </w:r>
      <w:r w:rsidR="008E753E">
        <w:rPr>
          <w:rFonts w:ascii="Arial" w:hAnsi="Arial" w:cs="Arial"/>
          <w:sz w:val="24"/>
          <w:szCs w:val="24"/>
        </w:rPr>
        <w:t xml:space="preserve"> </w:t>
      </w:r>
      <w:r w:rsidR="008E753E" w:rsidRPr="00CC145B">
        <w:rPr>
          <w:rFonts w:ascii="Arial" w:hAnsi="Arial" w:cs="Arial"/>
          <w:sz w:val="24"/>
          <w:szCs w:val="24"/>
        </w:rPr>
        <w:t>determinaciones</w:t>
      </w:r>
      <w:r w:rsidRPr="009B2972">
        <w:rPr>
          <w:rFonts w:ascii="Arial" w:hAnsi="Arial" w:cs="Arial"/>
          <w:sz w:val="24"/>
          <w:szCs w:val="24"/>
        </w:rPr>
        <w:t>, dando lugar a la ineficacia de los planteamientos.</w:t>
      </w:r>
    </w:p>
    <w:p w14:paraId="26887965" w14:textId="77777777" w:rsidR="00CD3A05" w:rsidRPr="009B2972" w:rsidRDefault="00CD3A05" w:rsidP="00CD3A05">
      <w:pPr>
        <w:spacing w:after="0" w:line="240" w:lineRule="auto"/>
        <w:jc w:val="both"/>
        <w:rPr>
          <w:rFonts w:ascii="Arial" w:hAnsi="Arial" w:cs="Arial"/>
          <w:color w:val="000000"/>
          <w:sz w:val="24"/>
          <w:szCs w:val="24"/>
        </w:rPr>
      </w:pPr>
    </w:p>
    <w:p w14:paraId="5CA5F128" w14:textId="77777777" w:rsidR="00CD3A05" w:rsidRDefault="00CD3A05" w:rsidP="00CD3A05">
      <w:pPr>
        <w:spacing w:after="0" w:line="360" w:lineRule="auto"/>
        <w:jc w:val="both"/>
        <w:rPr>
          <w:rFonts w:ascii="Arial" w:hAnsi="Arial" w:cs="Arial"/>
          <w:color w:val="000000"/>
          <w:sz w:val="24"/>
          <w:szCs w:val="24"/>
          <w:lang w:eastAsia="zh-CN"/>
        </w:rPr>
      </w:pPr>
      <w:r w:rsidRPr="009B2972">
        <w:rPr>
          <w:rFonts w:ascii="Arial" w:hAnsi="Arial" w:cs="Arial"/>
          <w:color w:val="000000"/>
          <w:sz w:val="24"/>
          <w:szCs w:val="24"/>
        </w:rPr>
        <w:t xml:space="preserve">De ahí que, la suplencia sólo debe implicar la autorización para </w:t>
      </w:r>
      <w:r w:rsidRPr="009B2972">
        <w:rPr>
          <w:rFonts w:ascii="Arial" w:hAnsi="Arial" w:cs="Arial"/>
          <w:sz w:val="24"/>
          <w:szCs w:val="24"/>
          <w:lang w:eastAsia="zh-CN"/>
        </w:rPr>
        <w:t xml:space="preserve">integrar o </w:t>
      </w:r>
      <w:r w:rsidRPr="009B2972">
        <w:rPr>
          <w:rFonts w:ascii="Arial" w:hAnsi="Arial" w:cs="Arial"/>
          <w:color w:val="000000"/>
          <w:sz w:val="24"/>
          <w:szCs w:val="24"/>
          <w:lang w:eastAsia="zh-CN"/>
        </w:rPr>
        <w:t>subsanar imperfecciones</w:t>
      </w:r>
      <w:r w:rsidRPr="009B2972">
        <w:rPr>
          <w:rFonts w:ascii="Arial" w:hAnsi="Arial" w:cs="Arial"/>
          <w:color w:val="000000"/>
          <w:sz w:val="24"/>
          <w:szCs w:val="24"/>
        </w:rPr>
        <w:t xml:space="preserve"> </w:t>
      </w:r>
      <w:r w:rsidRPr="009B2972">
        <w:rPr>
          <w:rFonts w:ascii="Arial" w:hAnsi="Arial" w:cs="Arial"/>
          <w:color w:val="000000"/>
          <w:sz w:val="24"/>
          <w:szCs w:val="24"/>
          <w:lang w:eastAsia="zh-CN"/>
        </w:rPr>
        <w:t>y únicamente sobre conceptos de violación o agravios, pero no para autorizar un análisis oficioso o revisión directa del acto o resolución impugnada, al margen de los motivos de inconformidad.</w:t>
      </w:r>
    </w:p>
    <w:p w14:paraId="652160B9" w14:textId="77777777" w:rsidR="007644FA" w:rsidRPr="008F5E1E" w:rsidRDefault="007644FA" w:rsidP="008F5E1E">
      <w:pPr>
        <w:spacing w:after="0" w:line="360" w:lineRule="auto"/>
        <w:jc w:val="both"/>
        <w:rPr>
          <w:rFonts w:ascii="Arial" w:hAnsi="Arial" w:cs="Arial"/>
          <w:color w:val="000000"/>
          <w:sz w:val="24"/>
          <w:szCs w:val="24"/>
          <w:lang w:eastAsia="zh-CN"/>
        </w:rPr>
      </w:pPr>
    </w:p>
    <w:p w14:paraId="4C888734" w14:textId="75DFD2A5" w:rsidR="000F329D" w:rsidRPr="00916B72" w:rsidRDefault="000F329D" w:rsidP="00F766E5">
      <w:pPr>
        <w:pStyle w:val="Ttulo2"/>
        <w:spacing w:before="0" w:line="360" w:lineRule="auto"/>
        <w:contextualSpacing/>
        <w:jc w:val="both"/>
        <w:rPr>
          <w:rFonts w:ascii="Arial" w:eastAsia="Arial" w:hAnsi="Arial" w:cs="Arial"/>
          <w:color w:val="auto"/>
          <w:sz w:val="24"/>
          <w:szCs w:val="24"/>
        </w:rPr>
      </w:pPr>
      <w:bookmarkStart w:id="90" w:name="_Toc76061014"/>
      <w:bookmarkStart w:id="91" w:name="_Toc76062038"/>
      <w:bookmarkStart w:id="92" w:name="_Toc76067452"/>
      <w:bookmarkStart w:id="93" w:name="_Toc79488609"/>
      <w:bookmarkStart w:id="94" w:name="_Toc79492803"/>
      <w:r w:rsidRPr="00CE62C9">
        <w:rPr>
          <w:rFonts w:ascii="Arial" w:eastAsia="Arial" w:hAnsi="Arial" w:cs="Arial"/>
          <w:color w:val="auto"/>
          <w:sz w:val="24"/>
          <w:szCs w:val="24"/>
        </w:rPr>
        <w:t xml:space="preserve">2. </w:t>
      </w:r>
      <w:r w:rsidR="00AC3FBA" w:rsidRPr="00CE62C9">
        <w:rPr>
          <w:rFonts w:ascii="Arial" w:eastAsia="Arial" w:hAnsi="Arial" w:cs="Arial"/>
          <w:color w:val="auto"/>
          <w:sz w:val="24"/>
          <w:szCs w:val="24"/>
        </w:rPr>
        <w:t>Denuncia, r</w:t>
      </w:r>
      <w:r w:rsidR="008F5E1E" w:rsidRPr="00CE62C9">
        <w:rPr>
          <w:rFonts w:ascii="Arial" w:eastAsia="Arial" w:hAnsi="Arial" w:cs="Arial"/>
          <w:color w:val="auto"/>
          <w:sz w:val="24"/>
          <w:szCs w:val="24"/>
        </w:rPr>
        <w:t>esolución y agravios concretamente revisados</w:t>
      </w:r>
      <w:bookmarkEnd w:id="90"/>
      <w:bookmarkEnd w:id="91"/>
      <w:bookmarkEnd w:id="92"/>
      <w:bookmarkEnd w:id="93"/>
      <w:bookmarkEnd w:id="94"/>
    </w:p>
    <w:p w14:paraId="2CB7A23E" w14:textId="77777777" w:rsidR="000F329D" w:rsidRPr="00F902A7" w:rsidRDefault="000F329D" w:rsidP="004C4D00">
      <w:pPr>
        <w:spacing w:after="0" w:line="240" w:lineRule="auto"/>
        <w:rPr>
          <w:sz w:val="24"/>
          <w:szCs w:val="24"/>
        </w:rPr>
      </w:pPr>
    </w:p>
    <w:p w14:paraId="36B694F6" w14:textId="72676A24" w:rsidR="006339D8" w:rsidRPr="00C77826" w:rsidRDefault="001B6494" w:rsidP="000F329D">
      <w:pPr>
        <w:spacing w:after="0" w:line="360" w:lineRule="auto"/>
        <w:jc w:val="both"/>
        <w:rPr>
          <w:rFonts w:ascii="Arial" w:eastAsia="Arial" w:hAnsi="Arial" w:cs="Arial"/>
          <w:bCs/>
          <w:sz w:val="24"/>
          <w:szCs w:val="24"/>
        </w:rPr>
      </w:pPr>
      <w:r>
        <w:rPr>
          <w:rFonts w:ascii="Arial" w:eastAsia="Arial" w:hAnsi="Arial" w:cs="Arial"/>
          <w:b/>
          <w:sz w:val="24"/>
          <w:szCs w:val="24"/>
        </w:rPr>
        <w:t>2.1</w:t>
      </w:r>
      <w:r w:rsidR="001122F9">
        <w:rPr>
          <w:rFonts w:ascii="Arial" w:eastAsia="Arial" w:hAnsi="Arial" w:cs="Arial"/>
          <w:b/>
          <w:sz w:val="24"/>
          <w:szCs w:val="24"/>
        </w:rPr>
        <w:t xml:space="preserve">. Denuncia. </w:t>
      </w:r>
      <w:r w:rsidR="00416B58" w:rsidRPr="00F902A7">
        <w:rPr>
          <w:rFonts w:ascii="Arial" w:eastAsia="Arial" w:hAnsi="Arial" w:cs="Arial"/>
          <w:sz w:val="24"/>
          <w:szCs w:val="24"/>
        </w:rPr>
        <w:t xml:space="preserve">La controversia deriva de la </w:t>
      </w:r>
      <w:r w:rsidR="00416B58" w:rsidRPr="00F902A7">
        <w:rPr>
          <w:rFonts w:ascii="Arial" w:eastAsia="Arial" w:hAnsi="Arial" w:cs="Arial"/>
          <w:b/>
          <w:sz w:val="24"/>
          <w:szCs w:val="24"/>
        </w:rPr>
        <w:t xml:space="preserve">denuncia presentada </w:t>
      </w:r>
      <w:r w:rsidR="00F902A7" w:rsidRPr="00F902A7">
        <w:rPr>
          <w:rFonts w:ascii="Arial" w:eastAsia="Arial" w:hAnsi="Arial" w:cs="Arial"/>
          <w:b/>
          <w:sz w:val="24"/>
          <w:szCs w:val="24"/>
        </w:rPr>
        <w:t xml:space="preserve">por </w:t>
      </w:r>
      <w:r w:rsidR="00416B58" w:rsidRPr="00F902A7">
        <w:rPr>
          <w:rFonts w:ascii="Arial" w:eastAsia="Arial" w:hAnsi="Arial" w:cs="Arial"/>
          <w:b/>
          <w:sz w:val="24"/>
          <w:szCs w:val="24"/>
        </w:rPr>
        <w:t xml:space="preserve">el </w:t>
      </w:r>
      <w:r w:rsidR="006339D8" w:rsidRPr="00F902A7">
        <w:rPr>
          <w:rFonts w:ascii="Arial" w:eastAsia="Arial" w:hAnsi="Arial" w:cs="Arial"/>
          <w:b/>
          <w:sz w:val="24"/>
          <w:szCs w:val="24"/>
        </w:rPr>
        <w:t>PAN</w:t>
      </w:r>
      <w:r w:rsidR="006339D8" w:rsidRPr="0075659F">
        <w:rPr>
          <w:rFonts w:ascii="Arial" w:hAnsi="Arial" w:cs="Arial"/>
          <w:b/>
          <w:bCs/>
          <w:sz w:val="24"/>
          <w:szCs w:val="24"/>
        </w:rPr>
        <w:t xml:space="preserve"> </w:t>
      </w:r>
      <w:r w:rsidR="006339D8">
        <w:rPr>
          <w:rFonts w:ascii="Arial" w:eastAsia="Arial" w:hAnsi="Arial" w:cs="Arial"/>
          <w:b/>
          <w:sz w:val="24"/>
          <w:szCs w:val="24"/>
        </w:rPr>
        <w:t xml:space="preserve">contra </w:t>
      </w:r>
      <w:r w:rsidR="00C77826">
        <w:rPr>
          <w:rFonts w:ascii="Arial" w:eastAsia="Arial" w:hAnsi="Arial" w:cs="Arial"/>
          <w:b/>
          <w:sz w:val="24"/>
          <w:szCs w:val="24"/>
        </w:rPr>
        <w:t>e</w:t>
      </w:r>
      <w:r w:rsidR="006339D8">
        <w:rPr>
          <w:rFonts w:ascii="Arial" w:eastAsia="Arial" w:hAnsi="Arial" w:cs="Arial"/>
          <w:b/>
          <w:sz w:val="24"/>
          <w:szCs w:val="24"/>
        </w:rPr>
        <w:t xml:space="preserve">l </w:t>
      </w:r>
      <w:r w:rsidR="006339D8" w:rsidRPr="00DF4A91">
        <w:rPr>
          <w:rFonts w:ascii="Arial" w:eastAsia="Arial" w:hAnsi="Arial" w:cs="Arial"/>
          <w:b/>
          <w:sz w:val="24"/>
          <w:szCs w:val="24"/>
        </w:rPr>
        <w:t xml:space="preserve">presidente municipal de San </w:t>
      </w:r>
      <w:r w:rsidR="006339D8">
        <w:rPr>
          <w:rFonts w:ascii="Arial" w:hAnsi="Arial" w:cs="Arial"/>
          <w:b/>
          <w:sz w:val="24"/>
          <w:szCs w:val="24"/>
        </w:rPr>
        <w:t xml:space="preserve">Felipe, Guanajuato, </w:t>
      </w:r>
      <w:r w:rsidR="006339D8" w:rsidRPr="00171C69">
        <w:rPr>
          <w:rFonts w:ascii="Arial" w:hAnsi="Arial" w:cs="Arial"/>
          <w:b/>
          <w:sz w:val="24"/>
          <w:szCs w:val="24"/>
        </w:rPr>
        <w:t>en su calidad de candidato al mismo cargo, por la vía de reelección</w:t>
      </w:r>
      <w:r w:rsidR="006339D8">
        <w:rPr>
          <w:rFonts w:ascii="Arial" w:hAnsi="Arial" w:cs="Arial"/>
          <w:b/>
          <w:sz w:val="24"/>
          <w:szCs w:val="24"/>
        </w:rPr>
        <w:t xml:space="preserve"> postulado por el PVEM,</w:t>
      </w:r>
      <w:r w:rsidR="006339D8" w:rsidRPr="00171C69">
        <w:rPr>
          <w:rFonts w:ascii="Arial" w:hAnsi="Arial" w:cs="Arial"/>
          <w:b/>
          <w:sz w:val="24"/>
          <w:szCs w:val="24"/>
        </w:rPr>
        <w:t xml:space="preserve"> </w:t>
      </w:r>
      <w:r w:rsidR="006339D8">
        <w:rPr>
          <w:rFonts w:ascii="Arial" w:hAnsi="Arial" w:cs="Arial"/>
          <w:b/>
          <w:sz w:val="24"/>
          <w:szCs w:val="24"/>
        </w:rPr>
        <w:t>Eduardo Maldonado,</w:t>
      </w:r>
      <w:r w:rsidR="006339D8">
        <w:rPr>
          <w:rFonts w:ascii="Arial" w:hAnsi="Arial" w:cs="Arial"/>
          <w:sz w:val="24"/>
          <w:szCs w:val="24"/>
        </w:rPr>
        <w:t xml:space="preserve"> </w:t>
      </w:r>
      <w:r w:rsidR="006339D8" w:rsidRPr="004E4F69">
        <w:rPr>
          <w:rFonts w:ascii="Arial" w:hAnsi="Arial" w:cs="Arial"/>
          <w:sz w:val="24"/>
          <w:szCs w:val="24"/>
        </w:rPr>
        <w:t xml:space="preserve">por </w:t>
      </w:r>
      <w:r w:rsidR="006339D8">
        <w:rPr>
          <w:rFonts w:ascii="Arial" w:hAnsi="Arial" w:cs="Arial"/>
          <w:sz w:val="24"/>
          <w:szCs w:val="24"/>
        </w:rPr>
        <w:t xml:space="preserve">la difusión de </w:t>
      </w:r>
      <w:r w:rsidR="006339D8">
        <w:rPr>
          <w:rFonts w:ascii="Arial" w:hAnsi="Arial" w:cs="Arial"/>
          <w:i/>
          <w:iCs/>
          <w:sz w:val="24"/>
          <w:szCs w:val="24"/>
        </w:rPr>
        <w:t xml:space="preserve">actividades inherentes a su cargo en la página oficial del municipio, </w:t>
      </w:r>
      <w:r w:rsidR="006339D8">
        <w:rPr>
          <w:rFonts w:ascii="Arial" w:hAnsi="Arial" w:cs="Arial"/>
          <w:sz w:val="24"/>
          <w:szCs w:val="24"/>
        </w:rPr>
        <w:t xml:space="preserve">así como la publicación de notas periodísticas en las que se mencionó la entrega de apoyos (construcción, zapatos y vales por $2,500) a cambio de votos, lo cual podría </w:t>
      </w:r>
      <w:r w:rsidR="006339D8" w:rsidRPr="00EC348A">
        <w:rPr>
          <w:rFonts w:ascii="Arial" w:hAnsi="Arial" w:cs="Arial"/>
          <w:sz w:val="24"/>
          <w:szCs w:val="24"/>
        </w:rPr>
        <w:t>constituir</w:t>
      </w:r>
      <w:r w:rsidR="006339D8">
        <w:rPr>
          <w:rFonts w:ascii="Arial" w:hAnsi="Arial" w:cs="Arial"/>
          <w:sz w:val="24"/>
          <w:szCs w:val="24"/>
        </w:rPr>
        <w:t xml:space="preserve"> promoción personalizada, uso indebido de recursos públicos y actos anticipados de campaña</w:t>
      </w:r>
    </w:p>
    <w:p w14:paraId="0E1B112C" w14:textId="77777777" w:rsidR="00416B58" w:rsidRDefault="00416B58" w:rsidP="00416B58">
      <w:pPr>
        <w:spacing w:after="0" w:line="360" w:lineRule="auto"/>
        <w:jc w:val="both"/>
        <w:rPr>
          <w:rFonts w:ascii="Arial" w:hAnsi="Arial" w:cs="Arial"/>
          <w:sz w:val="24"/>
          <w:szCs w:val="24"/>
        </w:rPr>
      </w:pPr>
    </w:p>
    <w:p w14:paraId="5F44E05F" w14:textId="77777777" w:rsidR="00EE2A55" w:rsidRDefault="001122F9" w:rsidP="000F329D">
      <w:pPr>
        <w:spacing w:after="0" w:line="360" w:lineRule="auto"/>
        <w:jc w:val="both"/>
        <w:rPr>
          <w:rFonts w:ascii="Arial" w:hAnsi="Arial" w:cs="Arial"/>
          <w:sz w:val="24"/>
          <w:szCs w:val="24"/>
        </w:rPr>
      </w:pPr>
      <w:r>
        <w:rPr>
          <w:rFonts w:ascii="Arial" w:hAnsi="Arial" w:cs="Arial"/>
          <w:b/>
          <w:bCs/>
          <w:sz w:val="24"/>
          <w:szCs w:val="24"/>
        </w:rPr>
        <w:t xml:space="preserve">Sentencia concretamente revisada. </w:t>
      </w:r>
      <w:r w:rsidR="00596B81">
        <w:rPr>
          <w:rFonts w:ascii="Arial" w:hAnsi="Arial" w:cs="Arial"/>
          <w:bCs/>
          <w:sz w:val="24"/>
          <w:szCs w:val="24"/>
        </w:rPr>
        <w:t xml:space="preserve">El Tribunal Local </w:t>
      </w:r>
      <w:r w:rsidR="00596B81" w:rsidRPr="00A7671A">
        <w:rPr>
          <w:rStyle w:val="normaltextrun"/>
          <w:rFonts w:ascii="Arial" w:hAnsi="Arial" w:cs="Arial"/>
          <w:sz w:val="24"/>
          <w:szCs w:val="24"/>
        </w:rPr>
        <w:t xml:space="preserve">determinó </w:t>
      </w:r>
      <w:r w:rsidR="00596B81" w:rsidRPr="00A7671A">
        <w:rPr>
          <w:rFonts w:ascii="Arial" w:hAnsi="Arial" w:cs="Arial"/>
          <w:bCs/>
          <w:sz w:val="24"/>
          <w:szCs w:val="24"/>
        </w:rPr>
        <w:t xml:space="preserve">la inexistencia de las infracciones de </w:t>
      </w:r>
      <w:r w:rsidR="00596B81" w:rsidRPr="00AF65FF">
        <w:rPr>
          <w:rFonts w:ascii="Arial" w:hAnsi="Arial" w:cs="Arial"/>
          <w:b/>
          <w:bCs/>
          <w:sz w:val="24"/>
          <w:szCs w:val="24"/>
        </w:rPr>
        <w:t>promoción personalizada</w:t>
      </w:r>
      <w:r w:rsidR="00596B81">
        <w:rPr>
          <w:rFonts w:ascii="Arial" w:hAnsi="Arial" w:cs="Arial"/>
          <w:bCs/>
          <w:sz w:val="24"/>
          <w:szCs w:val="24"/>
        </w:rPr>
        <w:t xml:space="preserve">, </w:t>
      </w:r>
      <w:r w:rsidR="00596B81">
        <w:rPr>
          <w:rFonts w:ascii="Arial" w:hAnsi="Arial" w:cs="Arial"/>
          <w:b/>
          <w:bCs/>
          <w:sz w:val="24"/>
          <w:szCs w:val="24"/>
        </w:rPr>
        <w:t xml:space="preserve">uso indebido de recursos públicos </w:t>
      </w:r>
      <w:r w:rsidR="00596B81">
        <w:rPr>
          <w:rFonts w:ascii="Arial" w:hAnsi="Arial" w:cs="Arial"/>
          <w:bCs/>
          <w:sz w:val="24"/>
          <w:szCs w:val="24"/>
        </w:rPr>
        <w:t xml:space="preserve">y </w:t>
      </w:r>
      <w:r w:rsidR="00596B81" w:rsidRPr="00AF65FF">
        <w:rPr>
          <w:rFonts w:ascii="Arial" w:hAnsi="Arial" w:cs="Arial"/>
          <w:b/>
          <w:bCs/>
          <w:sz w:val="24"/>
          <w:szCs w:val="24"/>
        </w:rPr>
        <w:t>actos anticipados de campaña</w:t>
      </w:r>
      <w:r w:rsidR="00596B81">
        <w:rPr>
          <w:rFonts w:ascii="Arial" w:hAnsi="Arial" w:cs="Arial"/>
          <w:bCs/>
          <w:sz w:val="24"/>
          <w:szCs w:val="24"/>
        </w:rPr>
        <w:t xml:space="preserve"> </w:t>
      </w:r>
      <w:r w:rsidR="00596B81" w:rsidRPr="00A7671A">
        <w:rPr>
          <w:rFonts w:ascii="Arial" w:hAnsi="Arial" w:cs="Arial"/>
          <w:bCs/>
          <w:sz w:val="24"/>
          <w:szCs w:val="24"/>
        </w:rPr>
        <w:t>al candidato en vía de reelección, postulado por el PVEM a la presidencia municipal de San Felipe, Guanajuato, Eduardo Maldonado,</w:t>
      </w:r>
      <w:r w:rsidR="00596B81">
        <w:rPr>
          <w:rFonts w:ascii="Arial" w:hAnsi="Arial" w:cs="Arial"/>
          <w:bCs/>
          <w:sz w:val="24"/>
          <w:szCs w:val="24"/>
        </w:rPr>
        <w:t xml:space="preserve"> por la </w:t>
      </w:r>
      <w:r w:rsidR="00596B81">
        <w:rPr>
          <w:rFonts w:ascii="Arial" w:hAnsi="Arial" w:cs="Arial"/>
          <w:sz w:val="24"/>
          <w:szCs w:val="24"/>
        </w:rPr>
        <w:t xml:space="preserve">difusión de </w:t>
      </w:r>
      <w:r w:rsidR="00596B81">
        <w:rPr>
          <w:rFonts w:ascii="Arial" w:hAnsi="Arial" w:cs="Arial"/>
          <w:i/>
          <w:iCs/>
          <w:sz w:val="24"/>
          <w:szCs w:val="24"/>
        </w:rPr>
        <w:t xml:space="preserve">actividades inherentes a su cargo en la página oficial del municipio </w:t>
      </w:r>
      <w:r w:rsidR="00596B81">
        <w:rPr>
          <w:rFonts w:ascii="Arial" w:hAnsi="Arial" w:cs="Arial"/>
          <w:iCs/>
          <w:sz w:val="24"/>
          <w:szCs w:val="24"/>
        </w:rPr>
        <w:t>(Facebook)</w:t>
      </w:r>
      <w:r w:rsidR="00596B81">
        <w:rPr>
          <w:rFonts w:ascii="Arial" w:hAnsi="Arial" w:cs="Arial"/>
          <w:i/>
          <w:iCs/>
          <w:sz w:val="24"/>
          <w:szCs w:val="24"/>
        </w:rPr>
        <w:t xml:space="preserve">, </w:t>
      </w:r>
      <w:r w:rsidR="00596B81">
        <w:rPr>
          <w:rFonts w:ascii="Arial" w:hAnsi="Arial" w:cs="Arial"/>
          <w:sz w:val="24"/>
          <w:szCs w:val="24"/>
        </w:rPr>
        <w:t>así como la publicación de notas periodísticas en las que se mencionó la entrega de apoyos (construcción, zapatos y vales por $2,500) a cambio de votos</w:t>
      </w:r>
      <w:r w:rsidR="00EE2A55">
        <w:rPr>
          <w:rFonts w:ascii="Arial" w:hAnsi="Arial" w:cs="Arial"/>
          <w:sz w:val="24"/>
          <w:szCs w:val="24"/>
        </w:rPr>
        <w:t>.</w:t>
      </w:r>
    </w:p>
    <w:p w14:paraId="54DA9023" w14:textId="0E3DE998" w:rsidR="00673217" w:rsidRDefault="00673217" w:rsidP="000F329D">
      <w:pPr>
        <w:spacing w:after="0" w:line="360" w:lineRule="auto"/>
        <w:jc w:val="both"/>
        <w:rPr>
          <w:rFonts w:ascii="Arial" w:hAnsi="Arial" w:cs="Arial"/>
          <w:sz w:val="24"/>
          <w:szCs w:val="24"/>
        </w:rPr>
      </w:pPr>
    </w:p>
    <w:p w14:paraId="6567FC47" w14:textId="045FEB08" w:rsidR="00B155EA" w:rsidRDefault="001122F9" w:rsidP="00B155EA">
      <w:pPr>
        <w:spacing w:after="0" w:line="360" w:lineRule="auto"/>
        <w:jc w:val="both"/>
        <w:rPr>
          <w:rFonts w:ascii="Arial" w:hAnsi="Arial"/>
          <w:b/>
          <w:bCs/>
          <w:sz w:val="24"/>
          <w:szCs w:val="24"/>
        </w:rPr>
      </w:pPr>
      <w:r w:rsidRPr="00871338">
        <w:rPr>
          <w:rFonts w:ascii="Arial" w:hAnsi="Arial" w:cs="Arial"/>
          <w:b/>
          <w:sz w:val="24"/>
          <w:szCs w:val="24"/>
        </w:rPr>
        <w:t xml:space="preserve">Agravio. </w:t>
      </w:r>
      <w:r w:rsidR="001020E2" w:rsidRPr="00871338">
        <w:rPr>
          <w:rFonts w:ascii="Arial" w:hAnsi="Arial" w:cs="Arial"/>
          <w:sz w:val="24"/>
          <w:szCs w:val="24"/>
        </w:rPr>
        <w:t xml:space="preserve">Frente a ello, </w:t>
      </w:r>
      <w:r w:rsidR="001020E2" w:rsidRPr="00871338">
        <w:rPr>
          <w:rFonts w:ascii="Arial" w:hAnsi="Arial" w:cs="Arial"/>
          <w:b/>
          <w:bCs/>
          <w:sz w:val="24"/>
          <w:szCs w:val="24"/>
          <w:u w:val="single"/>
        </w:rPr>
        <w:t>ante esta instancia federal</w:t>
      </w:r>
      <w:r w:rsidR="001020E2" w:rsidRPr="00871338">
        <w:rPr>
          <w:rFonts w:ascii="Arial" w:hAnsi="Arial" w:cs="Arial"/>
          <w:b/>
          <w:bCs/>
          <w:sz w:val="24"/>
          <w:szCs w:val="24"/>
        </w:rPr>
        <w:t xml:space="preserve">, </w:t>
      </w:r>
      <w:r w:rsidR="001020E2" w:rsidRPr="00871338">
        <w:rPr>
          <w:rFonts w:ascii="Arial" w:hAnsi="Arial" w:cs="Arial"/>
          <w:bCs/>
          <w:sz w:val="24"/>
          <w:szCs w:val="24"/>
        </w:rPr>
        <w:t>el</w:t>
      </w:r>
      <w:r w:rsidR="0090779C" w:rsidRPr="00871338">
        <w:rPr>
          <w:rFonts w:ascii="Arial" w:hAnsi="Arial" w:cs="Arial"/>
          <w:bCs/>
          <w:sz w:val="24"/>
          <w:szCs w:val="24"/>
        </w:rPr>
        <w:t xml:space="preserve"> PAN </w:t>
      </w:r>
      <w:r w:rsidR="00871338" w:rsidRPr="00871338">
        <w:rPr>
          <w:rFonts w:ascii="Arial" w:hAnsi="Arial" w:cs="Arial"/>
          <w:sz w:val="24"/>
          <w:szCs w:val="24"/>
        </w:rPr>
        <w:t xml:space="preserve">pretende que se revoque la sentencia impugnada y se declare la </w:t>
      </w:r>
      <w:r w:rsidR="00871338" w:rsidRPr="00871338">
        <w:rPr>
          <w:rFonts w:ascii="Arial" w:hAnsi="Arial" w:cs="Arial"/>
          <w:b/>
          <w:sz w:val="24"/>
          <w:szCs w:val="24"/>
        </w:rPr>
        <w:t xml:space="preserve">existencia </w:t>
      </w:r>
      <w:r w:rsidR="00871338" w:rsidRPr="00871338">
        <w:rPr>
          <w:rFonts w:ascii="Arial" w:hAnsi="Arial" w:cs="Arial"/>
          <w:bCs/>
          <w:sz w:val="24"/>
          <w:szCs w:val="24"/>
        </w:rPr>
        <w:t>de las infracciones denunciadas</w:t>
      </w:r>
      <w:r w:rsidR="00871338" w:rsidRPr="00871338">
        <w:rPr>
          <w:rFonts w:ascii="Arial" w:hAnsi="Arial" w:cs="Arial"/>
          <w:sz w:val="24"/>
          <w:szCs w:val="24"/>
        </w:rPr>
        <w:t>, bajo la consideración de que el Tribunal Local</w:t>
      </w:r>
      <w:r w:rsidR="00B155EA">
        <w:rPr>
          <w:rFonts w:ascii="Arial" w:hAnsi="Arial" w:cs="Arial"/>
          <w:sz w:val="24"/>
          <w:szCs w:val="24"/>
        </w:rPr>
        <w:t xml:space="preserve"> </w:t>
      </w:r>
      <w:r w:rsidR="00B155EA" w:rsidRPr="00B155EA">
        <w:rPr>
          <w:rFonts w:ascii="Arial" w:hAnsi="Arial"/>
          <w:sz w:val="24"/>
          <w:szCs w:val="24"/>
        </w:rPr>
        <w:t xml:space="preserve">no analizó </w:t>
      </w:r>
      <w:r w:rsidR="00B155EA" w:rsidRPr="00B155EA">
        <w:rPr>
          <w:rFonts w:ascii="Arial" w:hAnsi="Arial"/>
          <w:bCs/>
          <w:sz w:val="24"/>
          <w:szCs w:val="24"/>
        </w:rPr>
        <w:t xml:space="preserve">que Eduardo Maldonado utilizó los </w:t>
      </w:r>
      <w:r w:rsidR="00B155EA" w:rsidRPr="00D207B2">
        <w:rPr>
          <w:rFonts w:ascii="Arial" w:hAnsi="Arial"/>
          <w:bCs/>
          <w:sz w:val="24"/>
          <w:szCs w:val="24"/>
        </w:rPr>
        <w:t xml:space="preserve">medios de comunicación oficiales de Facebook, pertenecientes al ayuntamiento, sin deslindarse, aunado a que de las notas periodísticas se advertía que buscaba </w:t>
      </w:r>
      <w:r w:rsidR="00B155EA" w:rsidRPr="00203DD9">
        <w:rPr>
          <w:rFonts w:ascii="Arial" w:hAnsi="Arial"/>
          <w:bCs/>
          <w:sz w:val="24"/>
          <w:szCs w:val="24"/>
        </w:rPr>
        <w:t>posicionarse frente al electorado, por lo cual, de haber hecho este análisis contextual</w:t>
      </w:r>
      <w:r w:rsidR="00C6294D" w:rsidRPr="00203DD9">
        <w:rPr>
          <w:rFonts w:ascii="Arial" w:hAnsi="Arial"/>
          <w:bCs/>
          <w:sz w:val="24"/>
          <w:szCs w:val="24"/>
        </w:rPr>
        <w:t>,</w:t>
      </w:r>
      <w:r w:rsidR="00B155EA" w:rsidRPr="00203DD9">
        <w:rPr>
          <w:rFonts w:ascii="Arial" w:hAnsi="Arial"/>
          <w:bCs/>
          <w:sz w:val="24"/>
          <w:szCs w:val="24"/>
        </w:rPr>
        <w:t xml:space="preserve"> habría</w:t>
      </w:r>
      <w:r w:rsidR="00B155EA" w:rsidRPr="00D207B2">
        <w:rPr>
          <w:rFonts w:ascii="Arial" w:hAnsi="Arial"/>
          <w:bCs/>
          <w:sz w:val="24"/>
          <w:szCs w:val="24"/>
        </w:rPr>
        <w:t xml:space="preserve"> concluido que sí se actualizó la promoción personalizada, uso indebido de recursos públicos y actos anticipados de campaña.</w:t>
      </w:r>
      <w:r w:rsidR="00B155EA" w:rsidRPr="00B155EA">
        <w:rPr>
          <w:rFonts w:ascii="Arial" w:hAnsi="Arial"/>
          <w:b/>
          <w:bCs/>
          <w:sz w:val="24"/>
          <w:szCs w:val="24"/>
        </w:rPr>
        <w:t xml:space="preserve"> </w:t>
      </w:r>
    </w:p>
    <w:p w14:paraId="3CF75EAD" w14:textId="77777777" w:rsidR="00B155EA" w:rsidRDefault="00B155EA" w:rsidP="005454F0">
      <w:pPr>
        <w:spacing w:after="0" w:line="360" w:lineRule="auto"/>
        <w:jc w:val="both"/>
        <w:rPr>
          <w:rFonts w:ascii="Arial" w:hAnsi="Arial" w:cs="Arial"/>
          <w:b/>
          <w:bCs/>
          <w:sz w:val="24"/>
          <w:szCs w:val="24"/>
        </w:rPr>
      </w:pPr>
    </w:p>
    <w:p w14:paraId="0DD98BE1" w14:textId="6EC8406F" w:rsidR="00154719" w:rsidRPr="00F23EFB" w:rsidRDefault="002D0F94" w:rsidP="008C7E35">
      <w:pPr>
        <w:pStyle w:val="Normalsentencia0"/>
        <w:spacing w:before="0" w:after="0"/>
        <w:ind w:firstLine="0"/>
        <w:rPr>
          <w:sz w:val="24"/>
          <w:szCs w:val="24"/>
        </w:rPr>
      </w:pPr>
      <w:r>
        <w:rPr>
          <w:rFonts w:eastAsia="Arial"/>
          <w:b/>
          <w:sz w:val="24"/>
          <w:szCs w:val="24"/>
        </w:rPr>
        <w:t xml:space="preserve">Respuesta. </w:t>
      </w:r>
      <w:r w:rsidR="009A57BE" w:rsidRPr="00EA3B6B">
        <w:rPr>
          <w:rFonts w:eastAsia="Arial"/>
          <w:sz w:val="24"/>
          <w:szCs w:val="24"/>
        </w:rPr>
        <w:t xml:space="preserve">Esta </w:t>
      </w:r>
      <w:r w:rsidR="009A57BE" w:rsidRPr="00EA3B6B">
        <w:rPr>
          <w:rFonts w:eastAsia="Arial"/>
          <w:b/>
          <w:sz w:val="24"/>
          <w:szCs w:val="24"/>
        </w:rPr>
        <w:t>Sala Monterrey</w:t>
      </w:r>
      <w:r w:rsidR="009A57BE" w:rsidRPr="00EA3B6B">
        <w:rPr>
          <w:rFonts w:eastAsia="Arial"/>
          <w:sz w:val="24"/>
          <w:szCs w:val="24"/>
        </w:rPr>
        <w:t xml:space="preserve"> considera que</w:t>
      </w:r>
      <w:r w:rsidR="00D75D8D" w:rsidRPr="00EA3B6B">
        <w:rPr>
          <w:rFonts w:eastAsia="Arial"/>
          <w:sz w:val="24"/>
          <w:szCs w:val="24"/>
        </w:rPr>
        <w:t>,</w:t>
      </w:r>
      <w:r w:rsidR="006D08FC" w:rsidRPr="00EA3B6B">
        <w:rPr>
          <w:rFonts w:eastAsia="Arial"/>
          <w:sz w:val="24"/>
          <w:szCs w:val="24"/>
        </w:rPr>
        <w:t xml:space="preserve"> </w:t>
      </w:r>
      <w:r w:rsidR="006D08FC" w:rsidRPr="00EA3B6B">
        <w:rPr>
          <w:sz w:val="24"/>
          <w:szCs w:val="24"/>
        </w:rPr>
        <w:t>contrario a lo referido por el impugnante, el Tribunal Local</w:t>
      </w:r>
      <w:r w:rsidR="0075522D">
        <w:rPr>
          <w:sz w:val="24"/>
          <w:szCs w:val="24"/>
        </w:rPr>
        <w:t xml:space="preserve"> </w:t>
      </w:r>
      <w:r w:rsidR="008A739B">
        <w:rPr>
          <w:sz w:val="24"/>
          <w:szCs w:val="24"/>
        </w:rPr>
        <w:t>s</w:t>
      </w:r>
      <w:r w:rsidR="006E4F56">
        <w:rPr>
          <w:sz w:val="24"/>
          <w:szCs w:val="24"/>
        </w:rPr>
        <w:t xml:space="preserve">í </w:t>
      </w:r>
      <w:r w:rsidR="006D08FC" w:rsidRPr="00EA3B6B">
        <w:rPr>
          <w:sz w:val="24"/>
          <w:szCs w:val="24"/>
        </w:rPr>
        <w:t>analizó</w:t>
      </w:r>
      <w:r w:rsidR="001F4B2A">
        <w:rPr>
          <w:sz w:val="24"/>
          <w:szCs w:val="24"/>
        </w:rPr>
        <w:t xml:space="preserve"> </w:t>
      </w:r>
      <w:r w:rsidR="001F4B2A" w:rsidRPr="00E611F9">
        <w:rPr>
          <w:sz w:val="24"/>
          <w:szCs w:val="24"/>
        </w:rPr>
        <w:t xml:space="preserve">la titularidad </w:t>
      </w:r>
      <w:r w:rsidR="001F4B2A" w:rsidRPr="00203DD9">
        <w:rPr>
          <w:sz w:val="24"/>
          <w:szCs w:val="24"/>
        </w:rPr>
        <w:t xml:space="preserve">de la cuenta de Facebook en la que se difundieron las publicaciones </w:t>
      </w:r>
      <w:r w:rsidR="00C6294D" w:rsidRPr="00203DD9">
        <w:rPr>
          <w:sz w:val="24"/>
          <w:szCs w:val="24"/>
        </w:rPr>
        <w:t>denunciadas</w:t>
      </w:r>
      <w:r w:rsidR="001F4B2A" w:rsidRPr="00203DD9">
        <w:rPr>
          <w:sz w:val="24"/>
          <w:szCs w:val="24"/>
        </w:rPr>
        <w:t xml:space="preserve"> y, en específico, señaló que no </w:t>
      </w:r>
      <w:r w:rsidR="00F23EFB" w:rsidRPr="00203DD9">
        <w:rPr>
          <w:sz w:val="24"/>
          <w:szCs w:val="24"/>
        </w:rPr>
        <w:t xml:space="preserve">existían elementos para determinar si </w:t>
      </w:r>
      <w:r w:rsidR="001F4B2A" w:rsidRPr="00203DD9">
        <w:rPr>
          <w:sz w:val="24"/>
          <w:szCs w:val="24"/>
        </w:rPr>
        <w:t xml:space="preserve">le </w:t>
      </w:r>
      <w:proofErr w:type="spellStart"/>
      <w:r w:rsidR="001F4B2A" w:rsidRPr="00203DD9">
        <w:rPr>
          <w:sz w:val="24"/>
          <w:szCs w:val="24"/>
        </w:rPr>
        <w:t>pertencía</w:t>
      </w:r>
      <w:proofErr w:type="spellEnd"/>
      <w:r w:rsidR="001F4B2A" w:rsidRPr="00203DD9">
        <w:rPr>
          <w:sz w:val="24"/>
          <w:szCs w:val="24"/>
        </w:rPr>
        <w:t xml:space="preserve"> al Ayuntamiento </w:t>
      </w:r>
      <w:r w:rsidR="001F4B2A" w:rsidRPr="00203DD9">
        <w:rPr>
          <w:bCs/>
          <w:sz w:val="24"/>
          <w:szCs w:val="24"/>
        </w:rPr>
        <w:t>de San Felipe, Guanajuato</w:t>
      </w:r>
      <w:r w:rsidR="000B0688" w:rsidRPr="00203DD9">
        <w:rPr>
          <w:bCs/>
          <w:sz w:val="24"/>
          <w:szCs w:val="24"/>
        </w:rPr>
        <w:t>.</w:t>
      </w:r>
    </w:p>
    <w:p w14:paraId="22C12CBA" w14:textId="77777777" w:rsidR="000B0688" w:rsidRDefault="000B0688" w:rsidP="008C7E35">
      <w:pPr>
        <w:pStyle w:val="Normalsentencia0"/>
        <w:spacing w:before="0" w:after="0"/>
        <w:ind w:firstLine="0"/>
        <w:rPr>
          <w:bCs/>
          <w:sz w:val="24"/>
          <w:szCs w:val="24"/>
        </w:rPr>
      </w:pPr>
    </w:p>
    <w:p w14:paraId="466CB458" w14:textId="760BC0EE" w:rsidR="00674D6D" w:rsidRDefault="000B0688" w:rsidP="008C7E35">
      <w:pPr>
        <w:pStyle w:val="Normalsentencia0"/>
        <w:spacing w:before="0" w:after="0"/>
        <w:ind w:firstLine="0"/>
        <w:rPr>
          <w:sz w:val="24"/>
          <w:szCs w:val="24"/>
        </w:rPr>
      </w:pPr>
      <w:r>
        <w:rPr>
          <w:sz w:val="24"/>
          <w:szCs w:val="24"/>
        </w:rPr>
        <w:t>A</w:t>
      </w:r>
      <w:r w:rsidR="001F4B2A" w:rsidRPr="00D365C3">
        <w:rPr>
          <w:sz w:val="24"/>
          <w:szCs w:val="24"/>
        </w:rPr>
        <w:t xml:space="preserve">unado a que </w:t>
      </w:r>
      <w:proofErr w:type="spellStart"/>
      <w:r w:rsidR="001F4B2A" w:rsidRPr="00D365C3">
        <w:rPr>
          <w:sz w:val="24"/>
          <w:szCs w:val="24"/>
        </w:rPr>
        <w:t>tambien</w:t>
      </w:r>
      <w:proofErr w:type="spellEnd"/>
      <w:r w:rsidR="001F4B2A" w:rsidRPr="00D365C3">
        <w:rPr>
          <w:sz w:val="24"/>
          <w:szCs w:val="24"/>
        </w:rPr>
        <w:t xml:space="preserve"> refirió que en las publicaciones no se identificaba ni se hacían alusiones al denunciado, consideraciones que </w:t>
      </w:r>
      <w:r w:rsidR="001F4B2A" w:rsidRPr="00203DD9">
        <w:rPr>
          <w:sz w:val="24"/>
          <w:szCs w:val="24"/>
        </w:rPr>
        <w:t>no son controvertidas por el impugn</w:t>
      </w:r>
      <w:r w:rsidRPr="00203DD9">
        <w:rPr>
          <w:sz w:val="24"/>
          <w:szCs w:val="24"/>
        </w:rPr>
        <w:t>an</w:t>
      </w:r>
      <w:r w:rsidR="001F4B2A" w:rsidRPr="00203DD9">
        <w:rPr>
          <w:sz w:val="24"/>
          <w:szCs w:val="24"/>
        </w:rPr>
        <w:t>te</w:t>
      </w:r>
      <w:r w:rsidR="00D207B2" w:rsidRPr="00203DD9">
        <w:rPr>
          <w:sz w:val="24"/>
          <w:szCs w:val="24"/>
        </w:rPr>
        <w:t xml:space="preserve">, </w:t>
      </w:r>
      <w:r w:rsidR="00AF7616" w:rsidRPr="00203DD9">
        <w:rPr>
          <w:sz w:val="24"/>
          <w:szCs w:val="24"/>
        </w:rPr>
        <w:t>además, al analizar las notas periodísticas</w:t>
      </w:r>
      <w:r w:rsidR="00B24932" w:rsidRPr="00203DD9">
        <w:rPr>
          <w:sz w:val="24"/>
          <w:szCs w:val="24"/>
        </w:rPr>
        <w:t>,</w:t>
      </w:r>
      <w:r w:rsidR="00AF7616" w:rsidRPr="00203DD9">
        <w:rPr>
          <w:sz w:val="24"/>
          <w:szCs w:val="24"/>
        </w:rPr>
        <w:t xml:space="preserve"> determinó</w:t>
      </w:r>
      <w:r w:rsidR="00AF7616" w:rsidRPr="00D207B2">
        <w:rPr>
          <w:sz w:val="24"/>
          <w:szCs w:val="24"/>
        </w:rPr>
        <w:t xml:space="preserve"> que estas fueron emitidas en ejercicio de la libertad de expresión</w:t>
      </w:r>
      <w:r w:rsidR="00781EF2" w:rsidRPr="00D207B2">
        <w:rPr>
          <w:sz w:val="24"/>
          <w:szCs w:val="24"/>
        </w:rPr>
        <w:t>.</w:t>
      </w:r>
    </w:p>
    <w:p w14:paraId="6A194394" w14:textId="77777777" w:rsidR="00BD60B5" w:rsidRPr="00BD60B5" w:rsidRDefault="00BD60B5" w:rsidP="008C7E35">
      <w:pPr>
        <w:pStyle w:val="Normalsentencia0"/>
        <w:spacing w:before="0" w:after="0"/>
        <w:ind w:firstLine="0"/>
        <w:rPr>
          <w:sz w:val="24"/>
          <w:szCs w:val="24"/>
        </w:rPr>
      </w:pPr>
    </w:p>
    <w:p w14:paraId="4BB57DC9" w14:textId="0E4544A1" w:rsidR="00893EBF" w:rsidRDefault="00FB5AA5" w:rsidP="008C7E35">
      <w:pPr>
        <w:pStyle w:val="Normalsentencia0"/>
        <w:spacing w:before="0" w:after="0"/>
        <w:ind w:firstLine="0"/>
        <w:rPr>
          <w:sz w:val="24"/>
          <w:szCs w:val="24"/>
          <w:lang w:val="es-ES_tradnl"/>
        </w:rPr>
      </w:pPr>
      <w:r>
        <w:rPr>
          <w:sz w:val="24"/>
          <w:szCs w:val="24"/>
          <w:lang w:val="es-ES_tradnl"/>
        </w:rPr>
        <w:t xml:space="preserve">En </w:t>
      </w:r>
      <w:r w:rsidRPr="00CC145B">
        <w:rPr>
          <w:sz w:val="24"/>
          <w:szCs w:val="24"/>
          <w:lang w:val="es-ES_tradnl"/>
        </w:rPr>
        <w:t>efecto,</w:t>
      </w:r>
      <w:r w:rsidR="00BA06E2" w:rsidRPr="00CC145B">
        <w:rPr>
          <w:sz w:val="24"/>
          <w:szCs w:val="24"/>
          <w:lang w:val="es-ES_tradnl"/>
        </w:rPr>
        <w:t xml:space="preserve"> el Tribunal Local</w:t>
      </w:r>
      <w:r w:rsidR="005744E8" w:rsidRPr="00CC145B">
        <w:rPr>
          <w:sz w:val="24"/>
          <w:szCs w:val="24"/>
          <w:lang w:val="es-ES_tradnl"/>
        </w:rPr>
        <w:t xml:space="preserve">, después de </w:t>
      </w:r>
      <w:r w:rsidR="00893EBF">
        <w:rPr>
          <w:sz w:val="24"/>
          <w:szCs w:val="24"/>
          <w:lang w:val="es-ES_tradnl"/>
        </w:rPr>
        <w:t>enunciar</w:t>
      </w:r>
      <w:r w:rsidR="00F92339" w:rsidRPr="00CC145B">
        <w:rPr>
          <w:sz w:val="24"/>
          <w:szCs w:val="24"/>
          <w:lang w:val="es-ES_tradnl"/>
        </w:rPr>
        <w:t xml:space="preserve"> </w:t>
      </w:r>
      <w:r w:rsidR="004022E3" w:rsidRPr="00CC145B">
        <w:rPr>
          <w:sz w:val="24"/>
          <w:szCs w:val="24"/>
          <w:lang w:val="es-ES_tradnl"/>
        </w:rPr>
        <w:t xml:space="preserve">todas las publicaciones denunciadas, determinó que </w:t>
      </w:r>
      <w:r w:rsidR="00893EBF">
        <w:rPr>
          <w:sz w:val="24"/>
          <w:szCs w:val="24"/>
          <w:lang w:val="es-ES_tradnl"/>
        </w:rPr>
        <w:t xml:space="preserve">no se acreditaban las infracciones, </w:t>
      </w:r>
      <w:r w:rsidR="00AA5CC8">
        <w:rPr>
          <w:sz w:val="24"/>
          <w:szCs w:val="24"/>
          <w:lang w:val="es-ES_tradnl"/>
        </w:rPr>
        <w:t xml:space="preserve">porque: </w:t>
      </w:r>
    </w:p>
    <w:p w14:paraId="0316196C" w14:textId="77777777" w:rsidR="00AA5CC8" w:rsidRDefault="00AA5CC8" w:rsidP="008C7E35">
      <w:pPr>
        <w:pStyle w:val="Normalsentencia0"/>
        <w:spacing w:before="0" w:after="0"/>
        <w:ind w:firstLine="0"/>
        <w:rPr>
          <w:sz w:val="24"/>
          <w:szCs w:val="24"/>
          <w:lang w:val="es-ES_tradnl"/>
        </w:rPr>
      </w:pPr>
    </w:p>
    <w:p w14:paraId="2314C661" w14:textId="1D00593E" w:rsidR="00AA5CC8" w:rsidRPr="00F924E3" w:rsidRDefault="00AA5CC8" w:rsidP="006B0B5A">
      <w:pPr>
        <w:pStyle w:val="Normalsentencia0"/>
        <w:spacing w:before="0" w:after="0"/>
        <w:ind w:firstLine="0"/>
        <w:rPr>
          <w:sz w:val="24"/>
          <w:szCs w:val="24"/>
          <w:lang w:val="es-ES_tradnl"/>
        </w:rPr>
      </w:pPr>
      <w:r>
        <w:rPr>
          <w:sz w:val="24"/>
          <w:szCs w:val="24"/>
          <w:lang w:val="es-ES_tradnl"/>
        </w:rPr>
        <w:t xml:space="preserve">En cuanto a la </w:t>
      </w:r>
      <w:r w:rsidR="000763CC">
        <w:rPr>
          <w:b/>
          <w:sz w:val="24"/>
          <w:szCs w:val="24"/>
          <w:lang w:val="es-ES_tradnl"/>
        </w:rPr>
        <w:t xml:space="preserve">promoción personalizada, </w:t>
      </w:r>
      <w:r w:rsidR="00F924E3">
        <w:rPr>
          <w:sz w:val="24"/>
          <w:szCs w:val="24"/>
          <w:lang w:val="es-ES_tradnl"/>
        </w:rPr>
        <w:t xml:space="preserve">determinó que </w:t>
      </w:r>
      <w:r w:rsidR="00093C35">
        <w:rPr>
          <w:sz w:val="24"/>
          <w:szCs w:val="24"/>
          <w:lang w:val="es-ES_tradnl"/>
        </w:rPr>
        <w:t xml:space="preserve">las publicaciones de </w:t>
      </w:r>
      <w:r w:rsidR="00093C35" w:rsidRPr="00203DD9">
        <w:rPr>
          <w:sz w:val="24"/>
          <w:szCs w:val="24"/>
          <w:lang w:val="es-ES_tradnl"/>
        </w:rPr>
        <w:t xml:space="preserve">Facebook daban a conocer </w:t>
      </w:r>
      <w:r w:rsidR="0068692F" w:rsidRPr="00203DD9">
        <w:rPr>
          <w:sz w:val="24"/>
          <w:szCs w:val="24"/>
          <w:lang w:val="es-ES_tradnl"/>
        </w:rPr>
        <w:t xml:space="preserve">actividades </w:t>
      </w:r>
      <w:r w:rsidR="00093C35" w:rsidRPr="00203DD9">
        <w:rPr>
          <w:sz w:val="24"/>
          <w:szCs w:val="24"/>
          <w:lang w:val="es-ES_tradnl"/>
        </w:rPr>
        <w:t xml:space="preserve">del gobierno municipal, </w:t>
      </w:r>
      <w:r w:rsidR="0068692F" w:rsidRPr="00203DD9">
        <w:rPr>
          <w:sz w:val="24"/>
          <w:szCs w:val="24"/>
          <w:lang w:val="es-ES_tradnl"/>
        </w:rPr>
        <w:t xml:space="preserve">sin </w:t>
      </w:r>
      <w:r w:rsidR="00D41BCB" w:rsidRPr="00203DD9">
        <w:rPr>
          <w:sz w:val="24"/>
          <w:szCs w:val="24"/>
          <w:lang w:val="es-ES_tradnl"/>
        </w:rPr>
        <w:t xml:space="preserve">embargo, no se </w:t>
      </w:r>
      <w:r w:rsidR="00381782" w:rsidRPr="00203DD9">
        <w:rPr>
          <w:sz w:val="24"/>
          <w:szCs w:val="24"/>
          <w:lang w:val="es-ES_tradnl"/>
        </w:rPr>
        <w:t>demostró</w:t>
      </w:r>
      <w:r w:rsidR="00032D49">
        <w:rPr>
          <w:sz w:val="24"/>
          <w:szCs w:val="24"/>
          <w:lang w:val="es-ES_tradnl"/>
        </w:rPr>
        <w:t xml:space="preserve"> que </w:t>
      </w:r>
      <w:r w:rsidR="002840B4">
        <w:rPr>
          <w:sz w:val="24"/>
          <w:szCs w:val="24"/>
          <w:lang w:val="es-ES_tradnl"/>
        </w:rPr>
        <w:t xml:space="preserve">fuera </w:t>
      </w:r>
      <w:r w:rsidR="00032D49">
        <w:rPr>
          <w:sz w:val="24"/>
          <w:szCs w:val="24"/>
          <w:lang w:val="es-ES_tradnl"/>
        </w:rPr>
        <w:t xml:space="preserve">la </w:t>
      </w:r>
      <w:r w:rsidR="008004BA">
        <w:rPr>
          <w:sz w:val="24"/>
          <w:szCs w:val="24"/>
          <w:lang w:val="es-ES_tradnl"/>
        </w:rPr>
        <w:t>cuenta</w:t>
      </w:r>
      <w:r w:rsidR="002840B4">
        <w:rPr>
          <w:sz w:val="24"/>
          <w:szCs w:val="24"/>
          <w:lang w:val="es-ES_tradnl"/>
        </w:rPr>
        <w:t xml:space="preserve"> oficial </w:t>
      </w:r>
      <w:r w:rsidR="002840B4" w:rsidRPr="000F5C33">
        <w:rPr>
          <w:sz w:val="24"/>
          <w:szCs w:val="24"/>
          <w:lang w:val="es-ES_tradnl"/>
        </w:rPr>
        <w:t xml:space="preserve">del </w:t>
      </w:r>
      <w:r w:rsidR="0068692F" w:rsidRPr="000F5C33">
        <w:rPr>
          <w:sz w:val="24"/>
          <w:szCs w:val="24"/>
        </w:rPr>
        <w:t>Ayuntamiento</w:t>
      </w:r>
      <w:r w:rsidR="0068692F">
        <w:rPr>
          <w:sz w:val="24"/>
          <w:szCs w:val="24"/>
        </w:rPr>
        <w:t xml:space="preserve"> </w:t>
      </w:r>
      <w:r w:rsidR="0068692F" w:rsidRPr="00150BEA">
        <w:rPr>
          <w:bCs/>
          <w:sz w:val="24"/>
          <w:szCs w:val="24"/>
        </w:rPr>
        <w:t>de San Felipe, Guanajuato</w:t>
      </w:r>
      <w:r w:rsidR="006B0B5A">
        <w:rPr>
          <w:bCs/>
          <w:sz w:val="24"/>
          <w:szCs w:val="24"/>
        </w:rPr>
        <w:t xml:space="preserve">, aunado a que </w:t>
      </w:r>
      <w:r w:rsidR="006B0B5A">
        <w:rPr>
          <w:sz w:val="24"/>
          <w:szCs w:val="24"/>
          <w:lang w:val="es-ES_tradnl"/>
        </w:rPr>
        <w:t xml:space="preserve">no </w:t>
      </w:r>
      <w:r w:rsidR="00093C35">
        <w:rPr>
          <w:sz w:val="24"/>
          <w:szCs w:val="24"/>
          <w:lang w:val="es-ES_tradnl"/>
        </w:rPr>
        <w:t>observaran escudos, emblemas</w:t>
      </w:r>
      <w:r w:rsidR="00883964">
        <w:rPr>
          <w:sz w:val="24"/>
          <w:szCs w:val="24"/>
          <w:lang w:val="es-ES_tradnl"/>
        </w:rPr>
        <w:t xml:space="preserve"> o</w:t>
      </w:r>
      <w:r w:rsidR="00093C35">
        <w:rPr>
          <w:sz w:val="24"/>
          <w:szCs w:val="24"/>
          <w:lang w:val="es-ES_tradnl"/>
        </w:rPr>
        <w:t xml:space="preserve"> colores adoptados en la publicidad del </w:t>
      </w:r>
      <w:r w:rsidR="006B0B5A">
        <w:rPr>
          <w:sz w:val="24"/>
          <w:szCs w:val="24"/>
          <w:lang w:val="es-ES_tradnl"/>
        </w:rPr>
        <w:t xml:space="preserve">referido </w:t>
      </w:r>
      <w:r w:rsidR="00093C35" w:rsidRPr="00D207B2">
        <w:rPr>
          <w:sz w:val="24"/>
          <w:szCs w:val="24"/>
          <w:lang w:val="es-ES_tradnl"/>
        </w:rPr>
        <w:t>ayuntamiento.</w:t>
      </w:r>
      <w:r w:rsidR="00FB5EC3" w:rsidRPr="00D207B2">
        <w:rPr>
          <w:sz w:val="24"/>
          <w:szCs w:val="24"/>
          <w:lang w:val="es-ES_tradnl"/>
        </w:rPr>
        <w:t xml:space="preserve"> Además</w:t>
      </w:r>
      <w:r w:rsidR="000F5C33" w:rsidRPr="00D207B2">
        <w:rPr>
          <w:sz w:val="24"/>
          <w:szCs w:val="24"/>
          <w:lang w:val="es-ES_tradnl"/>
        </w:rPr>
        <w:t xml:space="preserve"> de que </w:t>
      </w:r>
      <w:r w:rsidR="00FB5EC3" w:rsidRPr="00D207B2">
        <w:rPr>
          <w:sz w:val="24"/>
          <w:szCs w:val="24"/>
          <w:lang w:val="es-ES_tradnl"/>
        </w:rPr>
        <w:t>en las imágenes no se identificó a Eduardo Maldonado. Por otra parte,</w:t>
      </w:r>
      <w:r w:rsidR="00057D63" w:rsidRPr="00D207B2">
        <w:rPr>
          <w:sz w:val="24"/>
          <w:szCs w:val="24"/>
          <w:lang w:val="es-ES_tradnl"/>
        </w:rPr>
        <w:t xml:space="preserve"> el Tribunal Local señaló que </w:t>
      </w:r>
      <w:r w:rsidR="00663A38" w:rsidRPr="00D207B2">
        <w:rPr>
          <w:sz w:val="24"/>
          <w:szCs w:val="24"/>
          <w:lang w:val="es-ES_tradnl"/>
        </w:rPr>
        <w:t xml:space="preserve">las notas se realizaron en ejercicio de la labor periodística, sin que se advirtiera </w:t>
      </w:r>
      <w:r w:rsidR="00375E76" w:rsidRPr="00D207B2">
        <w:rPr>
          <w:sz w:val="24"/>
          <w:szCs w:val="24"/>
          <w:lang w:val="es-ES_tradnl"/>
        </w:rPr>
        <w:t>algún pago para que estas fueran difundidas.</w:t>
      </w:r>
      <w:r w:rsidR="00375E76">
        <w:rPr>
          <w:sz w:val="24"/>
          <w:szCs w:val="24"/>
          <w:lang w:val="es-ES_tradnl"/>
        </w:rPr>
        <w:t xml:space="preserve"> </w:t>
      </w:r>
      <w:r w:rsidR="00093C35">
        <w:rPr>
          <w:sz w:val="24"/>
          <w:szCs w:val="24"/>
          <w:lang w:val="es-ES_tradnl"/>
        </w:rPr>
        <w:t xml:space="preserve"> </w:t>
      </w:r>
    </w:p>
    <w:p w14:paraId="27E41F01" w14:textId="77777777" w:rsidR="007C2316" w:rsidRPr="00CC145B" w:rsidRDefault="007C2316" w:rsidP="00D75D8D">
      <w:pPr>
        <w:pStyle w:val="Normalsentencia0"/>
        <w:spacing w:before="0" w:after="0"/>
        <w:ind w:firstLine="0"/>
        <w:rPr>
          <w:i/>
          <w:sz w:val="24"/>
          <w:szCs w:val="24"/>
          <w:lang w:val="es-ES_tradnl"/>
        </w:rPr>
      </w:pPr>
    </w:p>
    <w:p w14:paraId="3DE28A29" w14:textId="2DDCD173" w:rsidR="0052547B" w:rsidRDefault="008872A2" w:rsidP="003F34D1">
      <w:pPr>
        <w:pStyle w:val="Normalsentencia0"/>
        <w:spacing w:before="0" w:after="0"/>
        <w:ind w:firstLine="0"/>
        <w:rPr>
          <w:bCs/>
          <w:sz w:val="24"/>
          <w:szCs w:val="24"/>
          <w:lang w:val="es-ES_tradnl"/>
        </w:rPr>
      </w:pPr>
      <w:r w:rsidRPr="00CC145B">
        <w:rPr>
          <w:bCs/>
          <w:sz w:val="24"/>
          <w:szCs w:val="24"/>
          <w:lang w:val="es-ES_tradnl"/>
        </w:rPr>
        <w:t xml:space="preserve">De igual modo, </w:t>
      </w:r>
      <w:r w:rsidR="00375E76">
        <w:rPr>
          <w:bCs/>
          <w:sz w:val="24"/>
          <w:szCs w:val="24"/>
          <w:lang w:val="es-ES_tradnl"/>
        </w:rPr>
        <w:t xml:space="preserve">en cuanto al </w:t>
      </w:r>
      <w:r w:rsidR="0052547B">
        <w:rPr>
          <w:b/>
          <w:bCs/>
          <w:sz w:val="24"/>
          <w:szCs w:val="24"/>
          <w:lang w:val="es-ES_tradnl"/>
        </w:rPr>
        <w:t xml:space="preserve">uso indebido de recursos públicos, </w:t>
      </w:r>
      <w:r w:rsidR="0052547B">
        <w:rPr>
          <w:bCs/>
          <w:sz w:val="24"/>
          <w:szCs w:val="24"/>
          <w:lang w:val="es-ES_tradnl"/>
        </w:rPr>
        <w:t xml:space="preserve">estableció que no se acreditó que la página de Facebook perteneciera al municipio de San Felipe, </w:t>
      </w:r>
      <w:r w:rsidR="00DE00EE">
        <w:rPr>
          <w:bCs/>
          <w:sz w:val="24"/>
          <w:szCs w:val="24"/>
          <w:lang w:val="es-ES_tradnl"/>
        </w:rPr>
        <w:t xml:space="preserve">ni que se hubieran desviado recursos del Ayuntamiento para su difusión, así como la de las notas en los periódicos. </w:t>
      </w:r>
    </w:p>
    <w:p w14:paraId="73B28050" w14:textId="77777777" w:rsidR="00B06485" w:rsidRDefault="00B06485" w:rsidP="003F34D1">
      <w:pPr>
        <w:pStyle w:val="Normalsentencia0"/>
        <w:spacing w:before="0" w:after="0"/>
        <w:ind w:firstLine="0"/>
        <w:rPr>
          <w:bCs/>
          <w:sz w:val="24"/>
          <w:szCs w:val="24"/>
          <w:lang w:val="es-ES_tradnl"/>
        </w:rPr>
      </w:pPr>
    </w:p>
    <w:p w14:paraId="4887A9A4" w14:textId="2C2BC493" w:rsidR="00B06485" w:rsidRPr="00464233" w:rsidRDefault="00B06485" w:rsidP="0EA9F609">
      <w:pPr>
        <w:pStyle w:val="Normalsentencia0"/>
        <w:spacing w:before="0" w:after="0"/>
        <w:ind w:firstLine="0"/>
        <w:rPr>
          <w:sz w:val="24"/>
          <w:szCs w:val="24"/>
        </w:rPr>
      </w:pPr>
      <w:r w:rsidRPr="0EA9F609">
        <w:rPr>
          <w:sz w:val="24"/>
          <w:szCs w:val="24"/>
        </w:rPr>
        <w:t xml:space="preserve">Finalmente, en cuanto a los </w:t>
      </w:r>
      <w:r w:rsidRPr="0EA9F609">
        <w:rPr>
          <w:b/>
          <w:bCs/>
          <w:sz w:val="24"/>
          <w:szCs w:val="24"/>
        </w:rPr>
        <w:t xml:space="preserve">actos anticipados de campaña, </w:t>
      </w:r>
      <w:r w:rsidR="00464233" w:rsidRPr="0EA9F609">
        <w:rPr>
          <w:sz w:val="24"/>
          <w:szCs w:val="24"/>
        </w:rPr>
        <w:t>en las publicaciones de Facebook n</w:t>
      </w:r>
      <w:r w:rsidR="13CC5FC2" w:rsidRPr="0EA9F609">
        <w:rPr>
          <w:sz w:val="24"/>
          <w:szCs w:val="24"/>
        </w:rPr>
        <w:t>o</w:t>
      </w:r>
      <w:r w:rsidR="00464233" w:rsidRPr="0EA9F609">
        <w:rPr>
          <w:sz w:val="24"/>
          <w:szCs w:val="24"/>
        </w:rPr>
        <w:t xml:space="preserve"> se acreditó que se hubiere hecho alusión a algún símbolo, lema o frase que permitiera identificar al denunciado como aspirante</w:t>
      </w:r>
      <w:r w:rsidR="00973232" w:rsidRPr="0EA9F609">
        <w:rPr>
          <w:sz w:val="24"/>
          <w:szCs w:val="24"/>
        </w:rPr>
        <w:t xml:space="preserve">, precandidato o candidato del proceso electoral, ni ninguna expresión que llamara al voto, aunado a que las notas estaban protegidas por la libertad de expresión. </w:t>
      </w:r>
    </w:p>
    <w:p w14:paraId="6D80ED75" w14:textId="77777777" w:rsidR="00492FBD" w:rsidRPr="0085457A" w:rsidRDefault="00492FBD" w:rsidP="00492FBD">
      <w:pPr>
        <w:pStyle w:val="Normalsentencia0"/>
        <w:spacing w:before="0" w:after="0"/>
        <w:ind w:firstLine="0"/>
        <w:rPr>
          <w:i/>
          <w:sz w:val="24"/>
          <w:szCs w:val="24"/>
          <w:lang w:val="es-ES_tradnl"/>
        </w:rPr>
      </w:pPr>
    </w:p>
    <w:p w14:paraId="212F6A0E" w14:textId="135CDAD0" w:rsidR="00973232" w:rsidRDefault="00BE072B" w:rsidP="00492FBD">
      <w:pPr>
        <w:pStyle w:val="Normalsentencia0"/>
        <w:spacing w:before="0" w:after="0"/>
        <w:ind w:firstLine="0"/>
        <w:rPr>
          <w:sz w:val="24"/>
          <w:szCs w:val="24"/>
        </w:rPr>
      </w:pPr>
      <w:r>
        <w:rPr>
          <w:sz w:val="24"/>
          <w:szCs w:val="24"/>
          <w:lang w:val="es-ES_tradnl"/>
        </w:rPr>
        <w:t xml:space="preserve">De tal modo, </w:t>
      </w:r>
      <w:r w:rsidR="00492FBD" w:rsidRPr="00902A37">
        <w:rPr>
          <w:sz w:val="24"/>
          <w:szCs w:val="24"/>
          <w:lang w:val="es-ES_tradnl"/>
        </w:rPr>
        <w:t xml:space="preserve">esta </w:t>
      </w:r>
      <w:r w:rsidR="00492FBD" w:rsidRPr="00902A37">
        <w:rPr>
          <w:b/>
          <w:bCs/>
          <w:sz w:val="24"/>
          <w:szCs w:val="24"/>
          <w:lang w:val="es-ES_tradnl"/>
        </w:rPr>
        <w:t>Sala Monterrey</w:t>
      </w:r>
      <w:r w:rsidR="00492FBD" w:rsidRPr="00902A37">
        <w:rPr>
          <w:sz w:val="24"/>
          <w:szCs w:val="24"/>
          <w:lang w:val="es-ES_tradnl"/>
        </w:rPr>
        <w:t xml:space="preserve"> considera que</w:t>
      </w:r>
      <w:r w:rsidR="00492FBD" w:rsidRPr="00902A37">
        <w:rPr>
          <w:rFonts w:eastAsia="Arial"/>
          <w:sz w:val="24"/>
          <w:szCs w:val="24"/>
        </w:rPr>
        <w:t xml:space="preserve">, </w:t>
      </w:r>
      <w:r w:rsidR="00492FBD" w:rsidRPr="00902A37">
        <w:rPr>
          <w:sz w:val="24"/>
          <w:szCs w:val="24"/>
        </w:rPr>
        <w:t>contrario a lo señalado por el im</w:t>
      </w:r>
      <w:r w:rsidR="00492FBD" w:rsidRPr="00CC145B">
        <w:rPr>
          <w:sz w:val="24"/>
          <w:szCs w:val="24"/>
        </w:rPr>
        <w:t>pugnante, el Tribunal Local</w:t>
      </w:r>
      <w:r w:rsidR="008C7E35" w:rsidRPr="00CC145B">
        <w:rPr>
          <w:sz w:val="24"/>
          <w:szCs w:val="24"/>
        </w:rPr>
        <w:t xml:space="preserve"> sí analizó</w:t>
      </w:r>
      <w:r w:rsidR="00973232">
        <w:rPr>
          <w:sz w:val="24"/>
          <w:szCs w:val="24"/>
        </w:rPr>
        <w:t xml:space="preserve"> </w:t>
      </w:r>
      <w:r w:rsidR="00BC373F">
        <w:rPr>
          <w:sz w:val="24"/>
          <w:szCs w:val="24"/>
        </w:rPr>
        <w:t xml:space="preserve">la naturaleza de los medios de </w:t>
      </w:r>
      <w:r w:rsidR="00BC373F" w:rsidRPr="00203DD9">
        <w:rPr>
          <w:sz w:val="24"/>
          <w:szCs w:val="24"/>
        </w:rPr>
        <w:t>comunicación en que se difundieron las publicaciones denunciadas,</w:t>
      </w:r>
      <w:r w:rsidR="00AC402A" w:rsidRPr="00203DD9">
        <w:rPr>
          <w:sz w:val="24"/>
          <w:szCs w:val="24"/>
        </w:rPr>
        <w:t xml:space="preserve"> en espec</w:t>
      </w:r>
      <w:r w:rsidR="00917766" w:rsidRPr="00203DD9">
        <w:rPr>
          <w:sz w:val="24"/>
          <w:szCs w:val="24"/>
        </w:rPr>
        <w:t>í</w:t>
      </w:r>
      <w:r w:rsidR="00AC402A" w:rsidRPr="00203DD9">
        <w:rPr>
          <w:sz w:val="24"/>
          <w:szCs w:val="24"/>
        </w:rPr>
        <w:t xml:space="preserve">fico, al referir que la cuenta de Facebook no le </w:t>
      </w:r>
      <w:proofErr w:type="spellStart"/>
      <w:r w:rsidR="00AC402A" w:rsidRPr="00203DD9">
        <w:rPr>
          <w:sz w:val="24"/>
          <w:szCs w:val="24"/>
        </w:rPr>
        <w:t>pertencía</w:t>
      </w:r>
      <w:proofErr w:type="spellEnd"/>
      <w:r w:rsidR="00AC402A" w:rsidRPr="00203DD9">
        <w:rPr>
          <w:sz w:val="24"/>
          <w:szCs w:val="24"/>
        </w:rPr>
        <w:t xml:space="preserve"> al Ayuntamiento, </w:t>
      </w:r>
      <w:r w:rsidR="00BC373F" w:rsidRPr="00203DD9">
        <w:rPr>
          <w:sz w:val="24"/>
          <w:szCs w:val="24"/>
        </w:rPr>
        <w:t xml:space="preserve">sin que fuera necesario hacerlo respecto a las notas </w:t>
      </w:r>
      <w:proofErr w:type="spellStart"/>
      <w:r w:rsidR="00BC373F" w:rsidRPr="00203DD9">
        <w:rPr>
          <w:sz w:val="24"/>
          <w:szCs w:val="24"/>
        </w:rPr>
        <w:t>periodísiticas</w:t>
      </w:r>
      <w:proofErr w:type="spellEnd"/>
      <w:r w:rsidR="00BC373F" w:rsidRPr="00203DD9">
        <w:rPr>
          <w:sz w:val="24"/>
          <w:szCs w:val="24"/>
        </w:rPr>
        <w:t xml:space="preserve"> porque estas</w:t>
      </w:r>
      <w:r w:rsidR="00AC402A" w:rsidRPr="00203DD9">
        <w:rPr>
          <w:sz w:val="24"/>
          <w:szCs w:val="24"/>
        </w:rPr>
        <w:t xml:space="preserve"> </w:t>
      </w:r>
      <w:r w:rsidR="007C6C72" w:rsidRPr="00203DD9">
        <w:rPr>
          <w:sz w:val="24"/>
          <w:szCs w:val="24"/>
        </w:rPr>
        <w:t>fueron emitidas</w:t>
      </w:r>
      <w:r w:rsidR="008D73E5" w:rsidRPr="00203DD9">
        <w:rPr>
          <w:sz w:val="24"/>
          <w:szCs w:val="24"/>
        </w:rPr>
        <w:t xml:space="preserve"> en el ejercicio de </w:t>
      </w:r>
      <w:r w:rsidR="00DF3328" w:rsidRPr="00203DD9">
        <w:rPr>
          <w:sz w:val="24"/>
          <w:szCs w:val="24"/>
        </w:rPr>
        <w:t xml:space="preserve">la </w:t>
      </w:r>
      <w:r w:rsidR="00FC262B" w:rsidRPr="00203DD9">
        <w:rPr>
          <w:sz w:val="24"/>
          <w:szCs w:val="24"/>
        </w:rPr>
        <w:t>labor periodística</w:t>
      </w:r>
      <w:r w:rsidR="009D520A" w:rsidRPr="00203DD9">
        <w:rPr>
          <w:sz w:val="24"/>
          <w:szCs w:val="24"/>
        </w:rPr>
        <w:t xml:space="preserve"> y</w:t>
      </w:r>
      <w:r w:rsidR="00B93651" w:rsidRPr="00203DD9">
        <w:rPr>
          <w:sz w:val="24"/>
          <w:szCs w:val="24"/>
        </w:rPr>
        <w:t xml:space="preserve">, </w:t>
      </w:r>
      <w:r w:rsidR="009D520A" w:rsidRPr="00203DD9">
        <w:rPr>
          <w:sz w:val="24"/>
          <w:szCs w:val="24"/>
        </w:rPr>
        <w:t xml:space="preserve">por ende, </w:t>
      </w:r>
      <w:r w:rsidR="00BC373F" w:rsidRPr="00203DD9">
        <w:rPr>
          <w:sz w:val="24"/>
          <w:szCs w:val="24"/>
        </w:rPr>
        <w:t xml:space="preserve">protegidas por la libertad de </w:t>
      </w:r>
      <w:r w:rsidR="009C5C2C" w:rsidRPr="00203DD9">
        <w:rPr>
          <w:sz w:val="24"/>
          <w:szCs w:val="24"/>
        </w:rPr>
        <w:t>prensa</w:t>
      </w:r>
      <w:r w:rsidR="00BC373F" w:rsidRPr="00203DD9">
        <w:rPr>
          <w:sz w:val="24"/>
          <w:szCs w:val="24"/>
        </w:rPr>
        <w:t>, afirmaci</w:t>
      </w:r>
      <w:r w:rsidR="00134295" w:rsidRPr="00203DD9">
        <w:rPr>
          <w:sz w:val="24"/>
          <w:szCs w:val="24"/>
        </w:rPr>
        <w:t>o</w:t>
      </w:r>
      <w:r w:rsidR="00BC373F" w:rsidRPr="00203DD9">
        <w:rPr>
          <w:sz w:val="24"/>
          <w:szCs w:val="24"/>
        </w:rPr>
        <w:t>n</w:t>
      </w:r>
      <w:r w:rsidR="00E321D0" w:rsidRPr="00203DD9">
        <w:rPr>
          <w:sz w:val="24"/>
          <w:szCs w:val="24"/>
        </w:rPr>
        <w:t>es</w:t>
      </w:r>
      <w:r w:rsidR="00BC373F" w:rsidRPr="00203DD9">
        <w:rPr>
          <w:sz w:val="24"/>
          <w:szCs w:val="24"/>
        </w:rPr>
        <w:t xml:space="preserve"> que no </w:t>
      </w:r>
      <w:r w:rsidR="00E321D0" w:rsidRPr="00203DD9">
        <w:rPr>
          <w:sz w:val="24"/>
          <w:szCs w:val="24"/>
        </w:rPr>
        <w:t>son</w:t>
      </w:r>
      <w:r w:rsidR="00BC373F" w:rsidRPr="00203DD9">
        <w:rPr>
          <w:sz w:val="24"/>
          <w:szCs w:val="24"/>
        </w:rPr>
        <w:t xml:space="preserve"> controvertida</w:t>
      </w:r>
      <w:r w:rsidR="00E321D0" w:rsidRPr="00203DD9">
        <w:rPr>
          <w:sz w:val="24"/>
          <w:szCs w:val="24"/>
        </w:rPr>
        <w:t>s</w:t>
      </w:r>
      <w:r w:rsidR="00BC373F">
        <w:rPr>
          <w:sz w:val="24"/>
          <w:szCs w:val="24"/>
        </w:rPr>
        <w:t xml:space="preserve"> por el impugnante. </w:t>
      </w:r>
    </w:p>
    <w:p w14:paraId="57FF8BF1" w14:textId="77777777" w:rsidR="00BC373F" w:rsidRDefault="00BC373F" w:rsidP="00492FBD">
      <w:pPr>
        <w:pStyle w:val="Normalsentencia0"/>
        <w:spacing w:before="0" w:after="0"/>
        <w:ind w:firstLine="0"/>
        <w:rPr>
          <w:sz w:val="24"/>
          <w:szCs w:val="24"/>
        </w:rPr>
      </w:pPr>
    </w:p>
    <w:p w14:paraId="28759B94" w14:textId="77FE136A" w:rsidR="00A32F10" w:rsidRDefault="00A32F10" w:rsidP="00492FBD">
      <w:pPr>
        <w:pStyle w:val="Normalsentencia0"/>
        <w:spacing w:before="0" w:after="0"/>
        <w:ind w:firstLine="0"/>
        <w:rPr>
          <w:sz w:val="24"/>
          <w:szCs w:val="24"/>
        </w:rPr>
      </w:pPr>
      <w:r>
        <w:rPr>
          <w:sz w:val="24"/>
          <w:szCs w:val="24"/>
        </w:rPr>
        <w:t xml:space="preserve">Asimismo, tuvo en cuenta la calidad del sujeto denunciado, sin </w:t>
      </w:r>
      <w:proofErr w:type="gramStart"/>
      <w:r>
        <w:rPr>
          <w:sz w:val="24"/>
          <w:szCs w:val="24"/>
        </w:rPr>
        <w:t>embargo</w:t>
      </w:r>
      <w:proofErr w:type="gramEnd"/>
      <w:r>
        <w:rPr>
          <w:sz w:val="24"/>
          <w:szCs w:val="24"/>
        </w:rPr>
        <w:t xml:space="preserve"> no se demostró alguna conducta que pudiere afectar la contienda electoral conforme a lo denunciado. </w:t>
      </w:r>
    </w:p>
    <w:p w14:paraId="496BC348" w14:textId="0E172F0B" w:rsidR="00973232" w:rsidRPr="00203DD9" w:rsidRDefault="00FE0DA4" w:rsidP="00492FBD">
      <w:pPr>
        <w:pStyle w:val="Normalsentencia0"/>
        <w:spacing w:before="0" w:after="0"/>
        <w:ind w:firstLine="0"/>
        <w:rPr>
          <w:sz w:val="24"/>
          <w:szCs w:val="24"/>
        </w:rPr>
      </w:pPr>
      <w:r>
        <w:rPr>
          <w:sz w:val="24"/>
          <w:szCs w:val="24"/>
        </w:rPr>
        <w:br/>
      </w:r>
      <w:r w:rsidRPr="00203DD9">
        <w:rPr>
          <w:sz w:val="24"/>
          <w:szCs w:val="24"/>
        </w:rPr>
        <w:t>Sin que fuera necesario realizar un análisis mayor porque, a partir de los elementos que le fueron aportados</w:t>
      </w:r>
      <w:r w:rsidR="00134295" w:rsidRPr="00203DD9">
        <w:rPr>
          <w:sz w:val="24"/>
          <w:szCs w:val="24"/>
        </w:rPr>
        <w:t>,</w:t>
      </w:r>
      <w:r w:rsidRPr="00203DD9">
        <w:rPr>
          <w:sz w:val="24"/>
          <w:szCs w:val="24"/>
        </w:rPr>
        <w:t xml:space="preserve"> no se demostró alguna participación del denunciado para vulnerar la equidad en la contienda. </w:t>
      </w:r>
    </w:p>
    <w:p w14:paraId="672ADF4B" w14:textId="72C536DB" w:rsidR="00712B40" w:rsidRPr="00203DD9" w:rsidRDefault="00712B40" w:rsidP="00492FBD">
      <w:pPr>
        <w:pStyle w:val="Normalsentencia0"/>
        <w:spacing w:before="0" w:after="0"/>
        <w:ind w:firstLine="0"/>
        <w:rPr>
          <w:sz w:val="24"/>
          <w:szCs w:val="24"/>
        </w:rPr>
      </w:pPr>
    </w:p>
    <w:p w14:paraId="12D65E02" w14:textId="73FCDAEA" w:rsidR="00712B40" w:rsidRPr="00712B40" w:rsidRDefault="00E05BB9" w:rsidP="00492FBD">
      <w:pPr>
        <w:pStyle w:val="Normalsentencia0"/>
        <w:spacing w:before="0" w:after="0"/>
        <w:ind w:firstLine="0"/>
        <w:rPr>
          <w:sz w:val="24"/>
          <w:szCs w:val="24"/>
        </w:rPr>
      </w:pPr>
      <w:r w:rsidRPr="00203DD9">
        <w:rPr>
          <w:b/>
          <w:sz w:val="24"/>
          <w:szCs w:val="24"/>
        </w:rPr>
        <w:t>2</w:t>
      </w:r>
      <w:r w:rsidR="00712B40" w:rsidRPr="00203DD9">
        <w:rPr>
          <w:b/>
          <w:sz w:val="24"/>
          <w:szCs w:val="24"/>
        </w:rPr>
        <w:t xml:space="preserve">.2. </w:t>
      </w:r>
      <w:r w:rsidR="00712B40" w:rsidRPr="00203DD9">
        <w:rPr>
          <w:sz w:val="24"/>
          <w:szCs w:val="24"/>
        </w:rPr>
        <w:t xml:space="preserve">En ese sentido, es </w:t>
      </w:r>
      <w:r w:rsidR="00712B40" w:rsidRPr="00203DD9">
        <w:rPr>
          <w:b/>
          <w:sz w:val="24"/>
          <w:szCs w:val="24"/>
        </w:rPr>
        <w:t xml:space="preserve">ineficaz </w:t>
      </w:r>
      <w:r w:rsidR="00712B40" w:rsidRPr="00203DD9">
        <w:rPr>
          <w:sz w:val="24"/>
          <w:szCs w:val="24"/>
        </w:rPr>
        <w:t xml:space="preserve">el agravio por el que alega que el </w:t>
      </w:r>
      <w:r w:rsidR="00A473E8" w:rsidRPr="00203DD9">
        <w:rPr>
          <w:sz w:val="24"/>
          <w:szCs w:val="24"/>
        </w:rPr>
        <w:t>Tribunal Local debió aplicar los precedentes de la Sala Superior</w:t>
      </w:r>
      <w:r w:rsidR="00E76781" w:rsidRPr="00203DD9">
        <w:rPr>
          <w:rStyle w:val="Refdenotaalpie"/>
          <w:sz w:val="24"/>
          <w:szCs w:val="24"/>
        </w:rPr>
        <w:footnoteReference w:id="11"/>
      </w:r>
      <w:r w:rsidR="00A473E8" w:rsidRPr="00203DD9">
        <w:rPr>
          <w:sz w:val="24"/>
          <w:szCs w:val="24"/>
        </w:rPr>
        <w:t xml:space="preserve"> relacionados con </w:t>
      </w:r>
      <w:r w:rsidR="008A275B" w:rsidRPr="00203DD9">
        <w:rPr>
          <w:sz w:val="24"/>
          <w:szCs w:val="24"/>
        </w:rPr>
        <w:t xml:space="preserve">la entrega de programas sociales por parte de funcionarios públicos, </w:t>
      </w:r>
      <w:r w:rsidR="00151BCE" w:rsidRPr="00203DD9">
        <w:rPr>
          <w:sz w:val="24"/>
          <w:szCs w:val="24"/>
        </w:rPr>
        <w:t>porque al no haberse demostrado la conducta</w:t>
      </w:r>
      <w:r w:rsidR="00856D38" w:rsidRPr="00203DD9">
        <w:rPr>
          <w:sz w:val="24"/>
          <w:szCs w:val="24"/>
        </w:rPr>
        <w:t>, ni de manera indiciaria,</w:t>
      </w:r>
      <w:r w:rsidR="00151BCE" w:rsidRPr="00203DD9">
        <w:rPr>
          <w:sz w:val="24"/>
          <w:szCs w:val="24"/>
        </w:rPr>
        <w:t xml:space="preserve"> era innecesario su análisis.</w:t>
      </w:r>
      <w:r w:rsidR="00151BCE">
        <w:rPr>
          <w:sz w:val="24"/>
          <w:szCs w:val="24"/>
        </w:rPr>
        <w:t xml:space="preserve"> </w:t>
      </w:r>
    </w:p>
    <w:p w14:paraId="76ABE6B9" w14:textId="77777777" w:rsidR="00D207B2" w:rsidRDefault="00D207B2" w:rsidP="00FE0DA4">
      <w:pPr>
        <w:pStyle w:val="Normalsentencia0"/>
        <w:spacing w:before="0" w:after="0"/>
        <w:ind w:firstLine="0"/>
        <w:rPr>
          <w:b/>
          <w:bCs/>
          <w:sz w:val="24"/>
          <w:szCs w:val="24"/>
        </w:rPr>
      </w:pPr>
    </w:p>
    <w:p w14:paraId="7F75E979" w14:textId="33765B12" w:rsidR="00681D5F" w:rsidRPr="00573CF6" w:rsidRDefault="00627D18" w:rsidP="00FE0DA4">
      <w:pPr>
        <w:pStyle w:val="Normalsentencia0"/>
        <w:spacing w:before="0" w:after="0"/>
        <w:ind w:firstLine="0"/>
        <w:rPr>
          <w:bCs/>
          <w:sz w:val="24"/>
          <w:szCs w:val="24"/>
        </w:rPr>
      </w:pPr>
      <w:r>
        <w:rPr>
          <w:b/>
          <w:bCs/>
          <w:sz w:val="24"/>
          <w:szCs w:val="24"/>
        </w:rPr>
        <w:t>3.</w:t>
      </w:r>
      <w:r w:rsidR="00712B40">
        <w:rPr>
          <w:b/>
          <w:bCs/>
          <w:sz w:val="24"/>
          <w:szCs w:val="24"/>
        </w:rPr>
        <w:t>3.</w:t>
      </w:r>
      <w:r>
        <w:rPr>
          <w:b/>
          <w:bCs/>
          <w:sz w:val="24"/>
          <w:szCs w:val="24"/>
        </w:rPr>
        <w:t xml:space="preserve"> </w:t>
      </w:r>
      <w:r w:rsidR="00FE0DA4">
        <w:rPr>
          <w:bCs/>
          <w:sz w:val="24"/>
          <w:szCs w:val="24"/>
        </w:rPr>
        <w:t>Finalmente,</w:t>
      </w:r>
      <w:r w:rsidR="00FE0DA4">
        <w:rPr>
          <w:b/>
          <w:bCs/>
          <w:sz w:val="24"/>
          <w:szCs w:val="24"/>
        </w:rPr>
        <w:t xml:space="preserve"> </w:t>
      </w:r>
      <w:r w:rsidR="00FE0DA4">
        <w:rPr>
          <w:bCs/>
          <w:sz w:val="24"/>
          <w:szCs w:val="24"/>
        </w:rPr>
        <w:t xml:space="preserve">es </w:t>
      </w:r>
      <w:r w:rsidR="00FE0DA4">
        <w:rPr>
          <w:b/>
          <w:bCs/>
          <w:sz w:val="24"/>
          <w:szCs w:val="24"/>
        </w:rPr>
        <w:t xml:space="preserve">ineficaz </w:t>
      </w:r>
      <w:r w:rsidR="00FE0DA4">
        <w:rPr>
          <w:bCs/>
          <w:sz w:val="24"/>
          <w:szCs w:val="24"/>
        </w:rPr>
        <w:t xml:space="preserve">el planteamiento del impugnante en el que alega que </w:t>
      </w:r>
      <w:r w:rsidR="00FE0DA4" w:rsidRPr="00203DD9">
        <w:rPr>
          <w:bCs/>
          <w:sz w:val="24"/>
          <w:szCs w:val="24"/>
        </w:rPr>
        <w:t xml:space="preserve">el denunciado no se deslindó de las publicaciones en Facebook ni las notas periodísticas, </w:t>
      </w:r>
      <w:r w:rsidR="00573CF6" w:rsidRPr="00203DD9">
        <w:rPr>
          <w:bCs/>
          <w:sz w:val="24"/>
          <w:szCs w:val="24"/>
        </w:rPr>
        <w:t>porque,</w:t>
      </w:r>
      <w:r w:rsidR="00203DD9" w:rsidRPr="00203DD9">
        <w:rPr>
          <w:bCs/>
          <w:sz w:val="24"/>
          <w:szCs w:val="24"/>
        </w:rPr>
        <w:t xml:space="preserve"> </w:t>
      </w:r>
      <w:r w:rsidR="00573CF6" w:rsidRPr="00203DD9">
        <w:rPr>
          <w:bCs/>
          <w:sz w:val="24"/>
          <w:szCs w:val="24"/>
        </w:rPr>
        <w:t>esto dependería de que se hubiera obtenido algún beneficio indebido de estas, lo cual no se acreditó.</w:t>
      </w:r>
      <w:r w:rsidR="00573CF6">
        <w:rPr>
          <w:bCs/>
          <w:sz w:val="24"/>
          <w:szCs w:val="24"/>
        </w:rPr>
        <w:t xml:space="preserve"> </w:t>
      </w:r>
    </w:p>
    <w:p w14:paraId="2CAB60F8" w14:textId="77777777" w:rsidR="001066CB" w:rsidRPr="00B041AA" w:rsidRDefault="001066CB" w:rsidP="001066CB">
      <w:pPr>
        <w:spacing w:after="0" w:line="360" w:lineRule="auto"/>
        <w:jc w:val="both"/>
        <w:rPr>
          <w:rFonts w:ascii="Arial" w:hAnsi="Arial" w:cs="Arial"/>
          <w:sz w:val="24"/>
          <w:szCs w:val="24"/>
          <w:highlight w:val="yellow"/>
        </w:rPr>
      </w:pPr>
    </w:p>
    <w:p w14:paraId="45B3E80E" w14:textId="77777777" w:rsidR="00656101" w:rsidRPr="001066CB" w:rsidRDefault="001066CB" w:rsidP="001066CB">
      <w:pPr>
        <w:autoSpaceDE w:val="0"/>
        <w:autoSpaceDN w:val="0"/>
        <w:adjustRightInd w:val="0"/>
        <w:spacing w:after="0" w:line="360" w:lineRule="auto"/>
        <w:jc w:val="both"/>
        <w:rPr>
          <w:rFonts w:ascii="Arial" w:hAnsi="Arial" w:cs="Arial"/>
          <w:color w:val="000000"/>
          <w:sz w:val="24"/>
          <w:szCs w:val="24"/>
        </w:rPr>
      </w:pPr>
      <w:r w:rsidRPr="00315DB4">
        <w:rPr>
          <w:rFonts w:ascii="Arial" w:hAnsi="Arial" w:cs="Arial"/>
          <w:bCs/>
          <w:color w:val="000000"/>
          <w:sz w:val="24"/>
          <w:szCs w:val="24"/>
        </w:rPr>
        <w:t>En ese sentido</w:t>
      </w:r>
      <w:r w:rsidRPr="00315DB4">
        <w:rPr>
          <w:rFonts w:ascii="Arial" w:hAnsi="Arial" w:cs="Arial"/>
          <w:color w:val="000000"/>
          <w:sz w:val="24"/>
          <w:szCs w:val="24"/>
        </w:rPr>
        <w:t xml:space="preserve">, lo procedente es </w:t>
      </w:r>
      <w:r w:rsidRPr="00315DB4">
        <w:rPr>
          <w:rFonts w:ascii="Arial" w:hAnsi="Arial" w:cs="Arial"/>
          <w:b/>
          <w:bCs/>
          <w:color w:val="000000"/>
          <w:sz w:val="24"/>
          <w:szCs w:val="24"/>
        </w:rPr>
        <w:t xml:space="preserve">confirmar </w:t>
      </w:r>
      <w:r w:rsidRPr="00315DB4">
        <w:rPr>
          <w:rFonts w:ascii="Arial" w:hAnsi="Arial" w:cs="Arial"/>
          <w:color w:val="000000"/>
          <w:sz w:val="24"/>
          <w:szCs w:val="24"/>
        </w:rPr>
        <w:t>la resolución impugnada.</w:t>
      </w:r>
      <w:r w:rsidRPr="001902FC">
        <w:rPr>
          <w:rFonts w:ascii="Arial" w:hAnsi="Arial" w:cs="Arial"/>
          <w:color w:val="000000"/>
          <w:sz w:val="24"/>
          <w:szCs w:val="24"/>
        </w:rPr>
        <w:t xml:space="preserve"> </w:t>
      </w:r>
    </w:p>
    <w:p w14:paraId="21DA3263" w14:textId="77777777" w:rsidR="00656101" w:rsidRPr="00674D6D" w:rsidRDefault="00656101" w:rsidP="001A3170">
      <w:pPr>
        <w:spacing w:after="0" w:line="240" w:lineRule="auto"/>
        <w:jc w:val="both"/>
        <w:rPr>
          <w:rFonts w:ascii="Arial" w:hAnsi="Arial" w:cs="Arial"/>
          <w:sz w:val="24"/>
          <w:szCs w:val="24"/>
          <w:lang w:val="es-ES_tradnl"/>
        </w:rPr>
      </w:pPr>
    </w:p>
    <w:p w14:paraId="4ACBB683" w14:textId="77777777" w:rsidR="00656101" w:rsidRPr="00674D6D" w:rsidRDefault="00656101" w:rsidP="00656101">
      <w:pPr>
        <w:pStyle w:val="Ttulo1"/>
        <w:spacing w:before="0" w:beforeAutospacing="0" w:after="0" w:afterAutospacing="0" w:line="240" w:lineRule="auto"/>
        <w:jc w:val="center"/>
        <w:rPr>
          <w:rFonts w:eastAsia="Times New Roman" w:cs="Arial"/>
          <w:caps w:val="0"/>
          <w:szCs w:val="24"/>
        </w:rPr>
      </w:pPr>
      <w:bookmarkStart w:id="95" w:name="_Toc69302645"/>
      <w:bookmarkStart w:id="96" w:name="_Toc76039327"/>
      <w:bookmarkStart w:id="97" w:name="_Toc76056758"/>
      <w:bookmarkStart w:id="98" w:name="_Toc76058360"/>
      <w:bookmarkStart w:id="99" w:name="_Toc76060483"/>
      <w:bookmarkStart w:id="100" w:name="_Toc76061016"/>
      <w:bookmarkStart w:id="101" w:name="_Toc76062040"/>
      <w:bookmarkStart w:id="102" w:name="_Toc76067454"/>
      <w:bookmarkStart w:id="103" w:name="_Toc79488610"/>
      <w:bookmarkStart w:id="104" w:name="_Toc79492804"/>
      <w:r w:rsidRPr="00674D6D">
        <w:rPr>
          <w:rFonts w:eastAsia="Times New Roman" w:cs="Arial"/>
          <w:caps w:val="0"/>
          <w:szCs w:val="24"/>
        </w:rPr>
        <w:t>Resuelve</w:t>
      </w:r>
      <w:bookmarkEnd w:id="95"/>
      <w:bookmarkEnd w:id="96"/>
      <w:bookmarkEnd w:id="97"/>
      <w:bookmarkEnd w:id="98"/>
      <w:bookmarkEnd w:id="99"/>
      <w:bookmarkEnd w:id="100"/>
      <w:bookmarkEnd w:id="101"/>
      <w:bookmarkEnd w:id="102"/>
      <w:bookmarkEnd w:id="103"/>
      <w:bookmarkEnd w:id="104"/>
    </w:p>
    <w:p w14:paraId="0425A26D" w14:textId="77777777" w:rsidR="00656101" w:rsidRPr="00674D6D" w:rsidRDefault="00656101" w:rsidP="00656101">
      <w:pPr>
        <w:spacing w:after="0" w:line="360" w:lineRule="auto"/>
        <w:jc w:val="both"/>
        <w:rPr>
          <w:rFonts w:ascii="Arial" w:eastAsia="Times New Roman" w:hAnsi="Arial" w:cs="Arial"/>
          <w:b/>
          <w:color w:val="000000"/>
          <w:sz w:val="24"/>
          <w:szCs w:val="24"/>
          <w:lang w:eastAsia="es-MX"/>
        </w:rPr>
      </w:pPr>
    </w:p>
    <w:p w14:paraId="32D4D31D" w14:textId="77777777" w:rsidR="009835B6" w:rsidRPr="00047FDC" w:rsidRDefault="00E4770B" w:rsidP="009835B6">
      <w:pPr>
        <w:spacing w:after="0" w:line="360" w:lineRule="auto"/>
        <w:jc w:val="both"/>
        <w:rPr>
          <w:rFonts w:ascii="Arial" w:eastAsia="Times New Roman" w:hAnsi="Arial" w:cs="Arial"/>
          <w:bCs/>
          <w:color w:val="000000"/>
          <w:sz w:val="24"/>
          <w:szCs w:val="24"/>
          <w:lang w:eastAsia="es-MX"/>
        </w:rPr>
      </w:pPr>
      <w:r w:rsidRPr="00674D6D">
        <w:rPr>
          <w:rFonts w:ascii="Arial" w:eastAsia="Times New Roman" w:hAnsi="Arial" w:cs="Arial"/>
          <w:b/>
          <w:color w:val="000000"/>
          <w:sz w:val="24"/>
          <w:szCs w:val="24"/>
          <w:lang w:eastAsia="es-MX"/>
        </w:rPr>
        <w:t>Único</w:t>
      </w:r>
      <w:r w:rsidR="009835B6" w:rsidRPr="00674D6D">
        <w:rPr>
          <w:rFonts w:ascii="Arial" w:eastAsia="Times New Roman" w:hAnsi="Arial" w:cs="Arial"/>
          <w:b/>
          <w:color w:val="000000"/>
          <w:sz w:val="24"/>
          <w:szCs w:val="24"/>
          <w:lang w:eastAsia="es-MX"/>
        </w:rPr>
        <w:t xml:space="preserve">. </w:t>
      </w:r>
      <w:r w:rsidR="009835B6" w:rsidRPr="00674D6D">
        <w:rPr>
          <w:rFonts w:ascii="Arial" w:eastAsia="Times New Roman" w:hAnsi="Arial" w:cs="Arial"/>
          <w:color w:val="000000"/>
          <w:sz w:val="24"/>
          <w:szCs w:val="24"/>
          <w:lang w:eastAsia="es-MX"/>
        </w:rPr>
        <w:t>Se</w:t>
      </w:r>
      <w:r w:rsidR="001066CB">
        <w:rPr>
          <w:rFonts w:ascii="Arial" w:eastAsia="Times New Roman" w:hAnsi="Arial" w:cs="Arial"/>
          <w:color w:val="000000"/>
          <w:sz w:val="24"/>
          <w:szCs w:val="24"/>
          <w:lang w:eastAsia="es-MX"/>
        </w:rPr>
        <w:t xml:space="preserve"> </w:t>
      </w:r>
      <w:r w:rsidR="001066CB" w:rsidRPr="001066CB">
        <w:rPr>
          <w:rFonts w:ascii="Arial" w:eastAsia="Times New Roman" w:hAnsi="Arial" w:cs="Arial"/>
          <w:b/>
          <w:color w:val="000000"/>
          <w:sz w:val="24"/>
          <w:szCs w:val="24"/>
          <w:lang w:eastAsia="es-MX"/>
        </w:rPr>
        <w:t>confirma</w:t>
      </w:r>
      <w:r w:rsidR="001066CB">
        <w:rPr>
          <w:rFonts w:ascii="Arial" w:eastAsia="Times New Roman" w:hAnsi="Arial" w:cs="Arial"/>
          <w:color w:val="000000"/>
          <w:sz w:val="24"/>
          <w:szCs w:val="24"/>
          <w:lang w:eastAsia="es-MX"/>
        </w:rPr>
        <w:t xml:space="preserve"> la sentencia impugnada.</w:t>
      </w:r>
    </w:p>
    <w:p w14:paraId="29B3DD1F" w14:textId="77777777" w:rsidR="00346592" w:rsidRPr="004E4F69" w:rsidRDefault="00346592" w:rsidP="00B858A2">
      <w:pPr>
        <w:spacing w:after="0" w:line="240" w:lineRule="auto"/>
        <w:jc w:val="both"/>
        <w:rPr>
          <w:rFonts w:ascii="Arial" w:eastAsia="Arial" w:hAnsi="Arial" w:cs="Arial"/>
          <w:bCs/>
          <w:sz w:val="24"/>
          <w:szCs w:val="24"/>
          <w:u w:val="single"/>
          <w:lang w:val="it-IT"/>
        </w:rPr>
      </w:pPr>
    </w:p>
    <w:p w14:paraId="7436C314" w14:textId="77777777" w:rsidR="00346592" w:rsidRPr="004E4F69" w:rsidRDefault="00346592" w:rsidP="00346592">
      <w:pPr>
        <w:spacing w:after="0" w:line="360" w:lineRule="auto"/>
        <w:jc w:val="both"/>
        <w:rPr>
          <w:rFonts w:ascii="Arial" w:eastAsia="Arial" w:hAnsi="Arial" w:cs="Arial"/>
          <w:bCs/>
          <w:sz w:val="24"/>
          <w:szCs w:val="24"/>
          <w:lang w:val="es-ES_tradnl"/>
        </w:rPr>
      </w:pPr>
      <w:r w:rsidRPr="004E4F69">
        <w:rPr>
          <w:rFonts w:ascii="Arial" w:eastAsia="Arial" w:hAnsi="Arial" w:cs="Arial"/>
          <w:bCs/>
          <w:sz w:val="24"/>
          <w:szCs w:val="24"/>
          <w:lang w:val="es-ES_tradnl"/>
        </w:rPr>
        <w:t>En su oportunidad, archívese el expediente como asunto concluido; en su caso, devuélvase la documentación que en original haya exhibido la responsable.</w:t>
      </w:r>
    </w:p>
    <w:p w14:paraId="73E6C7C7" w14:textId="77777777" w:rsidR="0038737C" w:rsidRPr="004E4F69" w:rsidRDefault="0038737C" w:rsidP="00172FBF">
      <w:pPr>
        <w:spacing w:after="0" w:line="360" w:lineRule="auto"/>
        <w:jc w:val="both"/>
        <w:rPr>
          <w:color w:val="000000" w:themeColor="text1"/>
          <w:sz w:val="24"/>
          <w:szCs w:val="24"/>
          <w:lang w:val="es-ES"/>
        </w:rPr>
      </w:pPr>
      <w:bookmarkStart w:id="105" w:name="_Toc5673433"/>
      <w:bookmarkStart w:id="106" w:name="_Hlk36419142"/>
      <w:bookmarkEnd w:id="3"/>
    </w:p>
    <w:bookmarkEnd w:id="105"/>
    <w:p w14:paraId="778B24AF" w14:textId="77777777" w:rsidR="0047752C" w:rsidRPr="004E4F69" w:rsidRDefault="0047752C" w:rsidP="00172FBF">
      <w:pPr>
        <w:spacing w:after="0" w:line="360" w:lineRule="auto"/>
        <w:jc w:val="both"/>
        <w:rPr>
          <w:rFonts w:ascii="Arial" w:eastAsia="Arial" w:hAnsi="Arial" w:cs="Arial"/>
          <w:color w:val="000000"/>
          <w:sz w:val="24"/>
          <w:szCs w:val="24"/>
          <w:u w:color="000000"/>
          <w:bdr w:val="nil"/>
          <w:lang w:val="es-ES_tradnl" w:eastAsia="es-MX"/>
        </w:rPr>
      </w:pPr>
      <w:r w:rsidRPr="004E4F69">
        <w:rPr>
          <w:rFonts w:ascii="Arial" w:eastAsia="Arial" w:hAnsi="Arial" w:cs="Arial"/>
          <w:b/>
          <w:bCs/>
          <w:color w:val="000000"/>
          <w:sz w:val="24"/>
          <w:szCs w:val="24"/>
          <w:u w:color="000000"/>
          <w:bdr w:val="nil"/>
          <w:lang w:val="es-ES_tradnl" w:eastAsia="es-MX"/>
        </w:rPr>
        <w:t>Notifíquese</w:t>
      </w:r>
      <w:r w:rsidRPr="004E4F69">
        <w:rPr>
          <w:rFonts w:ascii="Arial" w:eastAsia="Arial" w:hAnsi="Arial" w:cs="Arial"/>
          <w:color w:val="000000"/>
          <w:sz w:val="24"/>
          <w:szCs w:val="24"/>
          <w:u w:color="000000"/>
          <w:bdr w:val="nil"/>
          <w:lang w:val="es-ES_tradnl" w:eastAsia="es-MX"/>
        </w:rPr>
        <w:t xml:space="preserve"> como en derecho corresponda. </w:t>
      </w:r>
    </w:p>
    <w:p w14:paraId="300B5678" w14:textId="77777777" w:rsidR="0078084B" w:rsidRPr="004E4F69" w:rsidRDefault="0078084B" w:rsidP="00172FBF">
      <w:pPr>
        <w:spacing w:after="0" w:line="360" w:lineRule="auto"/>
        <w:jc w:val="both"/>
        <w:rPr>
          <w:rFonts w:ascii="Arial" w:eastAsia="Arial" w:hAnsi="Arial" w:cs="Arial"/>
          <w:color w:val="000000"/>
          <w:sz w:val="24"/>
          <w:szCs w:val="24"/>
          <w:bdr w:val="nil"/>
          <w:lang w:val="es-ES" w:eastAsia="es-MX"/>
        </w:rPr>
      </w:pPr>
    </w:p>
    <w:bookmarkEnd w:id="106"/>
    <w:p w14:paraId="3E010E0A" w14:textId="11085822" w:rsidR="009E0271" w:rsidRPr="004E4F69" w:rsidRDefault="00E47863" w:rsidP="00BF11FB">
      <w:pPr>
        <w:spacing w:after="0" w:line="360" w:lineRule="auto"/>
        <w:jc w:val="both"/>
        <w:rPr>
          <w:rFonts w:ascii="Arial" w:hAnsi="Arial" w:cs="Arial"/>
          <w:sz w:val="24"/>
          <w:szCs w:val="24"/>
          <w:lang w:eastAsia="es-MX"/>
        </w:rPr>
      </w:pPr>
      <w:r w:rsidRPr="004E4F69">
        <w:rPr>
          <w:rFonts w:ascii="Arial" w:hAnsi="Arial" w:cs="Arial"/>
          <w:sz w:val="24"/>
          <w:szCs w:val="24"/>
          <w:lang w:eastAsia="es-MX"/>
        </w:rPr>
        <w:t xml:space="preserve">Así lo </w:t>
      </w:r>
      <w:r w:rsidR="00AC117F" w:rsidRPr="004E4F69">
        <w:rPr>
          <w:rFonts w:ascii="Arial" w:hAnsi="Arial" w:cs="Arial"/>
          <w:sz w:val="24"/>
          <w:szCs w:val="24"/>
          <w:lang w:eastAsia="es-MX"/>
        </w:rPr>
        <w:t>resolvieron</w:t>
      </w:r>
      <w:r w:rsidRPr="004E4F69">
        <w:rPr>
          <w:rFonts w:ascii="Arial" w:hAnsi="Arial" w:cs="Arial"/>
          <w:sz w:val="24"/>
          <w:szCs w:val="24"/>
          <w:lang w:eastAsia="es-MX"/>
        </w:rPr>
        <w:t xml:space="preserve">, por </w:t>
      </w:r>
      <w:r w:rsidR="004674AF">
        <w:rPr>
          <w:rFonts w:ascii="Arial" w:hAnsi="Arial" w:cs="Arial"/>
          <w:b/>
          <w:sz w:val="24"/>
          <w:szCs w:val="24"/>
          <w:lang w:eastAsia="es-MX"/>
        </w:rPr>
        <w:t>unanimidad</w:t>
      </w:r>
      <w:r w:rsidR="00762576">
        <w:rPr>
          <w:rFonts w:ascii="Arial" w:hAnsi="Arial" w:cs="Arial"/>
          <w:sz w:val="24"/>
          <w:szCs w:val="24"/>
          <w:lang w:eastAsia="es-MX"/>
        </w:rPr>
        <w:t xml:space="preserve"> </w:t>
      </w:r>
      <w:r w:rsidRPr="004E4F69">
        <w:rPr>
          <w:rFonts w:ascii="Arial" w:hAnsi="Arial" w:cs="Arial"/>
          <w:sz w:val="24"/>
          <w:szCs w:val="24"/>
          <w:lang w:eastAsia="es-MX"/>
        </w:rPr>
        <w:t xml:space="preserve">de votos, </w:t>
      </w:r>
      <w:r w:rsidR="00B56FB8" w:rsidRPr="004E4F69">
        <w:rPr>
          <w:rFonts w:ascii="Arial" w:hAnsi="Arial" w:cs="Arial"/>
          <w:sz w:val="24"/>
          <w:szCs w:val="24"/>
          <w:lang w:eastAsia="es-MX"/>
        </w:rPr>
        <w:t>la Magistrada</w:t>
      </w:r>
      <w:r w:rsidRPr="004E4F69">
        <w:rPr>
          <w:rFonts w:ascii="Arial" w:hAnsi="Arial" w:cs="Arial"/>
          <w:sz w:val="24"/>
          <w:szCs w:val="24"/>
          <w:lang w:eastAsia="es-MX"/>
        </w:rPr>
        <w:t xml:space="preserve"> y </w:t>
      </w:r>
      <w:r w:rsidR="00B56FB8" w:rsidRPr="004E4F69">
        <w:rPr>
          <w:rFonts w:ascii="Arial" w:hAnsi="Arial" w:cs="Arial"/>
          <w:sz w:val="24"/>
          <w:szCs w:val="24"/>
          <w:lang w:eastAsia="es-MX"/>
        </w:rPr>
        <w:t>los Magistrados</w:t>
      </w:r>
      <w:r w:rsidRPr="004E4F69">
        <w:rPr>
          <w:rFonts w:ascii="Arial" w:hAnsi="Arial" w:cs="Arial"/>
          <w:sz w:val="24"/>
          <w:szCs w:val="24"/>
          <w:lang w:eastAsia="es-MX"/>
        </w:rPr>
        <w:t xml:space="preserve"> integrantes de la Sala Regional del Tribunal Electoral del Poder Judicial de la Federación, correspondiente a la Segunda Circunscripción Electoral Plurinominal, ante el Secretario General de Acuerdos</w:t>
      </w:r>
      <w:r w:rsidR="00B56FB8" w:rsidRPr="004E4F69">
        <w:rPr>
          <w:rFonts w:ascii="Arial" w:hAnsi="Arial" w:cs="Arial"/>
          <w:sz w:val="24"/>
          <w:szCs w:val="24"/>
          <w:lang w:eastAsia="es-MX"/>
        </w:rPr>
        <w:t xml:space="preserve"> en funciones, quien</w:t>
      </w:r>
      <w:r w:rsidRPr="004E4F69">
        <w:rPr>
          <w:rFonts w:ascii="Arial" w:hAnsi="Arial" w:cs="Arial"/>
          <w:sz w:val="24"/>
          <w:szCs w:val="24"/>
          <w:lang w:eastAsia="es-MX"/>
        </w:rPr>
        <w:t xml:space="preserve"> autoriza y da fe.</w:t>
      </w:r>
    </w:p>
    <w:p w14:paraId="4984644F" w14:textId="77777777" w:rsidR="00B56FB8" w:rsidRPr="004E4F69" w:rsidRDefault="00B56FB8" w:rsidP="00BF11FB">
      <w:pPr>
        <w:spacing w:after="0" w:line="360" w:lineRule="auto"/>
        <w:jc w:val="both"/>
        <w:rPr>
          <w:rFonts w:ascii="Arial" w:hAnsi="Arial" w:cs="Arial"/>
          <w:sz w:val="24"/>
          <w:szCs w:val="24"/>
        </w:rPr>
      </w:pPr>
    </w:p>
    <w:p w14:paraId="7708F9E5" w14:textId="77777777" w:rsidR="00FB0EDE" w:rsidRPr="009E5223" w:rsidRDefault="00DF0854" w:rsidP="009E5223">
      <w:pPr>
        <w:spacing w:after="0"/>
        <w:jc w:val="both"/>
        <w:rPr>
          <w:rFonts w:ascii="Arial" w:hAnsi="Arial" w:cs="Arial"/>
          <w:i/>
          <w:sz w:val="24"/>
          <w:szCs w:val="24"/>
          <w:lang w:val="es-ES" w:eastAsia="es-ES"/>
        </w:rPr>
      </w:pPr>
      <w:r w:rsidRPr="004E4F69">
        <w:rPr>
          <w:rFonts w:ascii="Arial" w:hAnsi="Arial" w:cs="Arial"/>
          <w:i/>
          <w:sz w:val="24"/>
          <w:szCs w:val="24"/>
          <w:lang w:val="es-ES" w:eastAsia="es-ES"/>
        </w:rPr>
        <w:t>Este documento es una representación gráfica autorizada mediante firmas electrónicas certificadas, el cual tiene plena validez jurídica, de conformidad con los numerales segundo y cuarto del Acuerdo General 3/2020 de la Sala Superior del Tribunal Electoral del Poder Judicial de la Federación, por el que se implementa la firma electrónica certificada del Poder Judicial de la Federación en los acuerdos, resoluciones y sentencias que se dicten con motivo del trámite, turno, sustanciación y resolución de los medios de impugnación en materia electoral.</w:t>
      </w:r>
    </w:p>
    <w:sectPr w:rsidR="00FB0EDE" w:rsidRPr="009E5223" w:rsidSect="000A05FD">
      <w:headerReference w:type="even" r:id="rId19"/>
      <w:headerReference w:type="default" r:id="rId20"/>
      <w:footerReference w:type="even" r:id="rId21"/>
      <w:footerReference w:type="default" r:id="rId22"/>
      <w:headerReference w:type="first" r:id="rId23"/>
      <w:footerReference w:type="first" r:id="rId24"/>
      <w:pgSz w:w="12242" w:h="19295" w:code="124"/>
      <w:pgMar w:top="1985" w:right="1134" w:bottom="1985" w:left="2552" w:header="73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EDB40" w14:textId="77777777" w:rsidR="009F274F" w:rsidRDefault="009F274F" w:rsidP="003D7804">
      <w:pPr>
        <w:spacing w:after="0" w:line="240" w:lineRule="auto"/>
      </w:pPr>
      <w:r>
        <w:separator/>
      </w:r>
    </w:p>
  </w:endnote>
  <w:endnote w:type="continuationSeparator" w:id="0">
    <w:p w14:paraId="2188B1ED" w14:textId="77777777" w:rsidR="009F274F" w:rsidRDefault="009F274F" w:rsidP="003D7804">
      <w:pPr>
        <w:spacing w:after="0" w:line="240" w:lineRule="auto"/>
      </w:pPr>
      <w:r>
        <w:continuationSeparator/>
      </w:r>
    </w:p>
  </w:endnote>
  <w:endnote w:type="continuationNotice" w:id="1">
    <w:p w14:paraId="7186106F" w14:textId="77777777" w:rsidR="009F274F" w:rsidRDefault="009F27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Univers">
    <w:panose1 w:val="020B060302020203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venir Next">
    <w:altName w:v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50"/>
      <w:gridCol w:w="2850"/>
      <w:gridCol w:w="2850"/>
    </w:tblGrid>
    <w:tr w:rsidR="009C64D5" w14:paraId="6C255308" w14:textId="77777777" w:rsidTr="0B928EB2">
      <w:tc>
        <w:tcPr>
          <w:tcW w:w="2850" w:type="dxa"/>
        </w:tcPr>
        <w:p w14:paraId="474C3829" w14:textId="77777777" w:rsidR="009C64D5" w:rsidRDefault="009C64D5" w:rsidP="0B928EB2">
          <w:pPr>
            <w:pStyle w:val="Encabezado"/>
            <w:ind w:left="-115"/>
          </w:pPr>
        </w:p>
      </w:tc>
      <w:tc>
        <w:tcPr>
          <w:tcW w:w="2850" w:type="dxa"/>
        </w:tcPr>
        <w:p w14:paraId="52135FF3" w14:textId="77777777" w:rsidR="009C64D5" w:rsidRDefault="009C64D5" w:rsidP="0B928EB2">
          <w:pPr>
            <w:pStyle w:val="Encabezado"/>
            <w:jc w:val="center"/>
          </w:pPr>
        </w:p>
      </w:tc>
      <w:tc>
        <w:tcPr>
          <w:tcW w:w="2850" w:type="dxa"/>
        </w:tcPr>
        <w:p w14:paraId="4C54CC10" w14:textId="77777777" w:rsidR="009C64D5" w:rsidRDefault="009C64D5" w:rsidP="0B928EB2">
          <w:pPr>
            <w:pStyle w:val="Encabezado"/>
            <w:ind w:right="-115"/>
            <w:jc w:val="right"/>
          </w:pPr>
        </w:p>
      </w:tc>
    </w:tr>
  </w:tbl>
  <w:p w14:paraId="6EEF5636" w14:textId="77777777" w:rsidR="009C64D5" w:rsidRDefault="009C64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50"/>
      <w:gridCol w:w="2850"/>
      <w:gridCol w:w="2850"/>
    </w:tblGrid>
    <w:tr w:rsidR="009C64D5" w14:paraId="7594EB40" w14:textId="77777777" w:rsidTr="0B928EB2">
      <w:tc>
        <w:tcPr>
          <w:tcW w:w="2850" w:type="dxa"/>
        </w:tcPr>
        <w:p w14:paraId="05E2567E" w14:textId="77777777" w:rsidR="009C64D5" w:rsidRDefault="009C64D5" w:rsidP="0B928EB2">
          <w:pPr>
            <w:pStyle w:val="Encabezado"/>
            <w:ind w:left="-115"/>
          </w:pPr>
        </w:p>
      </w:tc>
      <w:tc>
        <w:tcPr>
          <w:tcW w:w="2850" w:type="dxa"/>
        </w:tcPr>
        <w:p w14:paraId="571CDD70" w14:textId="77777777" w:rsidR="009C64D5" w:rsidRDefault="009C64D5" w:rsidP="0B928EB2">
          <w:pPr>
            <w:pStyle w:val="Encabezado"/>
            <w:jc w:val="center"/>
          </w:pPr>
        </w:p>
      </w:tc>
      <w:tc>
        <w:tcPr>
          <w:tcW w:w="2850" w:type="dxa"/>
        </w:tcPr>
        <w:p w14:paraId="0967FE56" w14:textId="77777777" w:rsidR="009C64D5" w:rsidRDefault="009C64D5" w:rsidP="0B928EB2">
          <w:pPr>
            <w:pStyle w:val="Encabezado"/>
            <w:ind w:right="-115"/>
            <w:jc w:val="right"/>
          </w:pPr>
        </w:p>
      </w:tc>
    </w:tr>
  </w:tbl>
  <w:p w14:paraId="6D11F76D" w14:textId="77777777" w:rsidR="009C64D5" w:rsidRDefault="009C64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50"/>
      <w:gridCol w:w="2850"/>
      <w:gridCol w:w="2850"/>
    </w:tblGrid>
    <w:tr w:rsidR="009C64D5" w14:paraId="7EDA558F" w14:textId="77777777" w:rsidTr="0B928EB2">
      <w:tc>
        <w:tcPr>
          <w:tcW w:w="2850" w:type="dxa"/>
        </w:tcPr>
        <w:p w14:paraId="2DAABDA5" w14:textId="77777777" w:rsidR="009C64D5" w:rsidRDefault="009C64D5" w:rsidP="0B928EB2">
          <w:pPr>
            <w:pStyle w:val="Encabezado"/>
            <w:ind w:left="-115"/>
          </w:pPr>
        </w:p>
      </w:tc>
      <w:tc>
        <w:tcPr>
          <w:tcW w:w="2850" w:type="dxa"/>
        </w:tcPr>
        <w:p w14:paraId="0A3A203D" w14:textId="77777777" w:rsidR="009C64D5" w:rsidRDefault="009C64D5" w:rsidP="0B928EB2">
          <w:pPr>
            <w:pStyle w:val="Encabezado"/>
            <w:jc w:val="center"/>
          </w:pPr>
        </w:p>
      </w:tc>
      <w:tc>
        <w:tcPr>
          <w:tcW w:w="2850" w:type="dxa"/>
        </w:tcPr>
        <w:p w14:paraId="72F36799" w14:textId="77777777" w:rsidR="009C64D5" w:rsidRDefault="009C64D5" w:rsidP="0B928EB2">
          <w:pPr>
            <w:pStyle w:val="Encabezado"/>
            <w:ind w:right="-115"/>
            <w:jc w:val="right"/>
          </w:pPr>
        </w:p>
      </w:tc>
    </w:tr>
  </w:tbl>
  <w:p w14:paraId="19114E41" w14:textId="77777777" w:rsidR="009C64D5" w:rsidRDefault="009C64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D94A6" w14:textId="77777777" w:rsidR="009F274F" w:rsidRDefault="009F274F" w:rsidP="003D7804">
      <w:pPr>
        <w:spacing w:after="0" w:line="240" w:lineRule="auto"/>
      </w:pPr>
      <w:r>
        <w:separator/>
      </w:r>
    </w:p>
  </w:footnote>
  <w:footnote w:type="continuationSeparator" w:id="0">
    <w:p w14:paraId="68189D5D" w14:textId="77777777" w:rsidR="009F274F" w:rsidRDefault="009F274F" w:rsidP="003D7804">
      <w:pPr>
        <w:spacing w:after="0" w:line="240" w:lineRule="auto"/>
      </w:pPr>
      <w:r>
        <w:continuationSeparator/>
      </w:r>
    </w:p>
  </w:footnote>
  <w:footnote w:type="continuationNotice" w:id="1">
    <w:p w14:paraId="7C840128" w14:textId="77777777" w:rsidR="009F274F" w:rsidRDefault="009F274F">
      <w:pPr>
        <w:spacing w:after="0" w:line="240" w:lineRule="auto"/>
      </w:pPr>
    </w:p>
  </w:footnote>
  <w:footnote w:id="2">
    <w:p w14:paraId="2E67C62C" w14:textId="43A2DDBC" w:rsidR="0084746D" w:rsidRPr="00D916F2" w:rsidRDefault="0084746D" w:rsidP="0099684B">
      <w:pPr>
        <w:tabs>
          <w:tab w:val="left" w:pos="708"/>
        </w:tabs>
        <w:spacing w:after="0" w:line="240" w:lineRule="auto"/>
        <w:contextualSpacing/>
        <w:jc w:val="both"/>
        <w:rPr>
          <w:rFonts w:ascii="Arial" w:hAnsi="Arial" w:cs="Arial"/>
          <w:sz w:val="16"/>
          <w:szCs w:val="16"/>
          <w:shd w:val="clear" w:color="auto" w:fill="FFFFFF"/>
        </w:rPr>
      </w:pPr>
      <w:r w:rsidRPr="000919A9">
        <w:rPr>
          <w:rStyle w:val="Refdenotaalpie"/>
          <w:rFonts w:ascii="Arial" w:hAnsi="Arial" w:cs="Arial"/>
          <w:sz w:val="16"/>
          <w:szCs w:val="16"/>
        </w:rPr>
        <w:footnoteRef/>
      </w:r>
      <w:r w:rsidRPr="000919A9">
        <w:rPr>
          <w:rFonts w:ascii="Arial" w:hAnsi="Arial" w:cs="Arial"/>
          <w:sz w:val="16"/>
          <w:szCs w:val="16"/>
        </w:rPr>
        <w:t xml:space="preserve"> </w:t>
      </w:r>
      <w:r w:rsidRPr="000919A9">
        <w:rPr>
          <w:rFonts w:ascii="Arial" w:eastAsia="Times New Roman" w:hAnsi="Arial" w:cs="Arial"/>
          <w:sz w:val="16"/>
          <w:szCs w:val="16"/>
          <w:lang w:eastAsia="es-MX"/>
        </w:rPr>
        <w:t xml:space="preserve">Lo anterior, </w:t>
      </w:r>
      <w:r w:rsidRPr="00D916F2">
        <w:rPr>
          <w:rFonts w:ascii="Arial" w:eastAsia="Times New Roman" w:hAnsi="Arial" w:cs="Arial"/>
          <w:sz w:val="16"/>
          <w:szCs w:val="16"/>
          <w:lang w:eastAsia="es-MX"/>
        </w:rPr>
        <w:t xml:space="preserve">con fundamento </w:t>
      </w:r>
      <w:r w:rsidRPr="00D916F2">
        <w:rPr>
          <w:rFonts w:ascii="Arial" w:hAnsi="Arial" w:cs="Arial"/>
          <w:sz w:val="16"/>
          <w:szCs w:val="16"/>
          <w:shd w:val="clear" w:color="auto" w:fill="FFFFFF"/>
        </w:rPr>
        <w:t xml:space="preserve">en el artículo </w:t>
      </w:r>
      <w:r w:rsidR="00F3110C" w:rsidRPr="00D916F2">
        <w:rPr>
          <w:rFonts w:ascii="Arial" w:hAnsi="Arial" w:cs="Arial"/>
          <w:sz w:val="16"/>
          <w:szCs w:val="16"/>
          <w:shd w:val="clear" w:color="auto" w:fill="FFFFFF"/>
        </w:rPr>
        <w:t>176</w:t>
      </w:r>
      <w:r w:rsidRPr="00D916F2">
        <w:rPr>
          <w:rFonts w:ascii="Arial" w:hAnsi="Arial" w:cs="Arial"/>
          <w:sz w:val="16"/>
          <w:szCs w:val="16"/>
          <w:shd w:val="clear" w:color="auto" w:fill="FFFFFF"/>
        </w:rPr>
        <w:t xml:space="preserve">, fracción XIV, de la Ley Orgánica del Poder Judicial de la Federación, </w:t>
      </w:r>
      <w:r w:rsidRPr="00D916F2">
        <w:rPr>
          <w:rFonts w:ascii="Arial" w:eastAsia="Times New Roman" w:hAnsi="Arial" w:cs="Arial"/>
          <w:sz w:val="16"/>
          <w:szCs w:val="16"/>
          <w:lang w:eastAsia="es-MX"/>
        </w:rPr>
        <w:t>con relación a lo previsto en</w:t>
      </w:r>
      <w:r w:rsidRPr="00D916F2">
        <w:rPr>
          <w:rFonts w:ascii="Arial" w:eastAsia="Times New Roman" w:hAnsi="Arial" w:cs="Arial"/>
          <w:bCs/>
          <w:sz w:val="16"/>
          <w:szCs w:val="16"/>
          <w:lang w:eastAsia="es-MX"/>
        </w:rPr>
        <w:t xml:space="preserve"> </w:t>
      </w:r>
      <w:r w:rsidRPr="00D916F2">
        <w:rPr>
          <w:rFonts w:ascii="Arial" w:eastAsia="Times New Roman" w:hAnsi="Arial" w:cs="Arial"/>
          <w:sz w:val="16"/>
          <w:szCs w:val="16"/>
          <w:lang w:eastAsia="es-MX"/>
        </w:rPr>
        <w:t xml:space="preserve">los Lineamientos </w:t>
      </w:r>
      <w:r w:rsidRPr="00D916F2">
        <w:rPr>
          <w:rFonts w:ascii="Arial" w:eastAsia="Times New Roman" w:hAnsi="Arial" w:cs="Arial"/>
          <w:bCs/>
          <w:sz w:val="16"/>
          <w:szCs w:val="16"/>
          <w:lang w:eastAsia="es-MX"/>
        </w:rPr>
        <w:t>Generales para la Identificación e Integración de Expedientes del TEPJF, a</w:t>
      </w:r>
      <w:r w:rsidRPr="00D916F2">
        <w:rPr>
          <w:rFonts w:ascii="Arial" w:hAnsi="Arial" w:cs="Arial"/>
          <w:sz w:val="16"/>
          <w:szCs w:val="16"/>
        </w:rPr>
        <w:t xml:space="preserve">probados por la Presidencia de la Sala Superior del </w:t>
      </w:r>
      <w:r w:rsidRPr="00D916F2">
        <w:rPr>
          <w:rFonts w:ascii="Arial" w:eastAsia="Times New Roman" w:hAnsi="Arial" w:cs="Arial"/>
          <w:bCs/>
          <w:sz w:val="16"/>
          <w:szCs w:val="16"/>
          <w:lang w:eastAsia="es-MX"/>
        </w:rPr>
        <w:t>TEPJF</w:t>
      </w:r>
      <w:r w:rsidRPr="00D916F2">
        <w:rPr>
          <w:rFonts w:ascii="Arial" w:hAnsi="Arial" w:cs="Arial"/>
          <w:sz w:val="16"/>
          <w:szCs w:val="16"/>
        </w:rPr>
        <w:t xml:space="preserve"> el 12 de noviembre de 2014.</w:t>
      </w:r>
    </w:p>
  </w:footnote>
  <w:footnote w:id="3">
    <w:p w14:paraId="5E2A42C0" w14:textId="77777777" w:rsidR="009C64D5" w:rsidRPr="00D916F2" w:rsidRDefault="009C64D5" w:rsidP="0099684B">
      <w:pPr>
        <w:pStyle w:val="Textonotapie"/>
        <w:shd w:val="clear" w:color="auto" w:fill="FFFFFF" w:themeFill="background1"/>
        <w:jc w:val="both"/>
        <w:rPr>
          <w:rFonts w:ascii="Arial" w:hAnsi="Arial" w:cs="Arial"/>
          <w:sz w:val="16"/>
          <w:szCs w:val="16"/>
        </w:rPr>
      </w:pPr>
      <w:r w:rsidRPr="00D916F2">
        <w:rPr>
          <w:rStyle w:val="Refdenotaalpie"/>
          <w:rFonts w:ascii="Arial" w:hAnsi="Arial" w:cs="Arial"/>
          <w:sz w:val="16"/>
          <w:szCs w:val="16"/>
        </w:rPr>
        <w:footnoteRef/>
      </w:r>
      <w:r w:rsidRPr="00D916F2">
        <w:rPr>
          <w:rFonts w:ascii="Arial" w:hAnsi="Arial" w:cs="Arial"/>
          <w:sz w:val="16"/>
          <w:szCs w:val="16"/>
        </w:rPr>
        <w:t xml:space="preserve"> Véase acuerdo de admisión.</w:t>
      </w:r>
    </w:p>
  </w:footnote>
  <w:footnote w:id="4">
    <w:p w14:paraId="164FA581" w14:textId="77777777" w:rsidR="009C64D5" w:rsidRPr="00D916F2" w:rsidRDefault="009C64D5" w:rsidP="0099684B">
      <w:pPr>
        <w:spacing w:after="0" w:line="240" w:lineRule="auto"/>
        <w:jc w:val="both"/>
        <w:rPr>
          <w:rFonts w:ascii="Arial" w:hAnsi="Arial" w:cs="Arial"/>
          <w:sz w:val="16"/>
          <w:szCs w:val="16"/>
        </w:rPr>
      </w:pPr>
      <w:r w:rsidRPr="00D916F2">
        <w:rPr>
          <w:rStyle w:val="Refdenotaalpie"/>
          <w:rFonts w:ascii="Arial" w:hAnsi="Arial" w:cs="Arial"/>
          <w:sz w:val="16"/>
          <w:szCs w:val="16"/>
        </w:rPr>
        <w:footnoteRef/>
      </w:r>
      <w:r w:rsidRPr="00D916F2">
        <w:rPr>
          <w:rFonts w:ascii="Arial" w:hAnsi="Arial" w:cs="Arial"/>
          <w:sz w:val="16"/>
          <w:szCs w:val="16"/>
        </w:rPr>
        <w:t xml:space="preserve"> </w:t>
      </w:r>
      <w:r w:rsidRPr="00D916F2">
        <w:rPr>
          <w:rFonts w:ascii="Arial" w:hAnsi="Arial" w:cs="Arial"/>
          <w:b/>
          <w:sz w:val="16"/>
          <w:szCs w:val="16"/>
        </w:rPr>
        <w:t>Hechos relevantes</w:t>
      </w:r>
      <w:r w:rsidRPr="00D916F2">
        <w:rPr>
          <w:rFonts w:ascii="Arial" w:hAnsi="Arial" w:cs="Arial"/>
          <w:sz w:val="16"/>
          <w:szCs w:val="16"/>
        </w:rPr>
        <w:t xml:space="preserve"> que se advierten de las constancias de autos y afirmaciones realizadas por las partes.</w:t>
      </w:r>
    </w:p>
  </w:footnote>
  <w:footnote w:id="5">
    <w:p w14:paraId="68393014" w14:textId="1D96FED7" w:rsidR="00FA7C10" w:rsidRDefault="00FA7C10">
      <w:pPr>
        <w:pStyle w:val="Textonotapie"/>
      </w:pPr>
      <w:r w:rsidRPr="00D916F2">
        <w:rPr>
          <w:rStyle w:val="Refdenotaalpie"/>
          <w:rFonts w:ascii="Arial" w:hAnsi="Arial" w:cs="Arial"/>
          <w:sz w:val="16"/>
          <w:szCs w:val="16"/>
        </w:rPr>
        <w:footnoteRef/>
      </w:r>
      <w:r w:rsidRPr="00D916F2">
        <w:rPr>
          <w:rFonts w:ascii="Arial" w:hAnsi="Arial" w:cs="Arial"/>
          <w:sz w:val="16"/>
          <w:szCs w:val="16"/>
        </w:rPr>
        <w:t xml:space="preserve"> En lo sucesivo todas las fechas se refieren al 2021.</w:t>
      </w:r>
    </w:p>
  </w:footnote>
  <w:footnote w:id="6">
    <w:p w14:paraId="088D12F8" w14:textId="77777777" w:rsidR="009C64D5" w:rsidRPr="000919A9" w:rsidRDefault="009C64D5" w:rsidP="0099684B">
      <w:pPr>
        <w:pStyle w:val="Textonotapie"/>
        <w:jc w:val="both"/>
        <w:rPr>
          <w:rFonts w:ascii="Arial" w:hAnsi="Arial" w:cs="Arial"/>
          <w:sz w:val="16"/>
          <w:szCs w:val="16"/>
        </w:rPr>
      </w:pPr>
      <w:r w:rsidRPr="000919A9">
        <w:rPr>
          <w:rStyle w:val="Refdenotaalpie"/>
          <w:rFonts w:ascii="Arial" w:hAnsi="Arial" w:cs="Arial"/>
          <w:sz w:val="16"/>
          <w:szCs w:val="16"/>
        </w:rPr>
        <w:footnoteRef/>
      </w:r>
      <w:r w:rsidRPr="000919A9">
        <w:rPr>
          <w:rFonts w:ascii="Arial" w:hAnsi="Arial" w:cs="Arial"/>
          <w:sz w:val="16"/>
          <w:szCs w:val="16"/>
        </w:rPr>
        <w:t xml:space="preserve"> </w:t>
      </w:r>
      <w:r w:rsidRPr="000919A9">
        <w:rPr>
          <w:rFonts w:ascii="Arial" w:hAnsi="Arial" w:cs="Arial"/>
          <w:sz w:val="16"/>
          <w:szCs w:val="16"/>
          <w:lang w:val="es-ES"/>
        </w:rPr>
        <w:t xml:space="preserve">Emitida el </w:t>
      </w:r>
      <w:r w:rsidR="00C76F1E" w:rsidRPr="000919A9">
        <w:rPr>
          <w:rFonts w:ascii="Arial" w:hAnsi="Arial" w:cs="Arial"/>
          <w:sz w:val="16"/>
          <w:szCs w:val="16"/>
          <w:lang w:val="es-ES"/>
        </w:rPr>
        <w:t>24</w:t>
      </w:r>
      <w:r w:rsidRPr="000919A9">
        <w:rPr>
          <w:rFonts w:ascii="Arial" w:hAnsi="Arial" w:cs="Arial"/>
          <w:sz w:val="16"/>
          <w:szCs w:val="16"/>
          <w:lang w:val="es-ES"/>
        </w:rPr>
        <w:t xml:space="preserve"> de </w:t>
      </w:r>
      <w:r w:rsidR="00487C97" w:rsidRPr="000919A9">
        <w:rPr>
          <w:rFonts w:ascii="Arial" w:hAnsi="Arial" w:cs="Arial"/>
          <w:sz w:val="16"/>
          <w:szCs w:val="16"/>
          <w:lang w:val="es-ES"/>
        </w:rPr>
        <w:t>junio</w:t>
      </w:r>
      <w:r w:rsidRPr="000919A9">
        <w:rPr>
          <w:rFonts w:ascii="Arial" w:hAnsi="Arial" w:cs="Arial"/>
          <w:sz w:val="16"/>
          <w:szCs w:val="16"/>
          <w:lang w:val="es-ES"/>
        </w:rPr>
        <w:t xml:space="preserve">, en el expediente del procedimiento especial sancionador PES </w:t>
      </w:r>
      <w:r w:rsidR="00C76F1E" w:rsidRPr="000919A9">
        <w:rPr>
          <w:rFonts w:ascii="Arial" w:hAnsi="Arial" w:cs="Arial"/>
          <w:sz w:val="16"/>
          <w:szCs w:val="16"/>
          <w:lang w:val="es-ES"/>
        </w:rPr>
        <w:t>500</w:t>
      </w:r>
      <w:r w:rsidRPr="000919A9">
        <w:rPr>
          <w:rFonts w:ascii="Arial" w:hAnsi="Arial" w:cs="Arial"/>
          <w:sz w:val="16"/>
          <w:szCs w:val="16"/>
          <w:lang w:val="es-ES"/>
        </w:rPr>
        <w:t>/2021.</w:t>
      </w:r>
    </w:p>
  </w:footnote>
  <w:footnote w:id="7">
    <w:p w14:paraId="271D640D" w14:textId="285F795F" w:rsidR="009C64D5" w:rsidRPr="000919A9" w:rsidRDefault="009C64D5" w:rsidP="0099684B">
      <w:pPr>
        <w:pStyle w:val="Textonotapie"/>
        <w:jc w:val="both"/>
        <w:rPr>
          <w:rFonts w:ascii="Arial" w:hAnsi="Arial" w:cs="Arial"/>
          <w:sz w:val="16"/>
          <w:szCs w:val="16"/>
        </w:rPr>
      </w:pPr>
      <w:r w:rsidRPr="000919A9">
        <w:rPr>
          <w:rStyle w:val="Refdenotaalpie"/>
          <w:rFonts w:ascii="Arial" w:hAnsi="Arial" w:cs="Arial"/>
          <w:sz w:val="16"/>
          <w:szCs w:val="16"/>
        </w:rPr>
        <w:footnoteRef/>
      </w:r>
      <w:r w:rsidRPr="000919A9">
        <w:rPr>
          <w:rFonts w:ascii="Arial" w:hAnsi="Arial" w:cs="Arial"/>
          <w:sz w:val="16"/>
          <w:szCs w:val="16"/>
        </w:rPr>
        <w:t xml:space="preserve"> El 1</w:t>
      </w:r>
      <w:r w:rsidR="009478A2">
        <w:rPr>
          <w:rFonts w:ascii="Arial" w:hAnsi="Arial" w:cs="Arial"/>
          <w:sz w:val="16"/>
          <w:szCs w:val="16"/>
        </w:rPr>
        <w:t xml:space="preserve"> de agosto </w:t>
      </w:r>
      <w:r w:rsidR="00CF686A" w:rsidRPr="000919A9">
        <w:rPr>
          <w:rFonts w:ascii="Arial" w:hAnsi="Arial" w:cs="Arial"/>
          <w:sz w:val="16"/>
          <w:szCs w:val="16"/>
        </w:rPr>
        <w:t>se</w:t>
      </w:r>
      <w:r w:rsidRPr="000919A9">
        <w:rPr>
          <w:rFonts w:ascii="Arial" w:hAnsi="Arial" w:cs="Arial"/>
          <w:sz w:val="16"/>
          <w:szCs w:val="16"/>
        </w:rPr>
        <w:t xml:space="preserve"> present</w:t>
      </w:r>
      <w:r w:rsidR="00445CB9">
        <w:rPr>
          <w:rFonts w:ascii="Arial" w:hAnsi="Arial" w:cs="Arial"/>
          <w:sz w:val="16"/>
          <w:szCs w:val="16"/>
        </w:rPr>
        <w:t xml:space="preserve">ó </w:t>
      </w:r>
      <w:r w:rsidR="00CF686A" w:rsidRPr="000919A9">
        <w:rPr>
          <w:rFonts w:ascii="Arial" w:hAnsi="Arial" w:cs="Arial"/>
          <w:sz w:val="16"/>
          <w:szCs w:val="16"/>
        </w:rPr>
        <w:t xml:space="preserve">ante esta Sala </w:t>
      </w:r>
      <w:r w:rsidR="00CF686A" w:rsidRPr="009C7702">
        <w:rPr>
          <w:rFonts w:ascii="Arial" w:hAnsi="Arial" w:cs="Arial"/>
          <w:sz w:val="16"/>
          <w:szCs w:val="16"/>
        </w:rPr>
        <w:t>Monterrey</w:t>
      </w:r>
      <w:r w:rsidR="009478A2" w:rsidRPr="009C7702">
        <w:rPr>
          <w:rFonts w:ascii="Arial" w:hAnsi="Arial" w:cs="Arial"/>
          <w:sz w:val="16"/>
          <w:szCs w:val="16"/>
        </w:rPr>
        <w:t xml:space="preserve"> </w:t>
      </w:r>
      <w:r w:rsidR="00445CB9" w:rsidRPr="009C7702">
        <w:rPr>
          <w:rFonts w:ascii="Arial" w:hAnsi="Arial" w:cs="Arial"/>
          <w:sz w:val="16"/>
          <w:szCs w:val="16"/>
        </w:rPr>
        <w:t xml:space="preserve">el </w:t>
      </w:r>
      <w:r w:rsidRPr="009C7702">
        <w:rPr>
          <w:rFonts w:ascii="Arial" w:hAnsi="Arial" w:cs="Arial"/>
          <w:sz w:val="16"/>
          <w:szCs w:val="16"/>
        </w:rPr>
        <w:t>juicio</w:t>
      </w:r>
      <w:r w:rsidR="009C7702" w:rsidRPr="009C7702">
        <w:rPr>
          <w:rFonts w:ascii="Arial" w:hAnsi="Arial" w:cs="Arial"/>
          <w:sz w:val="16"/>
          <w:szCs w:val="16"/>
        </w:rPr>
        <w:t xml:space="preserve"> </w:t>
      </w:r>
      <w:r w:rsidRPr="009C7702">
        <w:rPr>
          <w:rFonts w:ascii="Arial" w:hAnsi="Arial" w:cs="Arial"/>
          <w:sz w:val="16"/>
          <w:szCs w:val="16"/>
        </w:rPr>
        <w:t>electoral</w:t>
      </w:r>
      <w:r w:rsidRPr="000919A9">
        <w:rPr>
          <w:rFonts w:ascii="Arial" w:hAnsi="Arial" w:cs="Arial"/>
          <w:sz w:val="16"/>
          <w:szCs w:val="16"/>
        </w:rPr>
        <w:t xml:space="preserve">. El Magistrado Presidente ordenó </w:t>
      </w:r>
      <w:r w:rsidRPr="004674AF">
        <w:rPr>
          <w:rFonts w:ascii="Arial" w:hAnsi="Arial" w:cs="Arial"/>
          <w:sz w:val="16"/>
          <w:szCs w:val="16"/>
        </w:rPr>
        <w:t xml:space="preserve">integrar </w:t>
      </w:r>
      <w:r w:rsidR="009C7702" w:rsidRPr="004674AF">
        <w:rPr>
          <w:rFonts w:ascii="Arial" w:hAnsi="Arial" w:cs="Arial"/>
          <w:sz w:val="16"/>
          <w:szCs w:val="16"/>
        </w:rPr>
        <w:t>el</w:t>
      </w:r>
      <w:r w:rsidRPr="004674AF">
        <w:rPr>
          <w:rFonts w:ascii="Arial" w:hAnsi="Arial" w:cs="Arial"/>
          <w:sz w:val="16"/>
          <w:szCs w:val="16"/>
        </w:rPr>
        <w:t xml:space="preserve"> expediente</w:t>
      </w:r>
      <w:r w:rsidR="009478A2" w:rsidRPr="004674AF">
        <w:rPr>
          <w:rFonts w:ascii="Arial" w:hAnsi="Arial" w:cs="Arial"/>
          <w:sz w:val="16"/>
          <w:szCs w:val="16"/>
        </w:rPr>
        <w:t>s</w:t>
      </w:r>
      <w:r w:rsidRPr="004674AF">
        <w:rPr>
          <w:rFonts w:ascii="Arial" w:hAnsi="Arial" w:cs="Arial"/>
          <w:sz w:val="16"/>
          <w:szCs w:val="16"/>
        </w:rPr>
        <w:t xml:space="preserve"> y, por turno, lo remitió a la ponencia a su cargo.</w:t>
      </w:r>
    </w:p>
    <w:p w14:paraId="2D9403CA" w14:textId="77777777" w:rsidR="009C64D5" w:rsidRPr="000919A9" w:rsidRDefault="009C64D5" w:rsidP="0099684B">
      <w:pPr>
        <w:pStyle w:val="Textonotapie"/>
        <w:jc w:val="both"/>
        <w:rPr>
          <w:rFonts w:ascii="Arial" w:hAnsi="Arial" w:cs="Arial"/>
          <w:sz w:val="16"/>
          <w:szCs w:val="16"/>
          <w:lang w:val="es-ES"/>
        </w:rPr>
      </w:pPr>
      <w:r w:rsidRPr="000919A9">
        <w:rPr>
          <w:rFonts w:ascii="Arial" w:hAnsi="Arial" w:cs="Arial"/>
          <w:sz w:val="16"/>
          <w:szCs w:val="16"/>
        </w:rPr>
        <w:t>En su oportunidad, lo radicó, admitió y, al no existir trámite pendiente por realizar, cerró instrucción.</w:t>
      </w:r>
    </w:p>
  </w:footnote>
  <w:footnote w:id="8">
    <w:p w14:paraId="226237A6" w14:textId="77777777" w:rsidR="000C57A5" w:rsidRPr="000919A9" w:rsidRDefault="000C57A5" w:rsidP="0099684B">
      <w:pPr>
        <w:pStyle w:val="Textonotapie"/>
        <w:jc w:val="both"/>
        <w:rPr>
          <w:rFonts w:ascii="Arial" w:eastAsiaTheme="minorHAnsi" w:hAnsi="Arial" w:cs="Arial"/>
          <w:sz w:val="16"/>
          <w:szCs w:val="16"/>
        </w:rPr>
      </w:pPr>
      <w:r w:rsidRPr="000919A9">
        <w:rPr>
          <w:rStyle w:val="Refdenotaalpie"/>
          <w:rFonts w:ascii="Arial" w:hAnsi="Arial" w:cs="Arial"/>
          <w:sz w:val="16"/>
          <w:szCs w:val="16"/>
        </w:rPr>
        <w:footnoteRef/>
      </w:r>
      <w:r w:rsidRPr="000919A9">
        <w:rPr>
          <w:rFonts w:ascii="Arial" w:hAnsi="Arial" w:cs="Arial"/>
          <w:sz w:val="16"/>
          <w:szCs w:val="16"/>
        </w:rPr>
        <w:t xml:space="preserve"> </w:t>
      </w:r>
      <w:r w:rsidRPr="000919A9">
        <w:rPr>
          <w:rFonts w:ascii="Arial" w:hAnsi="Arial" w:cs="Arial"/>
          <w:b/>
          <w:sz w:val="16"/>
          <w:szCs w:val="16"/>
        </w:rPr>
        <w:t>Artículo 17.</w:t>
      </w:r>
      <w:r w:rsidRPr="000919A9">
        <w:rPr>
          <w:rFonts w:ascii="Arial" w:hAnsi="Arial" w:cs="Arial"/>
          <w:sz w:val="16"/>
          <w:szCs w:val="16"/>
        </w:rPr>
        <w:t xml:space="preserve"> Ninguna persona podrá hacerse justicia por sí misma, ni ejercer violencia para reclamar su derecho.</w:t>
      </w:r>
    </w:p>
    <w:p w14:paraId="2CFD97EC" w14:textId="77777777" w:rsidR="000C57A5" w:rsidRPr="000919A9" w:rsidRDefault="000C57A5" w:rsidP="0099684B">
      <w:pPr>
        <w:pStyle w:val="Textonotapie"/>
        <w:jc w:val="both"/>
        <w:rPr>
          <w:rFonts w:ascii="Arial" w:hAnsi="Arial" w:cs="Arial"/>
          <w:sz w:val="16"/>
          <w:szCs w:val="16"/>
        </w:rPr>
      </w:pPr>
      <w:r w:rsidRPr="000919A9">
        <w:rPr>
          <w:rFonts w:ascii="Arial" w:hAnsi="Arial" w:cs="Arial"/>
          <w:sz w:val="16"/>
          <w:szCs w:val="16"/>
        </w:rPr>
        <w:t>Toda persona tiene derecho a que se le administre justicia por tribunales que estarán expeditos para impartirla en los plazos y términos que fijen las leyes, emitiendo sus resoluciones de manera pronta, completa e imparcial. […]</w:t>
      </w:r>
    </w:p>
    <w:p w14:paraId="17BA108E" w14:textId="77777777" w:rsidR="000C57A5" w:rsidRPr="000919A9" w:rsidRDefault="000C57A5" w:rsidP="0099684B">
      <w:pPr>
        <w:spacing w:after="0" w:line="240" w:lineRule="auto"/>
        <w:ind w:firstLine="284"/>
        <w:jc w:val="both"/>
        <w:rPr>
          <w:rFonts w:ascii="Arial" w:hAnsi="Arial" w:cs="Arial"/>
          <w:sz w:val="16"/>
          <w:szCs w:val="16"/>
        </w:rPr>
      </w:pPr>
      <w:r w:rsidRPr="000919A9">
        <w:rPr>
          <w:rFonts w:ascii="Arial" w:hAnsi="Arial" w:cs="Arial"/>
          <w:sz w:val="16"/>
          <w:szCs w:val="16"/>
        </w:rPr>
        <w:t xml:space="preserve">Asimismo, resulta aplicable </w:t>
      </w:r>
      <w:r w:rsidRPr="000919A9">
        <w:rPr>
          <w:rFonts w:ascii="Arial" w:hAnsi="Arial" w:cs="Arial"/>
          <w:sz w:val="16"/>
          <w:szCs w:val="16"/>
          <w:shd w:val="clear" w:color="auto" w:fill="FFFFFF"/>
        </w:rPr>
        <w:t>la Jurisprudencia 43/2002, de Sala Superior, de rubro y texto: PRINCIPIO DE EXHAUSTIVIDAD. LAS AUTORIDADES ELECTORALES DEBEN OBSERVARLO EN LAS RESOLUCIONES QUE EMITAN. Las autoridades electorales, tanto administrativas como jurisdiccionales, cuyas resoluciones admitan ser revisadas por virtud de la interposición de un medio de impugnación ordinario o extraordinario, están obligadas a estudiar completamente todos y cada uno de los puntos integrantes de las cuestiones o pretensiones sometidas a su conocimiento y no únicamente algún aspecto concreto, por más que lo crean suficiente para sustentar una decisión desestimatoria, pues sólo ese proceder exhaustivo asegurará el estado de certeza jurídica que las resoluciones emitidas por aquéllas deben generar, ya que si se llegaran a revisar por causa de un medio de impugnación, la revisora estaría en condiciones de fallar de una vez la totalidad de la cuestión, con lo cual se evitan los reenvíos, que obstaculizan la firmeza de los actos objeto de reparo e impide que se produzca la privación injustificada de derechos que pudiera sufrir un ciudadano o una organización política, por una tardanza en su dilucidación, ante los plazos fatales previstos en la ley para las distintas etapas y la realización de los actos de que se compone el proceso electoral. De ahí que si no se procediera de manera exhaustiva podría haber retraso en la solución de las controversias, que no sólo acarrearía incertidumbre jurídica, sino que incluso podría conducir a la privación irreparable de derechos, con la consiguiente conculcación al principio de legalidad electoral a que se refieren los artículos 41, fracción III; y 116, fracción IV, inciso b), de la Constitución Política de los Estados Unidos Mexicanos.</w:t>
      </w:r>
    </w:p>
  </w:footnote>
  <w:footnote w:id="9">
    <w:p w14:paraId="5819C691" w14:textId="77777777" w:rsidR="000C57A5" w:rsidRPr="000919A9" w:rsidRDefault="000C57A5" w:rsidP="0099684B">
      <w:pPr>
        <w:pStyle w:val="Textonotapie"/>
        <w:jc w:val="both"/>
        <w:rPr>
          <w:rFonts w:ascii="Arial" w:hAnsi="Arial" w:cs="Arial"/>
          <w:sz w:val="16"/>
          <w:szCs w:val="16"/>
        </w:rPr>
      </w:pPr>
      <w:r w:rsidRPr="000919A9">
        <w:rPr>
          <w:rStyle w:val="Refdenotaalpie"/>
          <w:rFonts w:ascii="Arial" w:hAnsi="Arial" w:cs="Arial"/>
          <w:sz w:val="16"/>
          <w:szCs w:val="16"/>
        </w:rPr>
        <w:footnoteRef/>
      </w:r>
      <w:r w:rsidRPr="000919A9">
        <w:rPr>
          <w:rFonts w:ascii="Arial" w:hAnsi="Arial" w:cs="Arial"/>
          <w:sz w:val="16"/>
          <w:szCs w:val="16"/>
        </w:rPr>
        <w:t xml:space="preserve"> Véase la Jurisprudencia 12/2001 de rubro y texto: EXHAUSTIVIDAD EN LAS RESOLUCIONES. CÓMO SE CUMPLE.- Este principio impone a los juzgadores, una vez constatada la satisfacción de los presupuestos procesales y de las condiciones de la acción, el deber de agotar cuidadosamente en la sentencia, todos y cada uno de los planteamientos hechos por las partes durante la integración de la litis, en apoyo de sus pretensiones; si se trata de una resolución de primera o única instancia se debe hacer pronunciamiento en las consideraciones sobre los hechos constitutivos de la causa petendi, y sobre el valor de los medios de prueba aportados o allegados legalmente al proceso, como base para resolver sobre las pretensiones, y si se trata de un medio impugnativo susceptible de abrir nueva instancia o juicio para revisar la resolución de primer o siguiente grado, es preciso el análisis de todos los argumentos y razonamientos constantes en los agravios o conceptos de violación y, en su caso, de las pruebas recibidas o recabadas en ese nuevo proceso impugnativo.</w:t>
      </w:r>
    </w:p>
  </w:footnote>
  <w:footnote w:id="10">
    <w:p w14:paraId="6FE37E3E" w14:textId="03558207" w:rsidR="00CD3A05" w:rsidRPr="000919A9" w:rsidRDefault="00CD3A05" w:rsidP="0099684B">
      <w:pPr>
        <w:pStyle w:val="Textonotapie"/>
        <w:jc w:val="both"/>
        <w:rPr>
          <w:rFonts w:ascii="Arial" w:hAnsi="Arial" w:cs="Arial"/>
          <w:sz w:val="16"/>
          <w:szCs w:val="16"/>
        </w:rPr>
      </w:pPr>
      <w:r w:rsidRPr="007D0048">
        <w:rPr>
          <w:rStyle w:val="Refdenotaalpie"/>
          <w:rFonts w:ascii="Arial" w:hAnsi="Arial" w:cs="Arial"/>
          <w:sz w:val="16"/>
          <w:szCs w:val="16"/>
        </w:rPr>
        <w:footnoteRef/>
      </w:r>
      <w:r w:rsidR="006E16E8" w:rsidRPr="007D0048">
        <w:rPr>
          <w:rFonts w:ascii="Arial" w:hAnsi="Arial" w:cs="Arial"/>
          <w:sz w:val="16"/>
          <w:szCs w:val="16"/>
        </w:rPr>
        <w:t xml:space="preserve"> </w:t>
      </w:r>
      <w:r w:rsidRPr="007D0048">
        <w:rPr>
          <w:rFonts w:ascii="Arial" w:hAnsi="Arial" w:cs="Arial"/>
          <w:sz w:val="16"/>
          <w:szCs w:val="16"/>
        </w:rPr>
        <w:t>Véase la jurisprudencia 3/2000, de rubro y contenido: AGRAVIOS. PARA TENERLOS POR DEBIDAMENTE CONFIGURADOS ES SUFICIENTE CON EXPRESAR LA CAUSA DE PEDIR.- En atención a lo previsto en los artículos 2o., párrafo 1, y 23, párrafo 3, de la Ley General del Sistema de Medios de Impugnación en Materia Electoral, que recogen los principios generales del derecho iura novit curia y da mihi factum dabo tibi jus (el juez conoce el derecho y dame los hechos y yo te daré el derecho), ya que todos los razonamientos y expresiones que con tal proyección o contenido aparezcan en la demanda constituyen un principio de agravio, con independencia de su ubicación en cierto capítulo o sección de la misma demanda o recurso, así como de su presentación, formulación o construcción lógica, ya sea como silogismo o mediante cualquier fórmula deductiva o inductiva, puesto que el juicio de revisión constitucional electoral no es un procedimiento formulario o solemne, ya que basta que el actor exprese con claridad la causa de pedir, precisando la lesión o agravio que le causa el acto o resolución impugnado y los motivos que originaron ese agravio, para que, con base en los preceptos jurídicos aplicables al asunto sometido a su decisión, la Sala Superior se ocupe de su estudio.</w:t>
      </w:r>
    </w:p>
    <w:p w14:paraId="056EFB00" w14:textId="77777777" w:rsidR="00CD3A05" w:rsidRPr="000919A9" w:rsidRDefault="00CD3A05" w:rsidP="0099684B">
      <w:pPr>
        <w:pStyle w:val="Textonotapie"/>
        <w:jc w:val="both"/>
        <w:rPr>
          <w:rFonts w:ascii="Arial" w:hAnsi="Arial" w:cs="Arial"/>
          <w:sz w:val="16"/>
          <w:szCs w:val="16"/>
        </w:rPr>
      </w:pPr>
      <w:r w:rsidRPr="000919A9">
        <w:rPr>
          <w:rFonts w:ascii="Arial" w:hAnsi="Arial" w:cs="Arial"/>
          <w:sz w:val="16"/>
          <w:szCs w:val="16"/>
        </w:rPr>
        <w:t xml:space="preserve">Con la precisión de que, en casos muy específicos, previstos en la legislación y doctrina judicial, el juzgador tiene el deber de suplir la deficiencia de los agravios expresados, a través de la precisión o aclaración de las ideas o el discurso expresado en la demanda, sin que esto implique una afectación al principio general de igualdad formal de las partes en el proceso, porque en esos casos la legislación o ponderación de los tribunales constitucionales ha identificado la necesidad de suplir la deficiencia de los planteamientos precisamente para buscar una auténtica igualdad material de las partes. </w:t>
      </w:r>
    </w:p>
    <w:p w14:paraId="0D9FE6D3" w14:textId="77777777" w:rsidR="00CD3A05" w:rsidRPr="000919A9" w:rsidRDefault="00CD3A05" w:rsidP="0099684B">
      <w:pPr>
        <w:pStyle w:val="Textonotapie"/>
        <w:ind w:firstLine="284"/>
        <w:jc w:val="both"/>
        <w:rPr>
          <w:rFonts w:ascii="Arial" w:hAnsi="Arial" w:cs="Arial"/>
          <w:sz w:val="16"/>
          <w:szCs w:val="16"/>
        </w:rPr>
      </w:pPr>
      <w:r w:rsidRPr="000919A9">
        <w:rPr>
          <w:rFonts w:ascii="Arial" w:hAnsi="Arial" w:cs="Arial"/>
          <w:sz w:val="16"/>
          <w:szCs w:val="16"/>
        </w:rPr>
        <w:t>Véase como referente orientador sobre el tema la tesis de rubro y texto: SUPLENCIA DE LA QUEJA DEFICIENTE. ES UNA INSTITUCIÓN DE RANGO CONSTITUCIONAL QUE RESTRINGE VÁLIDAMENTE EL DERECHO A SER JUZGADO CON IGUALDAD PROCESAL (legislación vigente hasta el 2 de abril de 2013). De la fracción II del artículo 107 de la Constitución Política de los Estados Unidos Mexicanos, antes de su reforma publicada en el Diario Oficial de la Federación el 6 de junio de 2011, se advierte que fue voluntad del Constituyente Permanente establecer la suplencia de la queja deficiente como una institución procesal de rango constitucional, dejando a cargo del legislador ordinario regular los supuestos de aplicación, así como la reglamentación que le diera eficacia. Por tal motivo, la incorporación de tales supuestos en el artículo 76 Bis de la Ley de Amparo abrogada sólo significó una labor legislativa concordante con el mandato de la Norma Superior, conforme al cual, bajo determinadas circunstancias, los juzgadores de amparo están obligados constitucionalmente a examinar de oficio la legalidad de las resoluciones reclamadas ante ellos y, de advertir alguna ilegalidad, procederán a revisar si hubo o no argumento coincidente con la irregularidad detectada, a fin de declararlo fundado y, en caso contrario, suplir su deficiencia. Así, la obligación referida puede llegar a ocasionar un desequilibrio o inseguridad procesal para la contraparte de la persona en favor de la que se le suplió su queja deficiente, pues si el juzgador introduce argumentos que no eran conocidos por ninguna de las partes, sino hasta que se dicta sentencia, es inevitable aceptar que sobre tales razonamientos inéditos no fue posible que la contraria hubiese podido formular argumentos defensivos. Empero, de esta imposibilidad que tiene la contraparte para rebatir conceptos de violación imprevistos en la demanda de amparo -y que son desarrollados motu proprio por el órgano de amparo-, no deriva la inconstitucionalidad de la suplencia de la queja deficiente, toda vez que esta institución procesal implica una restricción de rango constitucional de algunas exigencias fundamentales del debido proceso, en concreto, que los tribunales actúen con absoluta imparcialidad, así como su deber de resolver en forma estrictamente congruente con lo pedido, y con base en la fijación de una litis previsible sobre la cual las partes puedan exponer sus puntos de vista antes de que se dicte el fallo definitivo; ya que si bien son evidentes las lesiones de estas elementales obligaciones de los juzgadores, dada la incorporación de dicha figura en el texto de la Constitución Federal, debe estarse a lo ordenado por ella, ante la contradicción insuperable entre la igualdad procesal y el auxilio oficioso impuesto constitucionalmente a los juzgadores de amparo, en favor de determinadas categorías de quejosos. (Tesis aislada de la Segunda Sala de la SCJN XCII/2014 (10ª)).</w:t>
      </w:r>
    </w:p>
  </w:footnote>
  <w:footnote w:id="11">
    <w:p w14:paraId="63ECD8C4" w14:textId="77777777" w:rsidR="00181319" w:rsidRPr="00181319" w:rsidRDefault="00E76781" w:rsidP="007D432A">
      <w:pPr>
        <w:spacing w:after="0" w:line="240" w:lineRule="auto"/>
        <w:jc w:val="both"/>
        <w:rPr>
          <w:rFonts w:ascii="Arial" w:hAnsi="Arial" w:cs="Arial"/>
          <w:sz w:val="16"/>
          <w:szCs w:val="16"/>
        </w:rPr>
      </w:pPr>
      <w:r w:rsidRPr="00181319">
        <w:rPr>
          <w:rStyle w:val="Refdenotaalpie"/>
          <w:rFonts w:ascii="Arial" w:hAnsi="Arial" w:cs="Arial"/>
          <w:sz w:val="16"/>
          <w:szCs w:val="16"/>
        </w:rPr>
        <w:footnoteRef/>
      </w:r>
      <w:r w:rsidRPr="00181319">
        <w:rPr>
          <w:rFonts w:ascii="Arial" w:hAnsi="Arial" w:cs="Arial"/>
          <w:sz w:val="16"/>
          <w:szCs w:val="16"/>
        </w:rPr>
        <w:t xml:space="preserve"> </w:t>
      </w:r>
      <w:r w:rsidR="00CF3204" w:rsidRPr="00181319">
        <w:rPr>
          <w:rFonts w:ascii="Arial" w:hAnsi="Arial" w:cs="Arial"/>
          <w:sz w:val="16"/>
          <w:szCs w:val="16"/>
        </w:rPr>
        <w:t>En la sentencia emitida en los expedientes SUP-JRC-678/2015 y acumulados,</w:t>
      </w:r>
      <w:r w:rsidR="008B1469" w:rsidRPr="00181319">
        <w:rPr>
          <w:rFonts w:ascii="Arial" w:hAnsi="Arial" w:cs="Arial"/>
          <w:sz w:val="16"/>
          <w:szCs w:val="16"/>
        </w:rPr>
        <w:t xml:space="preserve"> relacionados con la </w:t>
      </w:r>
      <w:r w:rsidR="000568EA" w:rsidRPr="00181319">
        <w:rPr>
          <w:rFonts w:ascii="Arial" w:hAnsi="Arial" w:cs="Arial"/>
          <w:sz w:val="16"/>
          <w:szCs w:val="16"/>
        </w:rPr>
        <w:t xml:space="preserve">nulidad de la elección de Gobernador de Colima por la </w:t>
      </w:r>
      <w:r w:rsidR="008B1469" w:rsidRPr="00181319">
        <w:rPr>
          <w:rFonts w:ascii="Arial" w:hAnsi="Arial" w:cs="Arial"/>
          <w:sz w:val="16"/>
          <w:szCs w:val="16"/>
        </w:rPr>
        <w:t xml:space="preserve">supuesta entrega de programas sociales por el entonces </w:t>
      </w:r>
      <w:r w:rsidR="00BF7041" w:rsidRPr="00181319">
        <w:rPr>
          <w:rFonts w:ascii="Arial" w:hAnsi="Arial" w:cs="Arial"/>
          <w:sz w:val="16"/>
          <w:szCs w:val="16"/>
        </w:rPr>
        <w:t>Secretario de Desarrollo Social</w:t>
      </w:r>
      <w:r w:rsidR="00B10419" w:rsidRPr="00181319">
        <w:rPr>
          <w:rFonts w:ascii="Arial" w:hAnsi="Arial" w:cs="Arial"/>
          <w:sz w:val="16"/>
          <w:szCs w:val="16"/>
        </w:rPr>
        <w:t>,</w:t>
      </w:r>
      <w:r w:rsidR="00CF3204" w:rsidRPr="00181319">
        <w:rPr>
          <w:rFonts w:ascii="Arial" w:hAnsi="Arial" w:cs="Arial"/>
          <w:sz w:val="16"/>
          <w:szCs w:val="16"/>
        </w:rPr>
        <w:t xml:space="preserve"> la Sala Superior determinó: </w:t>
      </w:r>
      <w:r w:rsidR="001D4AA4" w:rsidRPr="00181319">
        <w:rPr>
          <w:rFonts w:ascii="Arial" w:hAnsi="Arial" w:cs="Arial"/>
          <w:sz w:val="16"/>
          <w:szCs w:val="16"/>
        </w:rPr>
        <w:t>…</w:t>
      </w:r>
      <w:r w:rsidR="00453F8A" w:rsidRPr="00181319">
        <w:rPr>
          <w:rFonts w:ascii="Arial" w:hAnsi="Arial" w:cs="Arial"/>
          <w:i/>
          <w:sz w:val="16"/>
          <w:szCs w:val="16"/>
        </w:rPr>
        <w:t xml:space="preserve"> dada </w:t>
      </w:r>
      <w:r w:rsidR="00530B9D" w:rsidRPr="00181319">
        <w:rPr>
          <w:rFonts w:ascii="Arial" w:hAnsi="Arial" w:cs="Arial"/>
          <w:i/>
          <w:sz w:val="16"/>
          <w:szCs w:val="16"/>
        </w:rPr>
        <w:t xml:space="preserve">la relevancia de las funciones que tiene asignadas, resulta evidente </w:t>
      </w:r>
      <w:r w:rsidR="003408B3" w:rsidRPr="00181319">
        <w:rPr>
          <w:rFonts w:ascii="Arial" w:hAnsi="Arial" w:cs="Arial"/>
          <w:i/>
          <w:sz w:val="16"/>
          <w:szCs w:val="16"/>
        </w:rPr>
        <w:t xml:space="preserve">para esta Sala Superior </w:t>
      </w:r>
      <w:r w:rsidR="00181319" w:rsidRPr="00181319">
        <w:rPr>
          <w:rFonts w:ascii="Arial" w:hAnsi="Arial" w:cs="Arial"/>
          <w:i/>
          <w:sz w:val="16"/>
          <w:szCs w:val="16"/>
        </w:rPr>
        <w:t>que no se trata de cualquier funcionario público, sino de un Secretario de Estado que rinde cuentas directamente a quien lo designa, es decir, al Titular del Poder Ejecutivo local, por lo que con mayor razón tenía el deber de no intervenir en forma alguna en el proceso electoral local para elegir al Gobernador del Estado de Colima, como en forma indebido quedó acreditado en la especie.</w:t>
      </w:r>
    </w:p>
    <w:p w14:paraId="4FBCA148" w14:textId="5BB867FF" w:rsidR="00E76781" w:rsidRPr="00D73E04" w:rsidRDefault="00E76781">
      <w:pPr>
        <w:pStyle w:val="Textonotapie"/>
        <w:rPr>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41415" w14:textId="183DBDBC" w:rsidR="009C64D5" w:rsidRDefault="009F274F" w:rsidP="00E64B9B">
    <w:pPr>
      <w:pStyle w:val="Encabezado"/>
      <w:rPr>
        <w:rFonts w:ascii="Arial" w:hAnsi="Arial" w:cs="Arial"/>
        <w:b/>
        <w:sz w:val="20"/>
        <w:szCs w:val="20"/>
      </w:rPr>
    </w:pPr>
    <w:sdt>
      <w:sdtPr>
        <w:rPr>
          <w:rFonts w:ascii="Arial" w:hAnsi="Arial" w:cs="Arial"/>
          <w:b/>
          <w:sz w:val="20"/>
          <w:szCs w:val="20"/>
        </w:rPr>
        <w:id w:val="562298245"/>
        <w:docPartObj>
          <w:docPartGallery w:val="Page Numbers (Margins)"/>
          <w:docPartUnique/>
        </w:docPartObj>
      </w:sdtPr>
      <w:sdtEndPr/>
      <w:sdtContent>
        <w:r w:rsidR="009C64D5" w:rsidRPr="003B0A78">
          <w:rPr>
            <w:rFonts w:ascii="Arial" w:hAnsi="Arial" w:cs="Arial"/>
            <w:b/>
            <w:noProof/>
            <w:sz w:val="20"/>
            <w:szCs w:val="20"/>
            <w:lang w:eastAsia="es-MX"/>
          </w:rPr>
          <mc:AlternateContent>
            <mc:Choice Requires="wps">
              <w:drawing>
                <wp:anchor distT="0" distB="0" distL="114300" distR="114300" simplePos="0" relativeHeight="251658241" behindDoc="0" locked="0" layoutInCell="0" allowOverlap="1" wp14:anchorId="393733A3" wp14:editId="15C4BB53">
                  <wp:simplePos x="0" y="0"/>
                  <wp:positionH relativeFrom="leftMargin">
                    <wp:align>center</wp:align>
                  </wp:positionH>
                  <wp:positionV relativeFrom="page">
                    <wp:align>center</wp:align>
                  </wp:positionV>
                  <wp:extent cx="762000" cy="895350"/>
                  <wp:effectExtent l="0" t="0" r="0" b="0"/>
                  <wp:wrapNone/>
                  <wp:docPr id="7"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88136086"/>
                                <w:docPartObj>
                                  <w:docPartGallery w:val="Page Numbers (Margins)"/>
                                  <w:docPartUnique/>
                                </w:docPartObj>
                              </w:sdtPr>
                              <w:sdtEndPr/>
                              <w:sdtContent>
                                <w:sdt>
                                  <w:sdtPr>
                                    <w:rPr>
                                      <w:rFonts w:asciiTheme="majorHAnsi" w:eastAsiaTheme="majorEastAsia" w:hAnsiTheme="majorHAnsi" w:cstheme="majorBidi"/>
                                      <w:sz w:val="48"/>
                                      <w:szCs w:val="48"/>
                                    </w:rPr>
                                    <w:id w:val="1732422510"/>
                                    <w:docPartObj>
                                      <w:docPartGallery w:val="Page Numbers (Margins)"/>
                                      <w:docPartUnique/>
                                    </w:docPartObj>
                                  </w:sdtPr>
                                  <w:sdtEndPr/>
                                  <w:sdtContent>
                                    <w:p w14:paraId="09E4479D" w14:textId="77777777" w:rsidR="009C64D5" w:rsidRDefault="009C64D5">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B53577">
                                        <w:rPr>
                                          <w:rFonts w:asciiTheme="majorHAnsi" w:eastAsiaTheme="majorEastAsia" w:hAnsiTheme="majorHAnsi" w:cstheme="majorBidi"/>
                                          <w:noProof/>
                                          <w:sz w:val="48"/>
                                          <w:szCs w:val="48"/>
                                          <w:lang w:val="es-ES"/>
                                        </w:rPr>
                                        <w:t>36</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733A3" id="Rectángulo 7" o:spid="_x0000_s1026" style="position:absolute;margin-left:0;margin-top:0;width:60pt;height:70.5pt;z-index:251658241;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LDwIAAPoDAAAOAAAAZHJzL2Uyb0RvYy54bWysU1GO0zAQ/UfiDpb/adrSbnejpqtVV0VI&#10;C6xYOIDjOImF4zFjt8lyG87CxRg7bSnwh8iHlfGMn997M17fDp1hB4Vegy34bDLlTFkJlbZNwT9/&#10;2r265swHYSthwKqCPyvPbzcvX6x7l6s5tGAqhYxArM97V/A2BJdnmZet6oSfgFOWkjVgJwKF2GQV&#10;ip7QO5PNp9OrrAesHIJU3tPu/Zjkm4Rf10qGD3XtVWCm4MQtpBXTWsY126xF3qBwrZZHGuIfWHRC&#10;W7r0DHUvgmB71H9BdVoieKjDREKXQV1rqZIGUjOb/qHmqRVOJS1kjndnm/z/g5XvD4/IdFXwFWdW&#10;dNSij2Taj++22Rtgq2hQ73xOdU/uEaNE7x5AfvHMwrYVtlF33tEJaj4BnLYQoW+VqIjpLEJkv2HE&#10;wBMaK/t3UNGVYh8g2TfU2MU7yBg2pC49n7ukhsAkba6uqPHUS0mp65vl62XqYiby02GHPrxR0LH4&#10;U3AkdglcHB58iGREfipJesDoaqeNSQE25dYgOwgamF36En+SfVlmbCy2EI+NiHEnqYzCRs/CUA5H&#10;+0qonkkvwjiA9GDopwX8xllPw1dw/3UvUHFm3lry7Ga2WMRpTcFiuZpTgJeZ8jIjrCSoggfOxt9t&#10;GCd871A3bWrNSPeOfK518iD2YGR15E0Dlqw5PoY4wZdxqvr1ZDc/AQ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Any+uLDwIAAPoD&#10;AAAOAAAAAAAAAAAAAAAAAC4CAABkcnMvZTJvRG9jLnhtbFBLAQItABQABgAIAAAAIQBs1R/T2QAA&#10;AAUBAAAPAAAAAAAAAAAAAAAAAGkEAABkcnMvZG93bnJldi54bWxQSwUGAAAAAAQABADzAAAAbwUA&#10;AAAA&#10;" o:allowincell="f" stroked="f">
                  <o:lock v:ext="edit" aspectratio="t"/>
                  <v:textbox>
                    <w:txbxContent>
                      <w:sdt>
                        <w:sdtPr>
                          <w:rPr>
                            <w:rFonts w:asciiTheme="majorHAnsi" w:eastAsiaTheme="majorEastAsia" w:hAnsiTheme="majorHAnsi" w:cstheme="majorBidi"/>
                            <w:sz w:val="48"/>
                            <w:szCs w:val="48"/>
                          </w:rPr>
                          <w:id w:val="988136086"/>
                          <w:docPartObj>
                            <w:docPartGallery w:val="Page Numbers (Margins)"/>
                            <w:docPartUnique/>
                          </w:docPartObj>
                        </w:sdtPr>
                        <w:sdtEndPr/>
                        <w:sdtContent>
                          <w:sdt>
                            <w:sdtPr>
                              <w:rPr>
                                <w:rFonts w:asciiTheme="majorHAnsi" w:eastAsiaTheme="majorEastAsia" w:hAnsiTheme="majorHAnsi" w:cstheme="majorBidi"/>
                                <w:sz w:val="48"/>
                                <w:szCs w:val="48"/>
                              </w:rPr>
                              <w:id w:val="1732422510"/>
                              <w:docPartObj>
                                <w:docPartGallery w:val="Page Numbers (Margins)"/>
                                <w:docPartUnique/>
                              </w:docPartObj>
                            </w:sdtPr>
                            <w:sdtEndPr/>
                            <w:sdtContent>
                              <w:p w14:paraId="09E4479D" w14:textId="77777777" w:rsidR="009C64D5" w:rsidRDefault="009C64D5">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B53577">
                                  <w:rPr>
                                    <w:rFonts w:asciiTheme="majorHAnsi" w:eastAsiaTheme="majorEastAsia" w:hAnsiTheme="majorHAnsi" w:cstheme="majorBidi"/>
                                    <w:noProof/>
                                    <w:sz w:val="48"/>
                                    <w:szCs w:val="48"/>
                                    <w:lang w:val="es-ES"/>
                                  </w:rPr>
                                  <w:t>36</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sdtContent>
    </w:sdt>
  </w:p>
  <w:p w14:paraId="09B32859" w14:textId="77777777" w:rsidR="009C64D5" w:rsidRDefault="009C64D5" w:rsidP="00E64B9B">
    <w:pPr>
      <w:pStyle w:val="Encabezado"/>
      <w:rPr>
        <w:rFonts w:ascii="Arial" w:hAnsi="Arial" w:cs="Arial"/>
        <w:b/>
        <w:sz w:val="20"/>
        <w:szCs w:val="20"/>
      </w:rPr>
    </w:pPr>
  </w:p>
  <w:p w14:paraId="391F9315" w14:textId="7BF4B3AA" w:rsidR="009C64D5" w:rsidRPr="009F4BBB" w:rsidRDefault="009C64D5" w:rsidP="00E64B9B">
    <w:pPr>
      <w:pStyle w:val="Encabezado"/>
      <w:rPr>
        <w:rFonts w:ascii="Arial" w:hAnsi="Arial" w:cs="Arial"/>
        <w:b/>
        <w:sz w:val="20"/>
        <w:szCs w:val="20"/>
      </w:rPr>
    </w:pPr>
    <w:r w:rsidRPr="009F4BBB">
      <w:rPr>
        <w:b/>
        <w:noProof/>
        <w:sz w:val="20"/>
        <w:szCs w:val="20"/>
        <w:lang w:eastAsia="es-MX"/>
      </w:rPr>
      <mc:AlternateContent>
        <mc:Choice Requires="wps">
          <w:drawing>
            <wp:anchor distT="0" distB="0" distL="114300" distR="114300" simplePos="0" relativeHeight="251658240" behindDoc="0" locked="0" layoutInCell="0" allowOverlap="1" wp14:anchorId="37532117" wp14:editId="0B294334">
              <wp:simplePos x="0" y="0"/>
              <wp:positionH relativeFrom="page">
                <wp:posOffset>-20955</wp:posOffset>
              </wp:positionH>
              <wp:positionV relativeFrom="page">
                <wp:posOffset>5673090</wp:posOffset>
              </wp:positionV>
              <wp:extent cx="762000" cy="895350"/>
              <wp:effectExtent l="0" t="0" r="0" b="0"/>
              <wp:wrapNone/>
              <wp:docPr id="558" name="Rectángulo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20552431" w14:textId="77777777" w:rsidR="009C64D5" w:rsidRPr="009F45DC" w:rsidRDefault="009C64D5">
                          <w:pPr>
                            <w:jc w:val="center"/>
                            <w:rPr>
                              <w:rFonts w:ascii="Cambria" w:eastAsia="MS Gothic" w:hAnsi="Cambria"/>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2117" id="Rectángulo 558" o:spid="_x0000_s1027" style="position:absolute;margin-left:-1.65pt;margin-top:446.7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kmCgIAAO0DAAAOAAAAZHJzL2Uyb0RvYy54bWysU9uO0zAQfUfiHyy/07Sl3UvUdLXqqghp&#10;gRULH+A4TmLheMzYbVL+hm/ZH2PsXoE3RB4sz4xzPOec8eJu6AzbKvQabMEnozFnykqotG0K/vXL&#10;+s0NZz4IWwkDVhV8pzy/W75+tehdrqbQgqkUMgKxPu9dwdsQXJ5lXraqE34ETlkq1oCdCBRik1Uo&#10;ekLvTDYdj6+yHrByCFJ5T9mHfZEvE35dKxk+1bVXgZmCU28hrZjWMq7ZciHyBoVrtTy0If6hi05o&#10;S5eeoB5EEGyD+i+oTksED3UYSegyqGstVeJAbCbjP9g8t8KpxIXE8e4kk/9/sPLj9gmZrgo+n5NV&#10;VnRk0meS7eWnbTYGWEyTSL3zOZ19dk8YaXr3CPKbZxZWrbCNuveO/qEBIIhjChH6VomKup1EiOw3&#10;jBh4QmNl/wEqulRsAiQJhxq7eAeJw4bk1O7klBoCk5S8viLzyU9JpZvb+dt5cjIT+fFnhz68U9Cx&#10;uCk4UncJXGwffYjNiPx4JPEBo6u1NiYF2JQrg2wraGjW6Uv9E+3zscQmEthrE4ZySDImqpFcCdWO&#10;6CHsZ47eCG1awB+c9TRvBfffNwIVZ+a9JYluJ7NZHNAUzObXUwrwslJeVoSVBFXwwNl+uwr7od44&#10;1E2bnIhULNyTrLVOlM9dHcygmUpKHOY/Du1lnE6dX+nyFwAAAP//AwBQSwMEFAAGAAgAAAAhAAZe&#10;O2zgAAAACwEAAA8AAABkcnMvZG93bnJldi54bWxMj8FOwzAMhu9IvENkJG5bMlrK1jWdENJOwIEN&#10;aVev8dqKxilNupW3JzvBzZY//f7+YjPZTpxp8K1jDYu5AkFcOdNyreFzv50tQfiAbLBzTBp+yMOm&#10;vL0pMDfuwh903oVaxBD2OWpoQuhzKX3VkEU/dz1xvJ3cYDHEdailGfASw20nH5TKpMWW44cGe3pp&#10;qPrajVYDZqn5fj8lb/vXMcNVPant40FpfX83Pa9BBJrCHwxX/agOZXQ6upGNF52GWZJEUsNylaQg&#10;rsAiewJxjINK0hRkWcj/HcpfAAAA//8DAFBLAQItABQABgAIAAAAIQC2gziS/gAAAOEBAAATAAAA&#10;AAAAAAAAAAAAAAAAAABbQ29udGVudF9UeXBlc10ueG1sUEsBAi0AFAAGAAgAAAAhADj9If/WAAAA&#10;lAEAAAsAAAAAAAAAAAAAAAAALwEAAF9yZWxzLy5yZWxzUEsBAi0AFAAGAAgAAAAhAG95+SYKAgAA&#10;7QMAAA4AAAAAAAAAAAAAAAAALgIAAGRycy9lMm9Eb2MueG1sUEsBAi0AFAAGAAgAAAAhAAZeO2zg&#10;AAAACwEAAA8AAAAAAAAAAAAAAAAAZAQAAGRycy9kb3ducmV2LnhtbFBLBQYAAAAABAAEAPMAAABx&#10;BQAAAAA=&#10;" o:allowincell="f" stroked="f">
              <o:lock v:ext="edit" aspectratio="t"/>
              <v:textbox>
                <w:txbxContent>
                  <w:p w14:paraId="20552431" w14:textId="77777777" w:rsidR="009C64D5" w:rsidRPr="009F45DC" w:rsidRDefault="009C64D5">
                    <w:pPr>
                      <w:jc w:val="center"/>
                      <w:rPr>
                        <w:rFonts w:ascii="Cambria" w:eastAsia="MS Gothic" w:hAnsi="Cambria"/>
                        <w:sz w:val="48"/>
                        <w:szCs w:val="48"/>
                      </w:rPr>
                    </w:pPr>
                  </w:p>
                </w:txbxContent>
              </v:textbox>
              <w10:wrap anchorx="page" anchory="page"/>
            </v:rect>
          </w:pict>
        </mc:Fallback>
      </mc:AlternateContent>
    </w:r>
    <w:r w:rsidRPr="009F4BBB">
      <w:rPr>
        <w:rFonts w:ascii="Arial" w:hAnsi="Arial" w:cs="Arial"/>
        <w:b/>
        <w:sz w:val="20"/>
        <w:szCs w:val="20"/>
      </w:rPr>
      <w:t>SM-</w:t>
    </w:r>
    <w:r>
      <w:rPr>
        <w:rFonts w:ascii="Arial" w:hAnsi="Arial" w:cs="Arial"/>
        <w:b/>
        <w:sz w:val="20"/>
        <w:szCs w:val="20"/>
      </w:rPr>
      <w:t>JE-</w:t>
    </w:r>
    <w:r w:rsidR="00CE288D">
      <w:rPr>
        <w:rFonts w:ascii="Arial" w:hAnsi="Arial" w:cs="Arial"/>
        <w:b/>
        <w:sz w:val="20"/>
        <w:szCs w:val="20"/>
      </w:rPr>
      <w:t>2</w:t>
    </w:r>
    <w:r w:rsidR="00EC348A">
      <w:rPr>
        <w:rFonts w:ascii="Arial" w:hAnsi="Arial" w:cs="Arial"/>
        <w:b/>
        <w:sz w:val="20"/>
        <w:szCs w:val="20"/>
      </w:rPr>
      <w:t>48</w:t>
    </w:r>
    <w:r>
      <w:rPr>
        <w:rFonts w:ascii="Arial" w:hAnsi="Arial" w:cs="Arial"/>
        <w:b/>
        <w:sz w:val="20"/>
        <w:szCs w:val="20"/>
      </w:rPr>
      <w:t>/2021</w:t>
    </w:r>
    <w:r w:rsidR="009478A2">
      <w:rPr>
        <w:rFonts w:ascii="Arial" w:hAnsi="Arial" w:cs="Arial"/>
        <w:b/>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1E38B" w14:textId="13A4A0D4" w:rsidR="009C64D5" w:rsidRDefault="009C64D5" w:rsidP="006B4B17">
    <w:pPr>
      <w:pStyle w:val="Encabezado"/>
      <w:jc w:val="right"/>
      <w:rPr>
        <w:rFonts w:ascii="Arial" w:hAnsi="Arial" w:cs="Arial"/>
        <w:b/>
        <w:sz w:val="20"/>
        <w:szCs w:val="20"/>
      </w:rPr>
    </w:pPr>
    <w:r w:rsidRPr="009F4BBB">
      <w:rPr>
        <w:b/>
        <w:noProof/>
        <w:sz w:val="20"/>
        <w:szCs w:val="20"/>
        <w:lang w:eastAsia="es-MX"/>
      </w:rPr>
      <w:drawing>
        <wp:anchor distT="0" distB="0" distL="114300" distR="114300" simplePos="0" relativeHeight="251658243" behindDoc="0" locked="0" layoutInCell="1" allowOverlap="1" wp14:anchorId="3495D7E1" wp14:editId="7387A95A">
          <wp:simplePos x="0" y="0"/>
          <wp:positionH relativeFrom="column">
            <wp:posOffset>-1478280</wp:posOffset>
          </wp:positionH>
          <wp:positionV relativeFrom="paragraph">
            <wp:posOffset>-69353</wp:posOffset>
          </wp:positionV>
          <wp:extent cx="1378800" cy="119160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8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32017" w14:textId="77777777" w:rsidR="009C64D5" w:rsidRDefault="009C64D5" w:rsidP="006B4B17">
    <w:pPr>
      <w:pStyle w:val="Encabezado"/>
      <w:jc w:val="right"/>
      <w:rPr>
        <w:rFonts w:ascii="Arial" w:hAnsi="Arial" w:cs="Arial"/>
        <w:b/>
        <w:sz w:val="20"/>
        <w:szCs w:val="20"/>
      </w:rPr>
    </w:pPr>
  </w:p>
  <w:p w14:paraId="70D2EEF7" w14:textId="77777777" w:rsidR="009C64D5" w:rsidRPr="009F4BBB" w:rsidRDefault="009C64D5" w:rsidP="00403174">
    <w:pPr>
      <w:pStyle w:val="Encabezado"/>
      <w:jc w:val="right"/>
      <w:rPr>
        <w:rFonts w:ascii="Arial" w:hAnsi="Arial" w:cs="Arial"/>
        <w:b/>
        <w:sz w:val="20"/>
        <w:szCs w:val="20"/>
      </w:rPr>
    </w:pPr>
    <w:r w:rsidRPr="009F4BBB">
      <w:rPr>
        <w:rFonts w:ascii="Arial" w:hAnsi="Arial" w:cs="Arial"/>
        <w:b/>
        <w:sz w:val="20"/>
        <w:szCs w:val="20"/>
      </w:rPr>
      <w:t>SM-</w:t>
    </w:r>
    <w:r>
      <w:rPr>
        <w:rFonts w:ascii="Arial" w:hAnsi="Arial" w:cs="Arial"/>
        <w:b/>
        <w:sz w:val="20"/>
        <w:szCs w:val="20"/>
      </w:rPr>
      <w:t>JE-</w:t>
    </w:r>
    <w:r w:rsidR="00CE288D">
      <w:rPr>
        <w:rFonts w:ascii="Arial" w:hAnsi="Arial" w:cs="Arial"/>
        <w:b/>
        <w:sz w:val="20"/>
        <w:szCs w:val="20"/>
      </w:rPr>
      <w:t>225</w:t>
    </w:r>
    <w:r w:rsidR="00D20675">
      <w:rPr>
        <w:rFonts w:ascii="Arial" w:hAnsi="Arial" w:cs="Arial"/>
        <w:b/>
        <w:sz w:val="20"/>
        <w:szCs w:val="20"/>
      </w:rPr>
      <w:t>/</w:t>
    </w:r>
    <w:r>
      <w:rPr>
        <w:rFonts w:ascii="Arial" w:hAnsi="Arial" w:cs="Arial"/>
        <w:b/>
        <w:sz w:val="20"/>
        <w:szCs w:val="20"/>
      </w:rPr>
      <w:t>2021</w:t>
    </w:r>
    <w:r w:rsidRPr="00E7038B">
      <w:rPr>
        <w:rFonts w:ascii="Arial" w:hAnsi="Arial" w:cs="Arial"/>
        <w:b/>
        <w:noProof/>
        <w:sz w:val="20"/>
        <w:szCs w:val="20"/>
        <w:lang w:eastAsia="es-MX"/>
      </w:rPr>
      <mc:AlternateContent>
        <mc:Choice Requires="wps">
          <w:drawing>
            <wp:anchor distT="0" distB="0" distL="114300" distR="114300" simplePos="0" relativeHeight="251658242" behindDoc="0" locked="0" layoutInCell="0" allowOverlap="1" wp14:anchorId="3678E100" wp14:editId="565C87DA">
              <wp:simplePos x="0" y="0"/>
              <wp:positionH relativeFrom="rightMargin">
                <wp:posOffset>19807</wp:posOffset>
              </wp:positionH>
              <wp:positionV relativeFrom="margin">
                <wp:posOffset>3745986</wp:posOffset>
              </wp:positionV>
              <wp:extent cx="787400" cy="551180"/>
              <wp:effectExtent l="0" t="0" r="0" b="1270"/>
              <wp:wrapNone/>
              <wp:docPr id="8"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740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E6173" w14:textId="77777777" w:rsidR="009C64D5" w:rsidRPr="0049618D" w:rsidRDefault="009C64D5" w:rsidP="00464DC5">
                          <w:pPr>
                            <w:ind w:left="-142" w:right="33" w:firstLine="142"/>
                            <w:jc w:val="center"/>
                            <w:rPr>
                              <w:rFonts w:asciiTheme="majorHAnsi" w:eastAsiaTheme="majorEastAsia" w:hAnsiTheme="majorHAnsi" w:cstheme="majorBidi"/>
                              <w:sz w:val="48"/>
                              <w:szCs w:val="48"/>
                            </w:rPr>
                          </w:pPr>
                          <w:r w:rsidRPr="0049618D">
                            <w:rPr>
                              <w:rFonts w:asciiTheme="majorHAnsi" w:eastAsiaTheme="majorEastAsia" w:hAnsiTheme="majorHAnsi" w:cstheme="majorBidi"/>
                              <w:sz w:val="48"/>
                              <w:szCs w:val="48"/>
                            </w:rPr>
                            <w:fldChar w:fldCharType="begin"/>
                          </w:r>
                          <w:r w:rsidRPr="0049618D">
                            <w:rPr>
                              <w:rFonts w:asciiTheme="majorHAnsi" w:eastAsiaTheme="majorEastAsia" w:hAnsiTheme="majorHAnsi" w:cstheme="majorBidi"/>
                              <w:sz w:val="48"/>
                              <w:szCs w:val="48"/>
                            </w:rPr>
                            <w:instrText>PAGE   \* MERGEFORMAT</w:instrText>
                          </w:r>
                          <w:r w:rsidRPr="0049618D">
                            <w:rPr>
                              <w:rFonts w:asciiTheme="majorHAnsi" w:eastAsiaTheme="majorEastAsia" w:hAnsiTheme="majorHAnsi" w:cstheme="majorBidi"/>
                              <w:sz w:val="48"/>
                              <w:szCs w:val="48"/>
                            </w:rPr>
                            <w:fldChar w:fldCharType="separate"/>
                          </w:r>
                          <w:r w:rsidRPr="0049618D">
                            <w:rPr>
                              <w:rFonts w:asciiTheme="majorHAnsi" w:eastAsiaTheme="majorEastAsia" w:hAnsiTheme="majorHAnsi" w:cstheme="majorBidi"/>
                              <w:noProof/>
                              <w:sz w:val="48"/>
                              <w:szCs w:val="48"/>
                            </w:rPr>
                            <w:t>35</w:t>
                          </w:r>
                          <w:r w:rsidRPr="0049618D">
                            <w:rPr>
                              <w:rFonts w:asciiTheme="majorHAnsi" w:eastAsiaTheme="majorEastAsia" w:hAnsiTheme="majorHAnsi" w:cstheme="majorBidi"/>
                              <w:sz w:val="48"/>
                              <w:szCs w:val="48"/>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678E100" id="Rectángulo 8" o:spid="_x0000_s1028" style="position:absolute;left:0;text-align:left;margin-left:1.55pt;margin-top:294.95pt;width:62pt;height:43.4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d8EQIAAAEEAAAOAAAAZHJzL2Uyb0RvYy54bWysU1GO0zAQ/UfiDpb/adqqpSVqulp1VYS0&#10;wIqFAziOk1g4HjN2myy34SxcbMdOWwr8IfJhZTzj5/fejDc3Q2fYUaHXYAs+m0w5U1ZCpW1T8C+f&#10;96/WnPkgbCUMWFXwJ+X5zfbli03vcjWHFkylkBGI9XnvCt6G4PIs87JVnfATcMpSsgbsRKAQm6xC&#10;0RN6Z7L5dPo66wErhyCV97R7Nyb5NuHXtZLhY117FZgpOHELacW0lnHNthuRNyhcq+WJhvgHFp3Q&#10;li69QN2JINgB9V9QnZYIHuowkdBlUNdaqqSB1Mymf6h5bIVTSQuZ493FJv//YOWH4wMyXRWcGmVF&#10;Ry36RKb9/GGbgwG2jgb1zudU9+geMEr07h7kV88s7FphG3XrHZ2g5hPAeQsR+laJipjOIkT2G0YM&#10;PKGxsn8PFV0pDgGSfUONXbyDjGFD6tLTpUtqCEzS5mq9Wkypl5JSy+Vstk5dzER+PuzQh7cKOhZ/&#10;Co7ELoGL470PkYzIzyVJDxhd7bUxKcCm3BlkR0EDs09f4k+yr8uMjcUW4rERMe4klVHY6FkYyiFZ&#10;Oz+7WEL1RLIRxjmkd0M/LeB3znqawYL7bweBijPzzpJ1b2aLRRzaFCyWqzkFeJ0przPCSoIqeOBs&#10;/N2FcdAPDnXTpg6NrG/J7lonK2IrRlYn+jRnyaHTm4iDfB2nql8vd/sMAAD//wMAUEsDBBQABgAI&#10;AAAAIQBLTd8E3gAAAAkBAAAPAAAAZHJzL2Rvd25yZXYueG1sTI/BTsMwEETvSPyDtUjcqN2WJk2I&#10;UyGknoADLRLXbbxNIuJ1iJ02/D3uiR5nZzTztthMthMnGnzrWMN8pkAQV860XGv43G8f1iB8QDbY&#10;OSYNv+RhU97eFJgbd+YPOu1CLWIJ+xw1NCH0uZS+asiin7meOHpHN1gMUQ61NAOeY7nt5EKpRFps&#10;OS402NNLQ9X3brQaMHk0P+/H5dv+dUwwqye1XX0pre/vpucnEIGm8B+GC35EhzIyHdzIxotOw3Ie&#10;gxpW6ywDcfEXabwcNCRpkoIsC3n9QfkHAAD//wMAUEsBAi0AFAAGAAgAAAAhALaDOJL+AAAA4QEA&#10;ABMAAAAAAAAAAAAAAAAAAAAAAFtDb250ZW50X1R5cGVzXS54bWxQSwECLQAUAAYACAAAACEAOP0h&#10;/9YAAACUAQAACwAAAAAAAAAAAAAAAAAvAQAAX3JlbHMvLnJlbHNQSwECLQAUAAYACAAAACEAinQ3&#10;fBECAAABBAAADgAAAAAAAAAAAAAAAAAuAgAAZHJzL2Uyb0RvYy54bWxQSwECLQAUAAYACAAAACEA&#10;S03fBN4AAAAJAQAADwAAAAAAAAAAAAAAAABrBAAAZHJzL2Rvd25yZXYueG1sUEsFBgAAAAAEAAQA&#10;8wAAAHYFAAAAAA==&#10;" o:allowincell="f" stroked="f">
              <o:lock v:ext="edit" aspectratio="t"/>
              <v:textbox>
                <w:txbxContent>
                  <w:p w14:paraId="076E6173" w14:textId="77777777" w:rsidR="009C64D5" w:rsidRPr="0049618D" w:rsidRDefault="009C64D5" w:rsidP="00464DC5">
                    <w:pPr>
                      <w:ind w:left="-142" w:right="33" w:firstLine="142"/>
                      <w:jc w:val="center"/>
                      <w:rPr>
                        <w:rFonts w:asciiTheme="majorHAnsi" w:eastAsiaTheme="majorEastAsia" w:hAnsiTheme="majorHAnsi" w:cstheme="majorBidi"/>
                        <w:sz w:val="48"/>
                        <w:szCs w:val="48"/>
                      </w:rPr>
                    </w:pPr>
                    <w:r w:rsidRPr="0049618D">
                      <w:rPr>
                        <w:rFonts w:asciiTheme="majorHAnsi" w:eastAsiaTheme="majorEastAsia" w:hAnsiTheme="majorHAnsi" w:cstheme="majorBidi"/>
                        <w:sz w:val="48"/>
                        <w:szCs w:val="48"/>
                      </w:rPr>
                      <w:fldChar w:fldCharType="begin"/>
                    </w:r>
                    <w:r w:rsidRPr="0049618D">
                      <w:rPr>
                        <w:rFonts w:asciiTheme="majorHAnsi" w:eastAsiaTheme="majorEastAsia" w:hAnsiTheme="majorHAnsi" w:cstheme="majorBidi"/>
                        <w:sz w:val="48"/>
                        <w:szCs w:val="48"/>
                      </w:rPr>
                      <w:instrText>PAGE   \* MERGEFORMAT</w:instrText>
                    </w:r>
                    <w:r w:rsidRPr="0049618D">
                      <w:rPr>
                        <w:rFonts w:asciiTheme="majorHAnsi" w:eastAsiaTheme="majorEastAsia" w:hAnsiTheme="majorHAnsi" w:cstheme="majorBidi"/>
                        <w:sz w:val="48"/>
                        <w:szCs w:val="48"/>
                      </w:rPr>
                      <w:fldChar w:fldCharType="separate"/>
                    </w:r>
                    <w:r w:rsidRPr="0049618D">
                      <w:rPr>
                        <w:rFonts w:asciiTheme="majorHAnsi" w:eastAsiaTheme="majorEastAsia" w:hAnsiTheme="majorHAnsi" w:cstheme="majorBidi"/>
                        <w:noProof/>
                        <w:sz w:val="48"/>
                        <w:szCs w:val="48"/>
                      </w:rPr>
                      <w:t>35</w:t>
                    </w:r>
                    <w:r w:rsidRPr="0049618D">
                      <w:rPr>
                        <w:rFonts w:asciiTheme="majorHAnsi" w:eastAsiaTheme="majorEastAsia" w:hAnsiTheme="majorHAnsi" w:cstheme="majorBidi"/>
                        <w:sz w:val="48"/>
                        <w:szCs w:val="48"/>
                      </w:rPr>
                      <w:fldChar w:fldCharType="end"/>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50"/>
      <w:gridCol w:w="2850"/>
      <w:gridCol w:w="2850"/>
    </w:tblGrid>
    <w:tr w:rsidR="009C64D5" w14:paraId="2F55C420" w14:textId="77777777" w:rsidTr="0B928EB2">
      <w:tc>
        <w:tcPr>
          <w:tcW w:w="2850" w:type="dxa"/>
        </w:tcPr>
        <w:p w14:paraId="7A02129A" w14:textId="77777777" w:rsidR="009C64D5" w:rsidRDefault="009C64D5" w:rsidP="0B928EB2">
          <w:pPr>
            <w:pStyle w:val="Encabezado"/>
            <w:ind w:left="-115"/>
          </w:pPr>
        </w:p>
      </w:tc>
      <w:tc>
        <w:tcPr>
          <w:tcW w:w="2850" w:type="dxa"/>
        </w:tcPr>
        <w:p w14:paraId="3C909E5F" w14:textId="77777777" w:rsidR="009C64D5" w:rsidRDefault="009C64D5" w:rsidP="0B928EB2">
          <w:pPr>
            <w:pStyle w:val="Encabezado"/>
            <w:jc w:val="center"/>
          </w:pPr>
        </w:p>
      </w:tc>
      <w:tc>
        <w:tcPr>
          <w:tcW w:w="2850" w:type="dxa"/>
        </w:tcPr>
        <w:p w14:paraId="1318893E" w14:textId="77777777" w:rsidR="009C64D5" w:rsidRDefault="009C64D5" w:rsidP="0B928EB2">
          <w:pPr>
            <w:pStyle w:val="Encabezado"/>
            <w:ind w:right="-115"/>
            <w:jc w:val="right"/>
          </w:pPr>
        </w:p>
      </w:tc>
    </w:tr>
  </w:tbl>
  <w:p w14:paraId="0851C6BC" w14:textId="4C5C9E9D" w:rsidR="009C64D5" w:rsidRDefault="009C64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F761F7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hybridMultilevel"/>
    <w:tmpl w:val="C21682D0"/>
    <w:lvl w:ilvl="0" w:tplc="C0AE66D0">
      <w:start w:val="1"/>
      <w:numFmt w:val="bullet"/>
      <w:pStyle w:val="Listaconvietas2"/>
      <w:lvlText w:val=""/>
      <w:lvlJc w:val="left"/>
      <w:pPr>
        <w:tabs>
          <w:tab w:val="num" w:pos="643"/>
        </w:tabs>
        <w:ind w:left="643" w:hanging="360"/>
      </w:pPr>
      <w:rPr>
        <w:rFonts w:ascii="Symbol" w:hAnsi="Symbol" w:hint="default"/>
      </w:rPr>
    </w:lvl>
    <w:lvl w:ilvl="1" w:tplc="AA2CE34A">
      <w:numFmt w:val="decimal"/>
      <w:lvlText w:val=""/>
      <w:lvlJc w:val="left"/>
    </w:lvl>
    <w:lvl w:ilvl="2" w:tplc="54C20692">
      <w:numFmt w:val="decimal"/>
      <w:lvlText w:val=""/>
      <w:lvlJc w:val="left"/>
    </w:lvl>
    <w:lvl w:ilvl="3" w:tplc="7FC07D4C">
      <w:numFmt w:val="decimal"/>
      <w:lvlText w:val=""/>
      <w:lvlJc w:val="left"/>
    </w:lvl>
    <w:lvl w:ilvl="4" w:tplc="3822DBA8">
      <w:numFmt w:val="decimal"/>
      <w:lvlText w:val=""/>
      <w:lvlJc w:val="left"/>
    </w:lvl>
    <w:lvl w:ilvl="5" w:tplc="43740C6C">
      <w:numFmt w:val="decimal"/>
      <w:lvlText w:val=""/>
      <w:lvlJc w:val="left"/>
    </w:lvl>
    <w:lvl w:ilvl="6" w:tplc="005AF436">
      <w:numFmt w:val="decimal"/>
      <w:lvlText w:val=""/>
      <w:lvlJc w:val="left"/>
    </w:lvl>
    <w:lvl w:ilvl="7" w:tplc="4906E58E">
      <w:numFmt w:val="decimal"/>
      <w:lvlText w:val=""/>
      <w:lvlJc w:val="left"/>
    </w:lvl>
    <w:lvl w:ilvl="8" w:tplc="35BE3176">
      <w:numFmt w:val="decimal"/>
      <w:lvlText w:val=""/>
      <w:lvlJc w:val="left"/>
    </w:lvl>
  </w:abstractNum>
  <w:abstractNum w:abstractNumId="2" w15:restartNumberingAfterBreak="0">
    <w:nsid w:val="FFFFFF89"/>
    <w:multiLevelType w:val="hybridMultilevel"/>
    <w:tmpl w:val="80467F22"/>
    <w:lvl w:ilvl="0" w:tplc="0BCCF87A">
      <w:start w:val="1"/>
      <w:numFmt w:val="bullet"/>
      <w:pStyle w:val="Listaconvietas"/>
      <w:lvlText w:val=""/>
      <w:lvlJc w:val="left"/>
      <w:pPr>
        <w:tabs>
          <w:tab w:val="num" w:pos="360"/>
        </w:tabs>
        <w:ind w:left="360" w:hanging="360"/>
      </w:pPr>
      <w:rPr>
        <w:rFonts w:ascii="Symbol" w:hAnsi="Symbol" w:hint="default"/>
      </w:rPr>
    </w:lvl>
    <w:lvl w:ilvl="1" w:tplc="F836B53C">
      <w:numFmt w:val="decimal"/>
      <w:lvlText w:val=""/>
      <w:lvlJc w:val="left"/>
    </w:lvl>
    <w:lvl w:ilvl="2" w:tplc="3B2671F2">
      <w:numFmt w:val="decimal"/>
      <w:lvlText w:val=""/>
      <w:lvlJc w:val="left"/>
    </w:lvl>
    <w:lvl w:ilvl="3" w:tplc="C8945FBA">
      <w:numFmt w:val="decimal"/>
      <w:lvlText w:val=""/>
      <w:lvlJc w:val="left"/>
    </w:lvl>
    <w:lvl w:ilvl="4" w:tplc="DF86C578">
      <w:numFmt w:val="decimal"/>
      <w:lvlText w:val=""/>
      <w:lvlJc w:val="left"/>
    </w:lvl>
    <w:lvl w:ilvl="5" w:tplc="2BB42506">
      <w:numFmt w:val="decimal"/>
      <w:lvlText w:val=""/>
      <w:lvlJc w:val="left"/>
    </w:lvl>
    <w:lvl w:ilvl="6" w:tplc="B87CFABC">
      <w:numFmt w:val="decimal"/>
      <w:lvlText w:val=""/>
      <w:lvlJc w:val="left"/>
    </w:lvl>
    <w:lvl w:ilvl="7" w:tplc="B2167AE0">
      <w:numFmt w:val="decimal"/>
      <w:lvlText w:val=""/>
      <w:lvlJc w:val="left"/>
    </w:lvl>
    <w:lvl w:ilvl="8" w:tplc="42006ABE">
      <w:numFmt w:val="decimal"/>
      <w:lvlText w:val=""/>
      <w:lvlJc w:val="left"/>
    </w:lvl>
  </w:abstractNum>
  <w:abstractNum w:abstractNumId="3" w15:restartNumberingAfterBreak="0">
    <w:nsid w:val="023E21BB"/>
    <w:multiLevelType w:val="hybridMultilevel"/>
    <w:tmpl w:val="8EDAEE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4846710"/>
    <w:multiLevelType w:val="hybridMultilevel"/>
    <w:tmpl w:val="E8D00436"/>
    <w:lvl w:ilvl="0" w:tplc="EC4252E2">
      <w:start w:val="1"/>
      <w:numFmt w:val="decimal"/>
      <w:lvlText w:val="%1."/>
      <w:lvlJc w:val="left"/>
      <w:pPr>
        <w:ind w:left="8015" w:hanging="360"/>
      </w:pPr>
      <w:rPr>
        <w:rFonts w:ascii="Arial" w:hAnsi="Arial"/>
        <w:b w:val="0"/>
        <w:strike w:val="0"/>
        <w:sz w:val="20"/>
        <w:szCs w:val="20"/>
      </w:rPr>
    </w:lvl>
    <w:lvl w:ilvl="1" w:tplc="F3161344">
      <w:start w:val="1"/>
      <w:numFmt w:val="lowerLetter"/>
      <w:lvlText w:val="%2."/>
      <w:lvlJc w:val="left"/>
      <w:pPr>
        <w:ind w:left="1658" w:hanging="360"/>
      </w:pPr>
      <w:rPr>
        <w:rFonts w:ascii="Arial" w:hAnsi="Arial"/>
      </w:r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5" w15:restartNumberingAfterBreak="0">
    <w:nsid w:val="04C64F82"/>
    <w:multiLevelType w:val="hybridMultilevel"/>
    <w:tmpl w:val="59A8FE16"/>
    <w:lvl w:ilvl="0" w:tplc="F786922A">
      <w:start w:val="1"/>
      <w:numFmt w:val="decimal"/>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7B279B1"/>
    <w:multiLevelType w:val="hybridMultilevel"/>
    <w:tmpl w:val="B6741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7D5C75"/>
    <w:multiLevelType w:val="hybridMultilevel"/>
    <w:tmpl w:val="3EB41432"/>
    <w:lvl w:ilvl="0" w:tplc="CCB85286">
      <w:start w:val="1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C43C1E"/>
    <w:multiLevelType w:val="hybridMultilevel"/>
    <w:tmpl w:val="1B56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7E4658"/>
    <w:multiLevelType w:val="hybridMultilevel"/>
    <w:tmpl w:val="AB52DF2A"/>
    <w:lvl w:ilvl="0" w:tplc="CF72E2CE">
      <w:start w:val="1"/>
      <w:numFmt w:val="bullet"/>
      <w:lvlText w:val="-"/>
      <w:lvlJc w:val="left"/>
      <w:pPr>
        <w:ind w:left="644" w:hanging="360"/>
      </w:pPr>
      <w:rPr>
        <w:rFonts w:ascii="Arial" w:eastAsia="Calibri"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12480291"/>
    <w:multiLevelType w:val="hybridMultilevel"/>
    <w:tmpl w:val="8250E0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727FBD"/>
    <w:multiLevelType w:val="hybridMultilevel"/>
    <w:tmpl w:val="AD98538A"/>
    <w:lvl w:ilvl="0" w:tplc="879C107C">
      <w:numFmt w:val="bullet"/>
      <w:lvlText w:val="-"/>
      <w:lvlJc w:val="left"/>
      <w:pPr>
        <w:ind w:left="720" w:hanging="360"/>
      </w:pPr>
      <w:rPr>
        <w:rFonts w:ascii="Arial" w:eastAsiaTheme="minorHAnsi" w:hAnsi="Arial" w:cs="Arial" w:hint="default"/>
        <w:i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6742DA"/>
    <w:multiLevelType w:val="hybridMultilevel"/>
    <w:tmpl w:val="4CF0E0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54463E"/>
    <w:multiLevelType w:val="hybridMultilevel"/>
    <w:tmpl w:val="4586A978"/>
    <w:lvl w:ilvl="0" w:tplc="85AEDF08">
      <w:start w:val="1"/>
      <w:numFmt w:val="decimal"/>
      <w:lvlText w:val="%1"/>
      <w:lvlJc w:val="left"/>
      <w:pPr>
        <w:ind w:left="720" w:hanging="360"/>
      </w:pPr>
      <w:rPr>
        <w:rFonts w:hint="default"/>
        <w:b w:val="0"/>
        <w:i w:val="0"/>
        <w:iCs w:val="0"/>
        <w:color w:val="auto"/>
        <w:sz w:val="18"/>
        <w:szCs w:val="18"/>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4A3756"/>
    <w:multiLevelType w:val="hybridMultilevel"/>
    <w:tmpl w:val="F2DEC6F2"/>
    <w:lvl w:ilvl="0" w:tplc="E2D22D4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64779"/>
    <w:multiLevelType w:val="hybridMultilevel"/>
    <w:tmpl w:val="6EAC35D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F145AA5"/>
    <w:multiLevelType w:val="hybridMultilevel"/>
    <w:tmpl w:val="4126B4EE"/>
    <w:lvl w:ilvl="0" w:tplc="E272E82A">
      <w:start w:val="1"/>
      <w:numFmt w:val="decimal"/>
      <w:lvlText w:val="%1"/>
      <w:lvlJc w:val="left"/>
      <w:pPr>
        <w:ind w:left="360" w:hanging="360"/>
      </w:pPr>
      <w:rPr>
        <w:b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B663F3"/>
    <w:multiLevelType w:val="hybridMultilevel"/>
    <w:tmpl w:val="793C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21668"/>
    <w:multiLevelType w:val="hybridMultilevel"/>
    <w:tmpl w:val="125CA2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98A1AA9"/>
    <w:multiLevelType w:val="hybridMultilevel"/>
    <w:tmpl w:val="D39CC53C"/>
    <w:lvl w:ilvl="0" w:tplc="0AACE27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A9E1182"/>
    <w:multiLevelType w:val="hybridMultilevel"/>
    <w:tmpl w:val="E2FC5F6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C7E76"/>
    <w:multiLevelType w:val="hybridMultilevel"/>
    <w:tmpl w:val="7DA6C7C0"/>
    <w:lvl w:ilvl="0" w:tplc="319695A6">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DE1DEC"/>
    <w:multiLevelType w:val="hybridMultilevel"/>
    <w:tmpl w:val="1FBA6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C958AE"/>
    <w:multiLevelType w:val="hybridMultilevel"/>
    <w:tmpl w:val="7CE84FB6"/>
    <w:lvl w:ilvl="0" w:tplc="5442BA6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7C744D"/>
    <w:multiLevelType w:val="hybridMultilevel"/>
    <w:tmpl w:val="D30C3164"/>
    <w:lvl w:ilvl="0" w:tplc="592440C2">
      <w:start w:val="1"/>
      <w:numFmt w:val="lowerRoman"/>
      <w:lvlText w:val="%1."/>
      <w:lvlJc w:val="left"/>
      <w:pPr>
        <w:ind w:left="360" w:hanging="72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25" w15:restartNumberingAfterBreak="0">
    <w:nsid w:val="4D0866A8"/>
    <w:multiLevelType w:val="hybridMultilevel"/>
    <w:tmpl w:val="ED0C7726"/>
    <w:lvl w:ilvl="0" w:tplc="B97086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830A9B"/>
    <w:multiLevelType w:val="multilevel"/>
    <w:tmpl w:val="2BACD0F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4FA778E1"/>
    <w:multiLevelType w:val="hybridMultilevel"/>
    <w:tmpl w:val="12D0F44E"/>
    <w:lvl w:ilvl="0" w:tplc="1A0808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D463E5"/>
    <w:multiLevelType w:val="multilevel"/>
    <w:tmpl w:val="4E580C6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663563"/>
    <w:multiLevelType w:val="hybridMultilevel"/>
    <w:tmpl w:val="CCB48FCA"/>
    <w:lvl w:ilvl="0" w:tplc="E366817A">
      <w:start w:val="1"/>
      <w:numFmt w:val="decimal"/>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F08D8"/>
    <w:multiLevelType w:val="hybridMultilevel"/>
    <w:tmpl w:val="DE54F1AE"/>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644"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31" w15:restartNumberingAfterBreak="0">
    <w:nsid w:val="63A15101"/>
    <w:multiLevelType w:val="hybridMultilevel"/>
    <w:tmpl w:val="E8A46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2C00B7"/>
    <w:multiLevelType w:val="multilevel"/>
    <w:tmpl w:val="4538E29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6D12CE"/>
    <w:multiLevelType w:val="hybridMultilevel"/>
    <w:tmpl w:val="CDFE234C"/>
    <w:lvl w:ilvl="0" w:tplc="DF4E6576">
      <w:start w:val="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555B62"/>
    <w:multiLevelType w:val="hybridMultilevel"/>
    <w:tmpl w:val="4B3499C0"/>
    <w:lvl w:ilvl="0" w:tplc="E63AF074">
      <w:start w:val="1"/>
      <w:numFmt w:val="decimal"/>
      <w:pStyle w:val="numerado"/>
      <w:lvlText w:val="%1."/>
      <w:lvlJc w:val="left"/>
      <w:pPr>
        <w:ind w:left="928" w:hanging="360"/>
      </w:pPr>
      <w:rPr>
        <w:b w:val="0"/>
      </w:rPr>
    </w:lvl>
    <w:lvl w:ilvl="1" w:tplc="F3C0C9BA">
      <w:start w:val="1"/>
      <w:numFmt w:val="lowerLetter"/>
      <w:lvlText w:val="%2."/>
      <w:lvlJc w:val="left"/>
      <w:pPr>
        <w:ind w:left="2007" w:hanging="360"/>
      </w:pPr>
      <w:rPr>
        <w:rFonts w:ascii="Univers" w:eastAsia="Times New Roman" w:hAnsi="Univers" w:cs="Arial"/>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E701929"/>
    <w:multiLevelType w:val="hybridMultilevel"/>
    <w:tmpl w:val="4A225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170AA5"/>
    <w:multiLevelType w:val="hybridMultilevel"/>
    <w:tmpl w:val="FEE8C08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B00837"/>
    <w:multiLevelType w:val="multilevel"/>
    <w:tmpl w:val="C6903F7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1EF3DE6"/>
    <w:multiLevelType w:val="hybridMultilevel"/>
    <w:tmpl w:val="D088AC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4"/>
  </w:num>
  <w:num w:numId="3">
    <w:abstractNumId w:val="26"/>
  </w:num>
  <w:num w:numId="4">
    <w:abstractNumId w:val="31"/>
  </w:num>
  <w:num w:numId="5">
    <w:abstractNumId w:val="20"/>
  </w:num>
  <w:num w:numId="6">
    <w:abstractNumId w:val="12"/>
  </w:num>
  <w:num w:numId="7">
    <w:abstractNumId w:val="17"/>
  </w:num>
  <w:num w:numId="8">
    <w:abstractNumId w:val="36"/>
  </w:num>
  <w:num w:numId="9">
    <w:abstractNumId w:val="38"/>
  </w:num>
  <w:num w:numId="10">
    <w:abstractNumId w:val="11"/>
  </w:num>
  <w:num w:numId="11">
    <w:abstractNumId w:val="28"/>
  </w:num>
  <w:num w:numId="12">
    <w:abstractNumId w:val="3"/>
  </w:num>
  <w:num w:numId="13">
    <w:abstractNumId w:val="7"/>
  </w:num>
  <w:num w:numId="14">
    <w:abstractNumId w:val="21"/>
  </w:num>
  <w:num w:numId="15">
    <w:abstractNumId w:val="32"/>
  </w:num>
  <w:num w:numId="16">
    <w:abstractNumId w:val="29"/>
  </w:num>
  <w:num w:numId="17">
    <w:abstractNumId w:val="15"/>
  </w:num>
  <w:num w:numId="18">
    <w:abstractNumId w:val="33"/>
  </w:num>
  <w:num w:numId="19">
    <w:abstractNumId w:val="13"/>
  </w:num>
  <w:num w:numId="20">
    <w:abstractNumId w:val="1"/>
  </w:num>
  <w:num w:numId="21">
    <w:abstractNumId w:val="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3"/>
  </w:num>
  <w:num w:numId="25">
    <w:abstractNumId w:val="37"/>
  </w:num>
  <w:num w:numId="26">
    <w:abstractNumId w:val="22"/>
  </w:num>
  <w:num w:numId="27">
    <w:abstractNumId w:val="8"/>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7"/>
  </w:num>
  <w:num w:numId="35">
    <w:abstractNumId w:val="25"/>
  </w:num>
  <w:num w:numId="36">
    <w:abstractNumId w:val="10"/>
  </w:num>
  <w:num w:numId="37">
    <w:abstractNumId w:val="24"/>
  </w:num>
  <w:num w:numId="38">
    <w:abstractNumId w:val="35"/>
  </w:num>
  <w:num w:numId="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04"/>
    <w:rsid w:val="00000338"/>
    <w:rsid w:val="00000765"/>
    <w:rsid w:val="00000858"/>
    <w:rsid w:val="00000976"/>
    <w:rsid w:val="00000C31"/>
    <w:rsid w:val="00000DD5"/>
    <w:rsid w:val="00001173"/>
    <w:rsid w:val="000011EF"/>
    <w:rsid w:val="00001234"/>
    <w:rsid w:val="00001310"/>
    <w:rsid w:val="000017B8"/>
    <w:rsid w:val="0000188C"/>
    <w:rsid w:val="000019E4"/>
    <w:rsid w:val="00001ACB"/>
    <w:rsid w:val="00001AD1"/>
    <w:rsid w:val="00001F76"/>
    <w:rsid w:val="00002352"/>
    <w:rsid w:val="0000238F"/>
    <w:rsid w:val="00002599"/>
    <w:rsid w:val="000025A6"/>
    <w:rsid w:val="00002BCF"/>
    <w:rsid w:val="000032ED"/>
    <w:rsid w:val="000032F0"/>
    <w:rsid w:val="00003394"/>
    <w:rsid w:val="000035ED"/>
    <w:rsid w:val="00003A8E"/>
    <w:rsid w:val="00004117"/>
    <w:rsid w:val="00004E4A"/>
    <w:rsid w:val="00004E98"/>
    <w:rsid w:val="00004F47"/>
    <w:rsid w:val="00005033"/>
    <w:rsid w:val="000050A4"/>
    <w:rsid w:val="0000517A"/>
    <w:rsid w:val="000058CD"/>
    <w:rsid w:val="000059DA"/>
    <w:rsid w:val="000062B4"/>
    <w:rsid w:val="000062C3"/>
    <w:rsid w:val="00006813"/>
    <w:rsid w:val="00006850"/>
    <w:rsid w:val="00007496"/>
    <w:rsid w:val="00007975"/>
    <w:rsid w:val="00007EEE"/>
    <w:rsid w:val="000100CE"/>
    <w:rsid w:val="00010226"/>
    <w:rsid w:val="000103F7"/>
    <w:rsid w:val="0001042D"/>
    <w:rsid w:val="0001052D"/>
    <w:rsid w:val="00010BAD"/>
    <w:rsid w:val="00010F17"/>
    <w:rsid w:val="00011317"/>
    <w:rsid w:val="00011430"/>
    <w:rsid w:val="0001150D"/>
    <w:rsid w:val="00011645"/>
    <w:rsid w:val="00011735"/>
    <w:rsid w:val="00011758"/>
    <w:rsid w:val="0001189F"/>
    <w:rsid w:val="00011B15"/>
    <w:rsid w:val="00011D56"/>
    <w:rsid w:val="00011EA2"/>
    <w:rsid w:val="0001278B"/>
    <w:rsid w:val="0001285E"/>
    <w:rsid w:val="000128D8"/>
    <w:rsid w:val="00012B0F"/>
    <w:rsid w:val="00012B9D"/>
    <w:rsid w:val="00012C51"/>
    <w:rsid w:val="0001306D"/>
    <w:rsid w:val="00013101"/>
    <w:rsid w:val="000131CC"/>
    <w:rsid w:val="00013394"/>
    <w:rsid w:val="0001368F"/>
    <w:rsid w:val="00013936"/>
    <w:rsid w:val="00013B81"/>
    <w:rsid w:val="00013D3E"/>
    <w:rsid w:val="0001447D"/>
    <w:rsid w:val="000144D9"/>
    <w:rsid w:val="00014729"/>
    <w:rsid w:val="000148BF"/>
    <w:rsid w:val="00014CF9"/>
    <w:rsid w:val="00014D45"/>
    <w:rsid w:val="00014DD1"/>
    <w:rsid w:val="00015108"/>
    <w:rsid w:val="00015365"/>
    <w:rsid w:val="00015759"/>
    <w:rsid w:val="000157D1"/>
    <w:rsid w:val="000158C9"/>
    <w:rsid w:val="00015BF2"/>
    <w:rsid w:val="00015C93"/>
    <w:rsid w:val="00015F19"/>
    <w:rsid w:val="00015F38"/>
    <w:rsid w:val="00015FBD"/>
    <w:rsid w:val="00016012"/>
    <w:rsid w:val="000160C6"/>
    <w:rsid w:val="000163D6"/>
    <w:rsid w:val="000168E9"/>
    <w:rsid w:val="00016A93"/>
    <w:rsid w:val="00017496"/>
    <w:rsid w:val="0001749B"/>
    <w:rsid w:val="00017714"/>
    <w:rsid w:val="000177BD"/>
    <w:rsid w:val="00017808"/>
    <w:rsid w:val="0001780B"/>
    <w:rsid w:val="00020012"/>
    <w:rsid w:val="00020142"/>
    <w:rsid w:val="000203E6"/>
    <w:rsid w:val="00020D0A"/>
    <w:rsid w:val="00020D54"/>
    <w:rsid w:val="00020F1A"/>
    <w:rsid w:val="00020F69"/>
    <w:rsid w:val="000212A5"/>
    <w:rsid w:val="00021348"/>
    <w:rsid w:val="000215D8"/>
    <w:rsid w:val="00021705"/>
    <w:rsid w:val="0002188E"/>
    <w:rsid w:val="00021B9F"/>
    <w:rsid w:val="00021C10"/>
    <w:rsid w:val="00022190"/>
    <w:rsid w:val="0002240E"/>
    <w:rsid w:val="00022644"/>
    <w:rsid w:val="000227C8"/>
    <w:rsid w:val="000227E9"/>
    <w:rsid w:val="0002297E"/>
    <w:rsid w:val="000232C9"/>
    <w:rsid w:val="00023418"/>
    <w:rsid w:val="00023756"/>
    <w:rsid w:val="00023B77"/>
    <w:rsid w:val="00023C1B"/>
    <w:rsid w:val="00023DFE"/>
    <w:rsid w:val="00024204"/>
    <w:rsid w:val="0002427C"/>
    <w:rsid w:val="000243D8"/>
    <w:rsid w:val="000244E7"/>
    <w:rsid w:val="0002489F"/>
    <w:rsid w:val="00024C37"/>
    <w:rsid w:val="00025103"/>
    <w:rsid w:val="0002510E"/>
    <w:rsid w:val="0002539D"/>
    <w:rsid w:val="00025659"/>
    <w:rsid w:val="00025901"/>
    <w:rsid w:val="00026425"/>
    <w:rsid w:val="0002643A"/>
    <w:rsid w:val="0002646F"/>
    <w:rsid w:val="00026610"/>
    <w:rsid w:val="00026C49"/>
    <w:rsid w:val="00026E2D"/>
    <w:rsid w:val="00026F16"/>
    <w:rsid w:val="000270FE"/>
    <w:rsid w:val="00027125"/>
    <w:rsid w:val="00027271"/>
    <w:rsid w:val="00027596"/>
    <w:rsid w:val="00027CEF"/>
    <w:rsid w:val="00030510"/>
    <w:rsid w:val="00030693"/>
    <w:rsid w:val="00030999"/>
    <w:rsid w:val="00030BD9"/>
    <w:rsid w:val="00030C4D"/>
    <w:rsid w:val="00030EAE"/>
    <w:rsid w:val="0003112C"/>
    <w:rsid w:val="00031248"/>
    <w:rsid w:val="0003146A"/>
    <w:rsid w:val="000316DB"/>
    <w:rsid w:val="00031793"/>
    <w:rsid w:val="0003207A"/>
    <w:rsid w:val="0003216A"/>
    <w:rsid w:val="00032335"/>
    <w:rsid w:val="000325A4"/>
    <w:rsid w:val="000326A7"/>
    <w:rsid w:val="00032A3A"/>
    <w:rsid w:val="00032D49"/>
    <w:rsid w:val="00032D67"/>
    <w:rsid w:val="00033441"/>
    <w:rsid w:val="000334E9"/>
    <w:rsid w:val="00033B1A"/>
    <w:rsid w:val="00033B32"/>
    <w:rsid w:val="00033DC0"/>
    <w:rsid w:val="00034089"/>
    <w:rsid w:val="000344F5"/>
    <w:rsid w:val="00034587"/>
    <w:rsid w:val="000348A6"/>
    <w:rsid w:val="000349F5"/>
    <w:rsid w:val="00034AFA"/>
    <w:rsid w:val="00034BCE"/>
    <w:rsid w:val="00034C39"/>
    <w:rsid w:val="00034D89"/>
    <w:rsid w:val="00035014"/>
    <w:rsid w:val="000357C0"/>
    <w:rsid w:val="000359EE"/>
    <w:rsid w:val="00035B7F"/>
    <w:rsid w:val="00035BEF"/>
    <w:rsid w:val="00035E24"/>
    <w:rsid w:val="000365DD"/>
    <w:rsid w:val="00036807"/>
    <w:rsid w:val="00036926"/>
    <w:rsid w:val="00036AF3"/>
    <w:rsid w:val="00036C5C"/>
    <w:rsid w:val="0003722F"/>
    <w:rsid w:val="000377A9"/>
    <w:rsid w:val="00037872"/>
    <w:rsid w:val="00037874"/>
    <w:rsid w:val="00037D0D"/>
    <w:rsid w:val="00037EF7"/>
    <w:rsid w:val="000404CE"/>
    <w:rsid w:val="00040559"/>
    <w:rsid w:val="00040B8B"/>
    <w:rsid w:val="00040CEE"/>
    <w:rsid w:val="00040F52"/>
    <w:rsid w:val="00041183"/>
    <w:rsid w:val="000412CC"/>
    <w:rsid w:val="000414A7"/>
    <w:rsid w:val="0004192F"/>
    <w:rsid w:val="00041F1C"/>
    <w:rsid w:val="00041F69"/>
    <w:rsid w:val="0004235E"/>
    <w:rsid w:val="00042654"/>
    <w:rsid w:val="00042CBE"/>
    <w:rsid w:val="00042F3A"/>
    <w:rsid w:val="000434EA"/>
    <w:rsid w:val="00043AAA"/>
    <w:rsid w:val="000447FC"/>
    <w:rsid w:val="00044B6C"/>
    <w:rsid w:val="00044CA8"/>
    <w:rsid w:val="00044ED3"/>
    <w:rsid w:val="000455B9"/>
    <w:rsid w:val="00045E95"/>
    <w:rsid w:val="00045F8A"/>
    <w:rsid w:val="000460F7"/>
    <w:rsid w:val="000461E8"/>
    <w:rsid w:val="00046367"/>
    <w:rsid w:val="000463AC"/>
    <w:rsid w:val="00046430"/>
    <w:rsid w:val="00046617"/>
    <w:rsid w:val="000467F1"/>
    <w:rsid w:val="0004695C"/>
    <w:rsid w:val="00046ACC"/>
    <w:rsid w:val="0004713D"/>
    <w:rsid w:val="000471C2"/>
    <w:rsid w:val="00047504"/>
    <w:rsid w:val="00047620"/>
    <w:rsid w:val="00047751"/>
    <w:rsid w:val="0004785B"/>
    <w:rsid w:val="00047DDB"/>
    <w:rsid w:val="00047FA5"/>
    <w:rsid w:val="000502AB"/>
    <w:rsid w:val="00050741"/>
    <w:rsid w:val="000507B6"/>
    <w:rsid w:val="0005126F"/>
    <w:rsid w:val="000513DC"/>
    <w:rsid w:val="000513DE"/>
    <w:rsid w:val="00051697"/>
    <w:rsid w:val="00051AAC"/>
    <w:rsid w:val="00051B05"/>
    <w:rsid w:val="00052097"/>
    <w:rsid w:val="00052649"/>
    <w:rsid w:val="0005285F"/>
    <w:rsid w:val="00052A17"/>
    <w:rsid w:val="00052A48"/>
    <w:rsid w:val="00052E1A"/>
    <w:rsid w:val="00053169"/>
    <w:rsid w:val="00053416"/>
    <w:rsid w:val="00053739"/>
    <w:rsid w:val="00053AD0"/>
    <w:rsid w:val="00053B32"/>
    <w:rsid w:val="00053C57"/>
    <w:rsid w:val="00053DAB"/>
    <w:rsid w:val="00054220"/>
    <w:rsid w:val="00054632"/>
    <w:rsid w:val="000546CF"/>
    <w:rsid w:val="00054827"/>
    <w:rsid w:val="000548CD"/>
    <w:rsid w:val="00054A4C"/>
    <w:rsid w:val="00054B61"/>
    <w:rsid w:val="00054BAB"/>
    <w:rsid w:val="000556DA"/>
    <w:rsid w:val="000557C3"/>
    <w:rsid w:val="000559A4"/>
    <w:rsid w:val="00055B00"/>
    <w:rsid w:val="00055D2C"/>
    <w:rsid w:val="00055F0D"/>
    <w:rsid w:val="000568EA"/>
    <w:rsid w:val="00056A24"/>
    <w:rsid w:val="00056C5B"/>
    <w:rsid w:val="00056C94"/>
    <w:rsid w:val="00056E4D"/>
    <w:rsid w:val="00057164"/>
    <w:rsid w:val="00057379"/>
    <w:rsid w:val="000573DD"/>
    <w:rsid w:val="0005768B"/>
    <w:rsid w:val="00057859"/>
    <w:rsid w:val="00057BE7"/>
    <w:rsid w:val="00057D63"/>
    <w:rsid w:val="00057DD9"/>
    <w:rsid w:val="00057E0E"/>
    <w:rsid w:val="00057E3E"/>
    <w:rsid w:val="00060110"/>
    <w:rsid w:val="00060374"/>
    <w:rsid w:val="000606D3"/>
    <w:rsid w:val="0006079E"/>
    <w:rsid w:val="000609AE"/>
    <w:rsid w:val="00060C56"/>
    <w:rsid w:val="00060E80"/>
    <w:rsid w:val="00060EAB"/>
    <w:rsid w:val="00060FD5"/>
    <w:rsid w:val="00060FE8"/>
    <w:rsid w:val="00061446"/>
    <w:rsid w:val="00061621"/>
    <w:rsid w:val="00061C9F"/>
    <w:rsid w:val="00061CC4"/>
    <w:rsid w:val="00061D5A"/>
    <w:rsid w:val="00061DB8"/>
    <w:rsid w:val="00062604"/>
    <w:rsid w:val="00062925"/>
    <w:rsid w:val="00062AB8"/>
    <w:rsid w:val="00062CBE"/>
    <w:rsid w:val="000632FE"/>
    <w:rsid w:val="000636D8"/>
    <w:rsid w:val="000646E3"/>
    <w:rsid w:val="00064EAB"/>
    <w:rsid w:val="00064EC9"/>
    <w:rsid w:val="00064F7A"/>
    <w:rsid w:val="00064F7D"/>
    <w:rsid w:val="0006510B"/>
    <w:rsid w:val="00065750"/>
    <w:rsid w:val="000658FC"/>
    <w:rsid w:val="00065C66"/>
    <w:rsid w:val="00065D25"/>
    <w:rsid w:val="000661A2"/>
    <w:rsid w:val="000665C6"/>
    <w:rsid w:val="00066632"/>
    <w:rsid w:val="00066A4E"/>
    <w:rsid w:val="00066BBA"/>
    <w:rsid w:val="00066D93"/>
    <w:rsid w:val="00066F3C"/>
    <w:rsid w:val="00066F6F"/>
    <w:rsid w:val="00067058"/>
    <w:rsid w:val="00067076"/>
    <w:rsid w:val="00067120"/>
    <w:rsid w:val="00067421"/>
    <w:rsid w:val="00067A2D"/>
    <w:rsid w:val="00067B6D"/>
    <w:rsid w:val="00067B8F"/>
    <w:rsid w:val="00067C02"/>
    <w:rsid w:val="00067D49"/>
    <w:rsid w:val="00067E8C"/>
    <w:rsid w:val="00067FAF"/>
    <w:rsid w:val="0007026C"/>
    <w:rsid w:val="000705FA"/>
    <w:rsid w:val="000705FD"/>
    <w:rsid w:val="0007061B"/>
    <w:rsid w:val="0007081F"/>
    <w:rsid w:val="00070DF4"/>
    <w:rsid w:val="00071350"/>
    <w:rsid w:val="0007153B"/>
    <w:rsid w:val="000717B5"/>
    <w:rsid w:val="00071845"/>
    <w:rsid w:val="00071E62"/>
    <w:rsid w:val="0007209A"/>
    <w:rsid w:val="000720A2"/>
    <w:rsid w:val="00072235"/>
    <w:rsid w:val="00072A7D"/>
    <w:rsid w:val="00072DE6"/>
    <w:rsid w:val="00072E6E"/>
    <w:rsid w:val="000733F1"/>
    <w:rsid w:val="00073920"/>
    <w:rsid w:val="00073B74"/>
    <w:rsid w:val="00073D27"/>
    <w:rsid w:val="00074120"/>
    <w:rsid w:val="000747F5"/>
    <w:rsid w:val="00074E74"/>
    <w:rsid w:val="00074F9F"/>
    <w:rsid w:val="00074FB3"/>
    <w:rsid w:val="000753F9"/>
    <w:rsid w:val="00075569"/>
    <w:rsid w:val="00075637"/>
    <w:rsid w:val="0007594C"/>
    <w:rsid w:val="0007595F"/>
    <w:rsid w:val="00075BC8"/>
    <w:rsid w:val="00075FAE"/>
    <w:rsid w:val="000763CC"/>
    <w:rsid w:val="000766BF"/>
    <w:rsid w:val="00076817"/>
    <w:rsid w:val="000768DC"/>
    <w:rsid w:val="00076AA3"/>
    <w:rsid w:val="00076BD9"/>
    <w:rsid w:val="00076DB2"/>
    <w:rsid w:val="00076F4B"/>
    <w:rsid w:val="0007717A"/>
    <w:rsid w:val="0007796D"/>
    <w:rsid w:val="00077B09"/>
    <w:rsid w:val="00077CB5"/>
    <w:rsid w:val="00080053"/>
    <w:rsid w:val="000801F1"/>
    <w:rsid w:val="00080B66"/>
    <w:rsid w:val="00080DC4"/>
    <w:rsid w:val="000816EC"/>
    <w:rsid w:val="00081885"/>
    <w:rsid w:val="00081BA9"/>
    <w:rsid w:val="00081ECC"/>
    <w:rsid w:val="00081FD7"/>
    <w:rsid w:val="00082439"/>
    <w:rsid w:val="00082653"/>
    <w:rsid w:val="000828E9"/>
    <w:rsid w:val="00082AF0"/>
    <w:rsid w:val="00082D9F"/>
    <w:rsid w:val="00083036"/>
    <w:rsid w:val="000831FC"/>
    <w:rsid w:val="00083315"/>
    <w:rsid w:val="000833DE"/>
    <w:rsid w:val="00083404"/>
    <w:rsid w:val="000834D1"/>
    <w:rsid w:val="00083586"/>
    <w:rsid w:val="0008389B"/>
    <w:rsid w:val="00083B59"/>
    <w:rsid w:val="00083C75"/>
    <w:rsid w:val="00083FA7"/>
    <w:rsid w:val="00083FF6"/>
    <w:rsid w:val="0008414E"/>
    <w:rsid w:val="00084260"/>
    <w:rsid w:val="0008428D"/>
    <w:rsid w:val="0008492A"/>
    <w:rsid w:val="0008498C"/>
    <w:rsid w:val="00084A42"/>
    <w:rsid w:val="00084A5C"/>
    <w:rsid w:val="00084C1D"/>
    <w:rsid w:val="0008506B"/>
    <w:rsid w:val="000850A5"/>
    <w:rsid w:val="00085117"/>
    <w:rsid w:val="00085C80"/>
    <w:rsid w:val="00085E3A"/>
    <w:rsid w:val="000862EA"/>
    <w:rsid w:val="00086383"/>
    <w:rsid w:val="000864D6"/>
    <w:rsid w:val="000866B2"/>
    <w:rsid w:val="0008681F"/>
    <w:rsid w:val="00086863"/>
    <w:rsid w:val="00086F2C"/>
    <w:rsid w:val="0008710B"/>
    <w:rsid w:val="000871BA"/>
    <w:rsid w:val="000871E7"/>
    <w:rsid w:val="0008728B"/>
    <w:rsid w:val="00087468"/>
    <w:rsid w:val="00087643"/>
    <w:rsid w:val="0008767D"/>
    <w:rsid w:val="00087B11"/>
    <w:rsid w:val="00087F0C"/>
    <w:rsid w:val="000905B8"/>
    <w:rsid w:val="00090A95"/>
    <w:rsid w:val="00090AB5"/>
    <w:rsid w:val="00090B22"/>
    <w:rsid w:val="000911DD"/>
    <w:rsid w:val="00091250"/>
    <w:rsid w:val="00091476"/>
    <w:rsid w:val="000914F5"/>
    <w:rsid w:val="000919A9"/>
    <w:rsid w:val="00091C1B"/>
    <w:rsid w:val="00091F1B"/>
    <w:rsid w:val="00091F28"/>
    <w:rsid w:val="00091F3A"/>
    <w:rsid w:val="000920C8"/>
    <w:rsid w:val="00092246"/>
    <w:rsid w:val="00092370"/>
    <w:rsid w:val="00092749"/>
    <w:rsid w:val="00092C7C"/>
    <w:rsid w:val="00093195"/>
    <w:rsid w:val="00093591"/>
    <w:rsid w:val="0009370D"/>
    <w:rsid w:val="00093730"/>
    <w:rsid w:val="00093C35"/>
    <w:rsid w:val="00094161"/>
    <w:rsid w:val="00094206"/>
    <w:rsid w:val="00094250"/>
    <w:rsid w:val="00094498"/>
    <w:rsid w:val="0009459C"/>
    <w:rsid w:val="0009473E"/>
    <w:rsid w:val="00094BEC"/>
    <w:rsid w:val="00094EEB"/>
    <w:rsid w:val="0009509A"/>
    <w:rsid w:val="00095254"/>
    <w:rsid w:val="0009531D"/>
    <w:rsid w:val="000956C2"/>
    <w:rsid w:val="00095BC8"/>
    <w:rsid w:val="00096E12"/>
    <w:rsid w:val="00096EE1"/>
    <w:rsid w:val="00097608"/>
    <w:rsid w:val="000977E5"/>
    <w:rsid w:val="00097839"/>
    <w:rsid w:val="00097A33"/>
    <w:rsid w:val="00097E1B"/>
    <w:rsid w:val="000A02F4"/>
    <w:rsid w:val="000A02F5"/>
    <w:rsid w:val="000A05FD"/>
    <w:rsid w:val="000A08A0"/>
    <w:rsid w:val="000A0A26"/>
    <w:rsid w:val="000A0C44"/>
    <w:rsid w:val="000A0C77"/>
    <w:rsid w:val="000A0CA1"/>
    <w:rsid w:val="000A0DDD"/>
    <w:rsid w:val="000A0DF3"/>
    <w:rsid w:val="000A0FB1"/>
    <w:rsid w:val="000A10A6"/>
    <w:rsid w:val="000A1118"/>
    <w:rsid w:val="000A1401"/>
    <w:rsid w:val="000A15D2"/>
    <w:rsid w:val="000A1774"/>
    <w:rsid w:val="000A18BF"/>
    <w:rsid w:val="000A1E41"/>
    <w:rsid w:val="000A2A57"/>
    <w:rsid w:val="000A2A89"/>
    <w:rsid w:val="000A2BB0"/>
    <w:rsid w:val="000A2E26"/>
    <w:rsid w:val="000A2FAE"/>
    <w:rsid w:val="000A352F"/>
    <w:rsid w:val="000A36F4"/>
    <w:rsid w:val="000A37EA"/>
    <w:rsid w:val="000A3937"/>
    <w:rsid w:val="000A39D0"/>
    <w:rsid w:val="000A3B7B"/>
    <w:rsid w:val="000A409D"/>
    <w:rsid w:val="000A486B"/>
    <w:rsid w:val="000A49B4"/>
    <w:rsid w:val="000A4CD9"/>
    <w:rsid w:val="000A4CFC"/>
    <w:rsid w:val="000A5079"/>
    <w:rsid w:val="000A51EB"/>
    <w:rsid w:val="000A58F8"/>
    <w:rsid w:val="000A5C8D"/>
    <w:rsid w:val="000A5E0D"/>
    <w:rsid w:val="000A5EC6"/>
    <w:rsid w:val="000A5ED0"/>
    <w:rsid w:val="000A5F17"/>
    <w:rsid w:val="000A5FB5"/>
    <w:rsid w:val="000A6478"/>
    <w:rsid w:val="000A70B7"/>
    <w:rsid w:val="000A7147"/>
    <w:rsid w:val="000A734D"/>
    <w:rsid w:val="000A7475"/>
    <w:rsid w:val="000A74D2"/>
    <w:rsid w:val="000A7851"/>
    <w:rsid w:val="000A7924"/>
    <w:rsid w:val="000A7DF1"/>
    <w:rsid w:val="000B01EC"/>
    <w:rsid w:val="000B020A"/>
    <w:rsid w:val="000B04CD"/>
    <w:rsid w:val="000B0688"/>
    <w:rsid w:val="000B06BB"/>
    <w:rsid w:val="000B06CE"/>
    <w:rsid w:val="000B084E"/>
    <w:rsid w:val="000B0F6F"/>
    <w:rsid w:val="000B10EB"/>
    <w:rsid w:val="000B1133"/>
    <w:rsid w:val="000B12BA"/>
    <w:rsid w:val="000B15D6"/>
    <w:rsid w:val="000B193F"/>
    <w:rsid w:val="000B1945"/>
    <w:rsid w:val="000B1A31"/>
    <w:rsid w:val="000B1B00"/>
    <w:rsid w:val="000B1BB6"/>
    <w:rsid w:val="000B29EF"/>
    <w:rsid w:val="000B2A7D"/>
    <w:rsid w:val="000B2B8F"/>
    <w:rsid w:val="000B2C21"/>
    <w:rsid w:val="000B325A"/>
    <w:rsid w:val="000B37C5"/>
    <w:rsid w:val="000B37FB"/>
    <w:rsid w:val="000B3868"/>
    <w:rsid w:val="000B40B6"/>
    <w:rsid w:val="000B4165"/>
    <w:rsid w:val="000B4884"/>
    <w:rsid w:val="000B49E9"/>
    <w:rsid w:val="000B4A31"/>
    <w:rsid w:val="000B4D08"/>
    <w:rsid w:val="000B540A"/>
    <w:rsid w:val="000B593A"/>
    <w:rsid w:val="000B5F7D"/>
    <w:rsid w:val="000B6469"/>
    <w:rsid w:val="000B6CC2"/>
    <w:rsid w:val="000B6CDB"/>
    <w:rsid w:val="000B6D31"/>
    <w:rsid w:val="000B7043"/>
    <w:rsid w:val="000B7922"/>
    <w:rsid w:val="000B7F23"/>
    <w:rsid w:val="000C02F7"/>
    <w:rsid w:val="000C03B8"/>
    <w:rsid w:val="000C05C8"/>
    <w:rsid w:val="000C06E4"/>
    <w:rsid w:val="000C073B"/>
    <w:rsid w:val="000C0ADF"/>
    <w:rsid w:val="000C0BFD"/>
    <w:rsid w:val="000C0E3F"/>
    <w:rsid w:val="000C0EE2"/>
    <w:rsid w:val="000C0F02"/>
    <w:rsid w:val="000C102A"/>
    <w:rsid w:val="000C11BC"/>
    <w:rsid w:val="000C136F"/>
    <w:rsid w:val="000C1478"/>
    <w:rsid w:val="000C1DE6"/>
    <w:rsid w:val="000C1F31"/>
    <w:rsid w:val="000C206C"/>
    <w:rsid w:val="000C20BC"/>
    <w:rsid w:val="000C20DA"/>
    <w:rsid w:val="000C2172"/>
    <w:rsid w:val="000C21C3"/>
    <w:rsid w:val="000C21F1"/>
    <w:rsid w:val="000C2282"/>
    <w:rsid w:val="000C2B70"/>
    <w:rsid w:val="000C2C26"/>
    <w:rsid w:val="000C2C36"/>
    <w:rsid w:val="000C2E11"/>
    <w:rsid w:val="000C3215"/>
    <w:rsid w:val="000C3560"/>
    <w:rsid w:val="000C36FC"/>
    <w:rsid w:val="000C398D"/>
    <w:rsid w:val="000C3A8A"/>
    <w:rsid w:val="000C3CE6"/>
    <w:rsid w:val="000C3E1E"/>
    <w:rsid w:val="000C3ED0"/>
    <w:rsid w:val="000C3FF1"/>
    <w:rsid w:val="000C47C7"/>
    <w:rsid w:val="000C4AE8"/>
    <w:rsid w:val="000C4B82"/>
    <w:rsid w:val="000C4BB1"/>
    <w:rsid w:val="000C52D6"/>
    <w:rsid w:val="000C57A5"/>
    <w:rsid w:val="000C58AE"/>
    <w:rsid w:val="000C5C87"/>
    <w:rsid w:val="000C5C9F"/>
    <w:rsid w:val="000C5D82"/>
    <w:rsid w:val="000C5E79"/>
    <w:rsid w:val="000C6242"/>
    <w:rsid w:val="000C62FC"/>
    <w:rsid w:val="000C6483"/>
    <w:rsid w:val="000C653F"/>
    <w:rsid w:val="000C65AB"/>
    <w:rsid w:val="000C65AD"/>
    <w:rsid w:val="000C67C9"/>
    <w:rsid w:val="000C68C3"/>
    <w:rsid w:val="000C6C89"/>
    <w:rsid w:val="000C6F16"/>
    <w:rsid w:val="000C7405"/>
    <w:rsid w:val="000C7CF6"/>
    <w:rsid w:val="000D015E"/>
    <w:rsid w:val="000D015F"/>
    <w:rsid w:val="000D0340"/>
    <w:rsid w:val="000D0363"/>
    <w:rsid w:val="000D068F"/>
    <w:rsid w:val="000D07FC"/>
    <w:rsid w:val="000D0D5C"/>
    <w:rsid w:val="000D0F31"/>
    <w:rsid w:val="000D108E"/>
    <w:rsid w:val="000D1560"/>
    <w:rsid w:val="000D15C4"/>
    <w:rsid w:val="000D179C"/>
    <w:rsid w:val="000D19BC"/>
    <w:rsid w:val="000D19CD"/>
    <w:rsid w:val="000D1A86"/>
    <w:rsid w:val="000D1E9B"/>
    <w:rsid w:val="000D1EFA"/>
    <w:rsid w:val="000D22ED"/>
    <w:rsid w:val="000D2300"/>
    <w:rsid w:val="000D24FA"/>
    <w:rsid w:val="000D26FD"/>
    <w:rsid w:val="000D27BA"/>
    <w:rsid w:val="000D28D2"/>
    <w:rsid w:val="000D2A27"/>
    <w:rsid w:val="000D31DD"/>
    <w:rsid w:val="000D3218"/>
    <w:rsid w:val="000D32DD"/>
    <w:rsid w:val="000D33BF"/>
    <w:rsid w:val="000D38A3"/>
    <w:rsid w:val="000D3919"/>
    <w:rsid w:val="000D39DE"/>
    <w:rsid w:val="000D3A05"/>
    <w:rsid w:val="000D3D56"/>
    <w:rsid w:val="000D3EF4"/>
    <w:rsid w:val="000D450D"/>
    <w:rsid w:val="000D4866"/>
    <w:rsid w:val="000D4E3D"/>
    <w:rsid w:val="000D5065"/>
    <w:rsid w:val="000D50BF"/>
    <w:rsid w:val="000D5AA1"/>
    <w:rsid w:val="000D61AE"/>
    <w:rsid w:val="000D636A"/>
    <w:rsid w:val="000D649B"/>
    <w:rsid w:val="000D6CC7"/>
    <w:rsid w:val="000D6EBE"/>
    <w:rsid w:val="000D71CA"/>
    <w:rsid w:val="000D730F"/>
    <w:rsid w:val="000D73DF"/>
    <w:rsid w:val="000D747F"/>
    <w:rsid w:val="000D79DF"/>
    <w:rsid w:val="000D7E53"/>
    <w:rsid w:val="000E02CE"/>
    <w:rsid w:val="000E07CB"/>
    <w:rsid w:val="000E08EB"/>
    <w:rsid w:val="000E0A20"/>
    <w:rsid w:val="000E0B63"/>
    <w:rsid w:val="000E0C3B"/>
    <w:rsid w:val="000E0D68"/>
    <w:rsid w:val="000E0FB1"/>
    <w:rsid w:val="000E1584"/>
    <w:rsid w:val="000E1910"/>
    <w:rsid w:val="000E1D8B"/>
    <w:rsid w:val="000E1ED3"/>
    <w:rsid w:val="000E212E"/>
    <w:rsid w:val="000E254E"/>
    <w:rsid w:val="000E25E7"/>
    <w:rsid w:val="000E2A13"/>
    <w:rsid w:val="000E2A37"/>
    <w:rsid w:val="000E2A8D"/>
    <w:rsid w:val="000E2C54"/>
    <w:rsid w:val="000E2D5B"/>
    <w:rsid w:val="000E3165"/>
    <w:rsid w:val="000E3220"/>
    <w:rsid w:val="000E326E"/>
    <w:rsid w:val="000E32E9"/>
    <w:rsid w:val="000E363A"/>
    <w:rsid w:val="000E37A6"/>
    <w:rsid w:val="000E3ED9"/>
    <w:rsid w:val="000E416C"/>
    <w:rsid w:val="000E46DD"/>
    <w:rsid w:val="000E4A02"/>
    <w:rsid w:val="000E4AA5"/>
    <w:rsid w:val="000E4BA7"/>
    <w:rsid w:val="000E4CDE"/>
    <w:rsid w:val="000E5127"/>
    <w:rsid w:val="000E5215"/>
    <w:rsid w:val="000E524C"/>
    <w:rsid w:val="000E5637"/>
    <w:rsid w:val="000E5AE7"/>
    <w:rsid w:val="000E5B42"/>
    <w:rsid w:val="000E5BB2"/>
    <w:rsid w:val="000E5DD4"/>
    <w:rsid w:val="000E5F66"/>
    <w:rsid w:val="000E5F8D"/>
    <w:rsid w:val="000E627D"/>
    <w:rsid w:val="000E6299"/>
    <w:rsid w:val="000E68F3"/>
    <w:rsid w:val="000E6A20"/>
    <w:rsid w:val="000E6A31"/>
    <w:rsid w:val="000E6DE0"/>
    <w:rsid w:val="000E6E9B"/>
    <w:rsid w:val="000E71D9"/>
    <w:rsid w:val="000E71E6"/>
    <w:rsid w:val="000E74B6"/>
    <w:rsid w:val="000E7550"/>
    <w:rsid w:val="000E7CEE"/>
    <w:rsid w:val="000E7E6D"/>
    <w:rsid w:val="000F0223"/>
    <w:rsid w:val="000F02A5"/>
    <w:rsid w:val="000F079A"/>
    <w:rsid w:val="000F1344"/>
    <w:rsid w:val="000F1368"/>
    <w:rsid w:val="000F152A"/>
    <w:rsid w:val="000F1709"/>
    <w:rsid w:val="000F1B95"/>
    <w:rsid w:val="000F1C02"/>
    <w:rsid w:val="000F1C16"/>
    <w:rsid w:val="000F253D"/>
    <w:rsid w:val="000F289C"/>
    <w:rsid w:val="000F2983"/>
    <w:rsid w:val="000F2B8B"/>
    <w:rsid w:val="000F3105"/>
    <w:rsid w:val="000F31B3"/>
    <w:rsid w:val="000F329D"/>
    <w:rsid w:val="000F331A"/>
    <w:rsid w:val="000F3685"/>
    <w:rsid w:val="000F3748"/>
    <w:rsid w:val="000F388C"/>
    <w:rsid w:val="000F3BD9"/>
    <w:rsid w:val="000F3F1B"/>
    <w:rsid w:val="000F43BC"/>
    <w:rsid w:val="000F487E"/>
    <w:rsid w:val="000F4881"/>
    <w:rsid w:val="000F4CB9"/>
    <w:rsid w:val="000F4D0D"/>
    <w:rsid w:val="000F4F24"/>
    <w:rsid w:val="000F4F44"/>
    <w:rsid w:val="000F51AD"/>
    <w:rsid w:val="000F520A"/>
    <w:rsid w:val="000F566C"/>
    <w:rsid w:val="000F5B1E"/>
    <w:rsid w:val="000F5C33"/>
    <w:rsid w:val="000F5CB0"/>
    <w:rsid w:val="000F5E8C"/>
    <w:rsid w:val="000F622F"/>
    <w:rsid w:val="000F6263"/>
    <w:rsid w:val="000F6279"/>
    <w:rsid w:val="000F69F1"/>
    <w:rsid w:val="000F6BD2"/>
    <w:rsid w:val="000F6FB4"/>
    <w:rsid w:val="000F7022"/>
    <w:rsid w:val="000F7329"/>
    <w:rsid w:val="000F76A1"/>
    <w:rsid w:val="000F7B31"/>
    <w:rsid w:val="000F7D23"/>
    <w:rsid w:val="000F7FD9"/>
    <w:rsid w:val="0010005A"/>
    <w:rsid w:val="00100185"/>
    <w:rsid w:val="00100330"/>
    <w:rsid w:val="001005BA"/>
    <w:rsid w:val="001006BA"/>
    <w:rsid w:val="00100B3E"/>
    <w:rsid w:val="00100BB2"/>
    <w:rsid w:val="00100CBF"/>
    <w:rsid w:val="00100CC5"/>
    <w:rsid w:val="00100F88"/>
    <w:rsid w:val="00101174"/>
    <w:rsid w:val="00101182"/>
    <w:rsid w:val="0010121C"/>
    <w:rsid w:val="0010125B"/>
    <w:rsid w:val="0010151A"/>
    <w:rsid w:val="001015F7"/>
    <w:rsid w:val="00101B64"/>
    <w:rsid w:val="00101FC4"/>
    <w:rsid w:val="001020E2"/>
    <w:rsid w:val="001021EC"/>
    <w:rsid w:val="0010224D"/>
    <w:rsid w:val="00102278"/>
    <w:rsid w:val="001023CA"/>
    <w:rsid w:val="001024D1"/>
    <w:rsid w:val="00102725"/>
    <w:rsid w:val="0010296D"/>
    <w:rsid w:val="00102996"/>
    <w:rsid w:val="00102C6D"/>
    <w:rsid w:val="00102D67"/>
    <w:rsid w:val="00103110"/>
    <w:rsid w:val="001031FC"/>
    <w:rsid w:val="00103301"/>
    <w:rsid w:val="00103305"/>
    <w:rsid w:val="00103723"/>
    <w:rsid w:val="00103CF8"/>
    <w:rsid w:val="00103D0F"/>
    <w:rsid w:val="001040AA"/>
    <w:rsid w:val="001041A0"/>
    <w:rsid w:val="00104360"/>
    <w:rsid w:val="00104601"/>
    <w:rsid w:val="001048DF"/>
    <w:rsid w:val="00104BBE"/>
    <w:rsid w:val="00104CA6"/>
    <w:rsid w:val="00104E41"/>
    <w:rsid w:val="00105038"/>
    <w:rsid w:val="001052DF"/>
    <w:rsid w:val="001054AF"/>
    <w:rsid w:val="0010579D"/>
    <w:rsid w:val="001060AC"/>
    <w:rsid w:val="001061B1"/>
    <w:rsid w:val="0010662B"/>
    <w:rsid w:val="001066CB"/>
    <w:rsid w:val="00106A32"/>
    <w:rsid w:val="00106D99"/>
    <w:rsid w:val="001076AD"/>
    <w:rsid w:val="00107746"/>
    <w:rsid w:val="001078E6"/>
    <w:rsid w:val="00107A83"/>
    <w:rsid w:val="001100FF"/>
    <w:rsid w:val="00110202"/>
    <w:rsid w:val="0011023B"/>
    <w:rsid w:val="00110300"/>
    <w:rsid w:val="001105AB"/>
    <w:rsid w:val="00111261"/>
    <w:rsid w:val="001112AD"/>
    <w:rsid w:val="00111461"/>
    <w:rsid w:val="00111635"/>
    <w:rsid w:val="00111845"/>
    <w:rsid w:val="00111AE7"/>
    <w:rsid w:val="00111B0B"/>
    <w:rsid w:val="00111D18"/>
    <w:rsid w:val="001120ED"/>
    <w:rsid w:val="001122F9"/>
    <w:rsid w:val="001124E5"/>
    <w:rsid w:val="001128F2"/>
    <w:rsid w:val="0011297F"/>
    <w:rsid w:val="00112999"/>
    <w:rsid w:val="00112ACF"/>
    <w:rsid w:val="00112CC6"/>
    <w:rsid w:val="00112DA7"/>
    <w:rsid w:val="00112ED5"/>
    <w:rsid w:val="00112EE7"/>
    <w:rsid w:val="0011361C"/>
    <w:rsid w:val="0011378E"/>
    <w:rsid w:val="001137A3"/>
    <w:rsid w:val="001139BA"/>
    <w:rsid w:val="00113CD2"/>
    <w:rsid w:val="00113E37"/>
    <w:rsid w:val="00113ED5"/>
    <w:rsid w:val="00113FB7"/>
    <w:rsid w:val="0011461D"/>
    <w:rsid w:val="00114BF9"/>
    <w:rsid w:val="001151A0"/>
    <w:rsid w:val="00115338"/>
    <w:rsid w:val="001153B4"/>
    <w:rsid w:val="0011567B"/>
    <w:rsid w:val="0011583F"/>
    <w:rsid w:val="001159CF"/>
    <w:rsid w:val="00115A20"/>
    <w:rsid w:val="00115BEB"/>
    <w:rsid w:val="00115CE3"/>
    <w:rsid w:val="00115E73"/>
    <w:rsid w:val="00115F7E"/>
    <w:rsid w:val="0011641C"/>
    <w:rsid w:val="001164A1"/>
    <w:rsid w:val="001164D1"/>
    <w:rsid w:val="0011656D"/>
    <w:rsid w:val="00116585"/>
    <w:rsid w:val="00116653"/>
    <w:rsid w:val="001167EE"/>
    <w:rsid w:val="0011693A"/>
    <w:rsid w:val="00116985"/>
    <w:rsid w:val="00116991"/>
    <w:rsid w:val="001169BB"/>
    <w:rsid w:val="00116E55"/>
    <w:rsid w:val="001171B7"/>
    <w:rsid w:val="001171C5"/>
    <w:rsid w:val="0011753B"/>
    <w:rsid w:val="001175E1"/>
    <w:rsid w:val="00117896"/>
    <w:rsid w:val="00117A1A"/>
    <w:rsid w:val="00117C51"/>
    <w:rsid w:val="00117F87"/>
    <w:rsid w:val="0012004E"/>
    <w:rsid w:val="0012012B"/>
    <w:rsid w:val="00120155"/>
    <w:rsid w:val="00120246"/>
    <w:rsid w:val="0012065C"/>
    <w:rsid w:val="00120697"/>
    <w:rsid w:val="0012079A"/>
    <w:rsid w:val="001209BF"/>
    <w:rsid w:val="00120DA0"/>
    <w:rsid w:val="00120F4F"/>
    <w:rsid w:val="0012102D"/>
    <w:rsid w:val="00121071"/>
    <w:rsid w:val="00121206"/>
    <w:rsid w:val="001212A7"/>
    <w:rsid w:val="0012175D"/>
    <w:rsid w:val="001219E8"/>
    <w:rsid w:val="00121AE6"/>
    <w:rsid w:val="00121EF1"/>
    <w:rsid w:val="00122094"/>
    <w:rsid w:val="001227B0"/>
    <w:rsid w:val="00122EBF"/>
    <w:rsid w:val="001233CB"/>
    <w:rsid w:val="00123457"/>
    <w:rsid w:val="001234FC"/>
    <w:rsid w:val="00123841"/>
    <w:rsid w:val="00123938"/>
    <w:rsid w:val="001239AF"/>
    <w:rsid w:val="00123D5D"/>
    <w:rsid w:val="00123D80"/>
    <w:rsid w:val="00123F94"/>
    <w:rsid w:val="001240E4"/>
    <w:rsid w:val="0012444A"/>
    <w:rsid w:val="00124958"/>
    <w:rsid w:val="00124A36"/>
    <w:rsid w:val="00124A93"/>
    <w:rsid w:val="00124AF8"/>
    <w:rsid w:val="00124DEB"/>
    <w:rsid w:val="00125017"/>
    <w:rsid w:val="001253B2"/>
    <w:rsid w:val="001254A6"/>
    <w:rsid w:val="001254C5"/>
    <w:rsid w:val="001258E2"/>
    <w:rsid w:val="00125952"/>
    <w:rsid w:val="00125A14"/>
    <w:rsid w:val="0012683F"/>
    <w:rsid w:val="0012689D"/>
    <w:rsid w:val="00126960"/>
    <w:rsid w:val="00126BFD"/>
    <w:rsid w:val="00126E61"/>
    <w:rsid w:val="001270A1"/>
    <w:rsid w:val="001274E4"/>
    <w:rsid w:val="00127568"/>
    <w:rsid w:val="00127573"/>
    <w:rsid w:val="00127C55"/>
    <w:rsid w:val="00127D0C"/>
    <w:rsid w:val="00127E3F"/>
    <w:rsid w:val="001304D4"/>
    <w:rsid w:val="0013052A"/>
    <w:rsid w:val="00130639"/>
    <w:rsid w:val="00130882"/>
    <w:rsid w:val="00130BCF"/>
    <w:rsid w:val="00130EB8"/>
    <w:rsid w:val="00130EEC"/>
    <w:rsid w:val="00130F16"/>
    <w:rsid w:val="00131413"/>
    <w:rsid w:val="001317F0"/>
    <w:rsid w:val="001318B7"/>
    <w:rsid w:val="00131B48"/>
    <w:rsid w:val="00131DB4"/>
    <w:rsid w:val="001321E6"/>
    <w:rsid w:val="0013226F"/>
    <w:rsid w:val="001323B3"/>
    <w:rsid w:val="00132542"/>
    <w:rsid w:val="001325DB"/>
    <w:rsid w:val="00132756"/>
    <w:rsid w:val="00132E0A"/>
    <w:rsid w:val="00132E40"/>
    <w:rsid w:val="00133017"/>
    <w:rsid w:val="001330DE"/>
    <w:rsid w:val="001337BF"/>
    <w:rsid w:val="00133AA0"/>
    <w:rsid w:val="00133AE9"/>
    <w:rsid w:val="00133C51"/>
    <w:rsid w:val="00133E3B"/>
    <w:rsid w:val="00134002"/>
    <w:rsid w:val="00134295"/>
    <w:rsid w:val="00134345"/>
    <w:rsid w:val="00134708"/>
    <w:rsid w:val="00134DB9"/>
    <w:rsid w:val="0013515C"/>
    <w:rsid w:val="00135217"/>
    <w:rsid w:val="001352EB"/>
    <w:rsid w:val="00135323"/>
    <w:rsid w:val="00135AD0"/>
    <w:rsid w:val="00135B1E"/>
    <w:rsid w:val="00135BEE"/>
    <w:rsid w:val="00135BEF"/>
    <w:rsid w:val="00136514"/>
    <w:rsid w:val="00136D77"/>
    <w:rsid w:val="00136EE9"/>
    <w:rsid w:val="00136FE7"/>
    <w:rsid w:val="001370C1"/>
    <w:rsid w:val="0013731A"/>
    <w:rsid w:val="00137C85"/>
    <w:rsid w:val="00137E9F"/>
    <w:rsid w:val="00140171"/>
    <w:rsid w:val="0014034E"/>
    <w:rsid w:val="0014055C"/>
    <w:rsid w:val="001405EE"/>
    <w:rsid w:val="0014069C"/>
    <w:rsid w:val="001407AB"/>
    <w:rsid w:val="001412B3"/>
    <w:rsid w:val="0014155E"/>
    <w:rsid w:val="00141C5D"/>
    <w:rsid w:val="00141F0C"/>
    <w:rsid w:val="00142916"/>
    <w:rsid w:val="00142B75"/>
    <w:rsid w:val="001430F7"/>
    <w:rsid w:val="00143542"/>
    <w:rsid w:val="0014380C"/>
    <w:rsid w:val="001439FB"/>
    <w:rsid w:val="00143BBA"/>
    <w:rsid w:val="00144427"/>
    <w:rsid w:val="00144921"/>
    <w:rsid w:val="001449C5"/>
    <w:rsid w:val="00144C14"/>
    <w:rsid w:val="0014506E"/>
    <w:rsid w:val="0014557E"/>
    <w:rsid w:val="001455FB"/>
    <w:rsid w:val="0014561D"/>
    <w:rsid w:val="00145633"/>
    <w:rsid w:val="00145A3D"/>
    <w:rsid w:val="00145A5A"/>
    <w:rsid w:val="00146121"/>
    <w:rsid w:val="0014620C"/>
    <w:rsid w:val="001467D9"/>
    <w:rsid w:val="00146ABC"/>
    <w:rsid w:val="00146AED"/>
    <w:rsid w:val="00146CAB"/>
    <w:rsid w:val="00146E1A"/>
    <w:rsid w:val="00146F02"/>
    <w:rsid w:val="00146F95"/>
    <w:rsid w:val="00146FA5"/>
    <w:rsid w:val="00146FB7"/>
    <w:rsid w:val="001470BB"/>
    <w:rsid w:val="001471EB"/>
    <w:rsid w:val="0014771B"/>
    <w:rsid w:val="00147A19"/>
    <w:rsid w:val="00147BF0"/>
    <w:rsid w:val="00147CB1"/>
    <w:rsid w:val="00147F1F"/>
    <w:rsid w:val="00150897"/>
    <w:rsid w:val="0015091A"/>
    <w:rsid w:val="00150BEA"/>
    <w:rsid w:val="0015100E"/>
    <w:rsid w:val="0015109A"/>
    <w:rsid w:val="0015161D"/>
    <w:rsid w:val="0015181A"/>
    <w:rsid w:val="00151BCE"/>
    <w:rsid w:val="00151F03"/>
    <w:rsid w:val="00152469"/>
    <w:rsid w:val="00152740"/>
    <w:rsid w:val="00152847"/>
    <w:rsid w:val="00152E04"/>
    <w:rsid w:val="00152E49"/>
    <w:rsid w:val="00153303"/>
    <w:rsid w:val="001535DC"/>
    <w:rsid w:val="001538EF"/>
    <w:rsid w:val="0015393E"/>
    <w:rsid w:val="00153B9F"/>
    <w:rsid w:val="0015412E"/>
    <w:rsid w:val="00154403"/>
    <w:rsid w:val="001544D9"/>
    <w:rsid w:val="001545CC"/>
    <w:rsid w:val="00154719"/>
    <w:rsid w:val="00154908"/>
    <w:rsid w:val="00154E4A"/>
    <w:rsid w:val="00154FA6"/>
    <w:rsid w:val="00155061"/>
    <w:rsid w:val="00155261"/>
    <w:rsid w:val="00155606"/>
    <w:rsid w:val="00155743"/>
    <w:rsid w:val="00155A7E"/>
    <w:rsid w:val="00155B83"/>
    <w:rsid w:val="00155EB5"/>
    <w:rsid w:val="00156528"/>
    <w:rsid w:val="00156610"/>
    <w:rsid w:val="00156796"/>
    <w:rsid w:val="001567D1"/>
    <w:rsid w:val="00156999"/>
    <w:rsid w:val="00157153"/>
    <w:rsid w:val="001572E0"/>
    <w:rsid w:val="001577BE"/>
    <w:rsid w:val="00157812"/>
    <w:rsid w:val="00157E9C"/>
    <w:rsid w:val="0016028E"/>
    <w:rsid w:val="00160307"/>
    <w:rsid w:val="00160350"/>
    <w:rsid w:val="00160A9F"/>
    <w:rsid w:val="00160B72"/>
    <w:rsid w:val="00160DBC"/>
    <w:rsid w:val="00160E2F"/>
    <w:rsid w:val="00160E45"/>
    <w:rsid w:val="0016135B"/>
    <w:rsid w:val="001614C9"/>
    <w:rsid w:val="00161AA1"/>
    <w:rsid w:val="00161D83"/>
    <w:rsid w:val="00161D8C"/>
    <w:rsid w:val="00161F4A"/>
    <w:rsid w:val="001623C9"/>
    <w:rsid w:val="00162446"/>
    <w:rsid w:val="0016256B"/>
    <w:rsid w:val="001626D1"/>
    <w:rsid w:val="00162937"/>
    <w:rsid w:val="00162E9F"/>
    <w:rsid w:val="0016346A"/>
    <w:rsid w:val="00163597"/>
    <w:rsid w:val="001637C4"/>
    <w:rsid w:val="001639B7"/>
    <w:rsid w:val="00163A2B"/>
    <w:rsid w:val="00163F5D"/>
    <w:rsid w:val="001641D1"/>
    <w:rsid w:val="00164559"/>
    <w:rsid w:val="00164CA3"/>
    <w:rsid w:val="00164F74"/>
    <w:rsid w:val="001651B6"/>
    <w:rsid w:val="001651C6"/>
    <w:rsid w:val="0016558B"/>
    <w:rsid w:val="001656EE"/>
    <w:rsid w:val="0016576A"/>
    <w:rsid w:val="00165772"/>
    <w:rsid w:val="0016588D"/>
    <w:rsid w:val="001658A4"/>
    <w:rsid w:val="001658DE"/>
    <w:rsid w:val="001659B5"/>
    <w:rsid w:val="00165D14"/>
    <w:rsid w:val="00165D40"/>
    <w:rsid w:val="00165FDE"/>
    <w:rsid w:val="00166280"/>
    <w:rsid w:val="001663E0"/>
    <w:rsid w:val="00166635"/>
    <w:rsid w:val="0016686D"/>
    <w:rsid w:val="001668A6"/>
    <w:rsid w:val="0016691B"/>
    <w:rsid w:val="00166B18"/>
    <w:rsid w:val="00166FF8"/>
    <w:rsid w:val="001670E3"/>
    <w:rsid w:val="001672F3"/>
    <w:rsid w:val="00167327"/>
    <w:rsid w:val="00167354"/>
    <w:rsid w:val="00167D11"/>
    <w:rsid w:val="00170447"/>
    <w:rsid w:val="001704E5"/>
    <w:rsid w:val="00170502"/>
    <w:rsid w:val="0017054E"/>
    <w:rsid w:val="00170E77"/>
    <w:rsid w:val="001712D6"/>
    <w:rsid w:val="00171751"/>
    <w:rsid w:val="00171C69"/>
    <w:rsid w:val="00171EE6"/>
    <w:rsid w:val="001720F8"/>
    <w:rsid w:val="001721FB"/>
    <w:rsid w:val="00172C77"/>
    <w:rsid w:val="00172D63"/>
    <w:rsid w:val="00172FBF"/>
    <w:rsid w:val="00173490"/>
    <w:rsid w:val="00173585"/>
    <w:rsid w:val="0017393B"/>
    <w:rsid w:val="00173BA3"/>
    <w:rsid w:val="00173E8D"/>
    <w:rsid w:val="00174091"/>
    <w:rsid w:val="00174503"/>
    <w:rsid w:val="00174601"/>
    <w:rsid w:val="00174AC4"/>
    <w:rsid w:val="00175000"/>
    <w:rsid w:val="00175305"/>
    <w:rsid w:val="001755CC"/>
    <w:rsid w:val="001756E0"/>
    <w:rsid w:val="00175831"/>
    <w:rsid w:val="00175A6C"/>
    <w:rsid w:val="00175AB0"/>
    <w:rsid w:val="00175BD8"/>
    <w:rsid w:val="001762D6"/>
    <w:rsid w:val="001769D1"/>
    <w:rsid w:val="00176A65"/>
    <w:rsid w:val="00176AA5"/>
    <w:rsid w:val="00176D8C"/>
    <w:rsid w:val="00176EB4"/>
    <w:rsid w:val="00177163"/>
    <w:rsid w:val="001771AD"/>
    <w:rsid w:val="0017733A"/>
    <w:rsid w:val="00177391"/>
    <w:rsid w:val="001775F9"/>
    <w:rsid w:val="001776DD"/>
    <w:rsid w:val="00177786"/>
    <w:rsid w:val="0017790F"/>
    <w:rsid w:val="00177BE5"/>
    <w:rsid w:val="00177E94"/>
    <w:rsid w:val="00177EF7"/>
    <w:rsid w:val="00177EFE"/>
    <w:rsid w:val="00177F27"/>
    <w:rsid w:val="00180198"/>
    <w:rsid w:val="001802EB"/>
    <w:rsid w:val="001806FA"/>
    <w:rsid w:val="00180705"/>
    <w:rsid w:val="001807E2"/>
    <w:rsid w:val="001809CD"/>
    <w:rsid w:val="00180CB8"/>
    <w:rsid w:val="00180E40"/>
    <w:rsid w:val="00180EDD"/>
    <w:rsid w:val="00180FE3"/>
    <w:rsid w:val="001810A1"/>
    <w:rsid w:val="001811AB"/>
    <w:rsid w:val="00181319"/>
    <w:rsid w:val="00181499"/>
    <w:rsid w:val="00181680"/>
    <w:rsid w:val="00181719"/>
    <w:rsid w:val="001818B9"/>
    <w:rsid w:val="00181A73"/>
    <w:rsid w:val="00181AFE"/>
    <w:rsid w:val="00182246"/>
    <w:rsid w:val="0018232A"/>
    <w:rsid w:val="00182634"/>
    <w:rsid w:val="00182A93"/>
    <w:rsid w:val="00182AA6"/>
    <w:rsid w:val="00182DC2"/>
    <w:rsid w:val="001836CE"/>
    <w:rsid w:val="0018389B"/>
    <w:rsid w:val="00183A93"/>
    <w:rsid w:val="00183A9D"/>
    <w:rsid w:val="00183B1A"/>
    <w:rsid w:val="00183E05"/>
    <w:rsid w:val="00184210"/>
    <w:rsid w:val="00184420"/>
    <w:rsid w:val="001844B4"/>
    <w:rsid w:val="00184708"/>
    <w:rsid w:val="00184749"/>
    <w:rsid w:val="00184885"/>
    <w:rsid w:val="001849D5"/>
    <w:rsid w:val="00184C66"/>
    <w:rsid w:val="001850C1"/>
    <w:rsid w:val="00185470"/>
    <w:rsid w:val="001854E5"/>
    <w:rsid w:val="0018553A"/>
    <w:rsid w:val="00185550"/>
    <w:rsid w:val="001859B0"/>
    <w:rsid w:val="00185B1B"/>
    <w:rsid w:val="001865A3"/>
    <w:rsid w:val="0018670A"/>
    <w:rsid w:val="001867C6"/>
    <w:rsid w:val="00186B70"/>
    <w:rsid w:val="00186C61"/>
    <w:rsid w:val="00186CFF"/>
    <w:rsid w:val="00186EC6"/>
    <w:rsid w:val="0018701F"/>
    <w:rsid w:val="00187330"/>
    <w:rsid w:val="00187999"/>
    <w:rsid w:val="00187AF9"/>
    <w:rsid w:val="0019046C"/>
    <w:rsid w:val="001911CF"/>
    <w:rsid w:val="001911D0"/>
    <w:rsid w:val="001917FF"/>
    <w:rsid w:val="00191883"/>
    <w:rsid w:val="00191B57"/>
    <w:rsid w:val="00191C2B"/>
    <w:rsid w:val="00191E73"/>
    <w:rsid w:val="001920A4"/>
    <w:rsid w:val="00192151"/>
    <w:rsid w:val="001926A3"/>
    <w:rsid w:val="00192F4D"/>
    <w:rsid w:val="00193494"/>
    <w:rsid w:val="001937CA"/>
    <w:rsid w:val="00193ACF"/>
    <w:rsid w:val="00194251"/>
    <w:rsid w:val="00194433"/>
    <w:rsid w:val="00194584"/>
    <w:rsid w:val="00194671"/>
    <w:rsid w:val="00194A2B"/>
    <w:rsid w:val="00194A56"/>
    <w:rsid w:val="00194A7C"/>
    <w:rsid w:val="00194AE5"/>
    <w:rsid w:val="00194B2A"/>
    <w:rsid w:val="00194C3F"/>
    <w:rsid w:val="00194E02"/>
    <w:rsid w:val="00194FF1"/>
    <w:rsid w:val="001950B9"/>
    <w:rsid w:val="001952BF"/>
    <w:rsid w:val="001955D6"/>
    <w:rsid w:val="0019561A"/>
    <w:rsid w:val="00195C2C"/>
    <w:rsid w:val="00195D6F"/>
    <w:rsid w:val="0019643D"/>
    <w:rsid w:val="00196443"/>
    <w:rsid w:val="00196E52"/>
    <w:rsid w:val="00196E55"/>
    <w:rsid w:val="0019720F"/>
    <w:rsid w:val="0019727F"/>
    <w:rsid w:val="00197F7C"/>
    <w:rsid w:val="001A0010"/>
    <w:rsid w:val="001A0067"/>
    <w:rsid w:val="001A0178"/>
    <w:rsid w:val="001A02DC"/>
    <w:rsid w:val="001A0463"/>
    <w:rsid w:val="001A06C9"/>
    <w:rsid w:val="001A0701"/>
    <w:rsid w:val="001A090F"/>
    <w:rsid w:val="001A0DE9"/>
    <w:rsid w:val="001A0E08"/>
    <w:rsid w:val="001A0EF9"/>
    <w:rsid w:val="001A136A"/>
    <w:rsid w:val="001A17FA"/>
    <w:rsid w:val="001A1D39"/>
    <w:rsid w:val="001A2065"/>
    <w:rsid w:val="001A2482"/>
    <w:rsid w:val="001A255E"/>
    <w:rsid w:val="001A2976"/>
    <w:rsid w:val="001A2DD1"/>
    <w:rsid w:val="001A2DE7"/>
    <w:rsid w:val="001A2F28"/>
    <w:rsid w:val="001A2FEF"/>
    <w:rsid w:val="001A3170"/>
    <w:rsid w:val="001A328E"/>
    <w:rsid w:val="001A34B3"/>
    <w:rsid w:val="001A38E3"/>
    <w:rsid w:val="001A3A73"/>
    <w:rsid w:val="001A3D9F"/>
    <w:rsid w:val="001A426D"/>
    <w:rsid w:val="001A45DB"/>
    <w:rsid w:val="001A4628"/>
    <w:rsid w:val="001A4683"/>
    <w:rsid w:val="001A48A7"/>
    <w:rsid w:val="001A4AD2"/>
    <w:rsid w:val="001A4F92"/>
    <w:rsid w:val="001A52DE"/>
    <w:rsid w:val="001A56B0"/>
    <w:rsid w:val="001A5768"/>
    <w:rsid w:val="001A5795"/>
    <w:rsid w:val="001A5960"/>
    <w:rsid w:val="001A60F1"/>
    <w:rsid w:val="001A611F"/>
    <w:rsid w:val="001A62C8"/>
    <w:rsid w:val="001A6342"/>
    <w:rsid w:val="001A63F0"/>
    <w:rsid w:val="001A64FE"/>
    <w:rsid w:val="001A699F"/>
    <w:rsid w:val="001A6A3B"/>
    <w:rsid w:val="001A6AB3"/>
    <w:rsid w:val="001A6BAC"/>
    <w:rsid w:val="001A6C9D"/>
    <w:rsid w:val="001A708E"/>
    <w:rsid w:val="001A717F"/>
    <w:rsid w:val="001A770B"/>
    <w:rsid w:val="001A78B5"/>
    <w:rsid w:val="001A78B6"/>
    <w:rsid w:val="001A7B54"/>
    <w:rsid w:val="001A7BAD"/>
    <w:rsid w:val="001A7D19"/>
    <w:rsid w:val="001A7FDE"/>
    <w:rsid w:val="001B0236"/>
    <w:rsid w:val="001B024E"/>
    <w:rsid w:val="001B02F8"/>
    <w:rsid w:val="001B0A04"/>
    <w:rsid w:val="001B0D78"/>
    <w:rsid w:val="001B116C"/>
    <w:rsid w:val="001B13E4"/>
    <w:rsid w:val="001B146A"/>
    <w:rsid w:val="001B14BF"/>
    <w:rsid w:val="001B1C63"/>
    <w:rsid w:val="001B1FD5"/>
    <w:rsid w:val="001B2024"/>
    <w:rsid w:val="001B20B8"/>
    <w:rsid w:val="001B2102"/>
    <w:rsid w:val="001B2364"/>
    <w:rsid w:val="001B282F"/>
    <w:rsid w:val="001B28F7"/>
    <w:rsid w:val="001B2A44"/>
    <w:rsid w:val="001B2A51"/>
    <w:rsid w:val="001B300B"/>
    <w:rsid w:val="001B3431"/>
    <w:rsid w:val="001B36DA"/>
    <w:rsid w:val="001B3CA3"/>
    <w:rsid w:val="001B431B"/>
    <w:rsid w:val="001B467D"/>
    <w:rsid w:val="001B48A7"/>
    <w:rsid w:val="001B4AF2"/>
    <w:rsid w:val="001B4C05"/>
    <w:rsid w:val="001B4C3A"/>
    <w:rsid w:val="001B4CA9"/>
    <w:rsid w:val="001B4E0A"/>
    <w:rsid w:val="001B5171"/>
    <w:rsid w:val="001B56D0"/>
    <w:rsid w:val="001B575E"/>
    <w:rsid w:val="001B5C01"/>
    <w:rsid w:val="001B5C17"/>
    <w:rsid w:val="001B5CCD"/>
    <w:rsid w:val="001B6196"/>
    <w:rsid w:val="001B6494"/>
    <w:rsid w:val="001B68D3"/>
    <w:rsid w:val="001B6E8B"/>
    <w:rsid w:val="001B721C"/>
    <w:rsid w:val="001B745B"/>
    <w:rsid w:val="001C048A"/>
    <w:rsid w:val="001C0C42"/>
    <w:rsid w:val="001C0C64"/>
    <w:rsid w:val="001C1392"/>
    <w:rsid w:val="001C13B5"/>
    <w:rsid w:val="001C14F1"/>
    <w:rsid w:val="001C15C8"/>
    <w:rsid w:val="001C17C5"/>
    <w:rsid w:val="001C1812"/>
    <w:rsid w:val="001C1DD2"/>
    <w:rsid w:val="001C1FAC"/>
    <w:rsid w:val="001C2114"/>
    <w:rsid w:val="001C21C9"/>
    <w:rsid w:val="001C2849"/>
    <w:rsid w:val="001C297F"/>
    <w:rsid w:val="001C2E1D"/>
    <w:rsid w:val="001C316E"/>
    <w:rsid w:val="001C31ED"/>
    <w:rsid w:val="001C35D9"/>
    <w:rsid w:val="001C3ADB"/>
    <w:rsid w:val="001C3EF8"/>
    <w:rsid w:val="001C4073"/>
    <w:rsid w:val="001C4096"/>
    <w:rsid w:val="001C414A"/>
    <w:rsid w:val="001C47B2"/>
    <w:rsid w:val="001C498E"/>
    <w:rsid w:val="001C4A0E"/>
    <w:rsid w:val="001C4B98"/>
    <w:rsid w:val="001C4DAA"/>
    <w:rsid w:val="001C503D"/>
    <w:rsid w:val="001C50D8"/>
    <w:rsid w:val="001C55F5"/>
    <w:rsid w:val="001C5906"/>
    <w:rsid w:val="001C5E20"/>
    <w:rsid w:val="001C61D4"/>
    <w:rsid w:val="001C667C"/>
    <w:rsid w:val="001C67B3"/>
    <w:rsid w:val="001C67B9"/>
    <w:rsid w:val="001C688D"/>
    <w:rsid w:val="001C6975"/>
    <w:rsid w:val="001C6B5A"/>
    <w:rsid w:val="001C6D32"/>
    <w:rsid w:val="001C753B"/>
    <w:rsid w:val="001C76CA"/>
    <w:rsid w:val="001C78B3"/>
    <w:rsid w:val="001C7D1B"/>
    <w:rsid w:val="001C7EBF"/>
    <w:rsid w:val="001D006D"/>
    <w:rsid w:val="001D00E0"/>
    <w:rsid w:val="001D05A2"/>
    <w:rsid w:val="001D0806"/>
    <w:rsid w:val="001D0890"/>
    <w:rsid w:val="001D0895"/>
    <w:rsid w:val="001D0B95"/>
    <w:rsid w:val="001D0BDC"/>
    <w:rsid w:val="001D0DBA"/>
    <w:rsid w:val="001D0E25"/>
    <w:rsid w:val="001D0F9F"/>
    <w:rsid w:val="001D0FF8"/>
    <w:rsid w:val="001D12EC"/>
    <w:rsid w:val="001D1390"/>
    <w:rsid w:val="001D17E8"/>
    <w:rsid w:val="001D1A43"/>
    <w:rsid w:val="001D1AF9"/>
    <w:rsid w:val="001D22C5"/>
    <w:rsid w:val="001D23D2"/>
    <w:rsid w:val="001D2469"/>
    <w:rsid w:val="001D24BD"/>
    <w:rsid w:val="001D265E"/>
    <w:rsid w:val="001D286F"/>
    <w:rsid w:val="001D2B1E"/>
    <w:rsid w:val="001D2C78"/>
    <w:rsid w:val="001D2DB6"/>
    <w:rsid w:val="001D3101"/>
    <w:rsid w:val="001D332D"/>
    <w:rsid w:val="001D358A"/>
    <w:rsid w:val="001D35CB"/>
    <w:rsid w:val="001D390D"/>
    <w:rsid w:val="001D3B0B"/>
    <w:rsid w:val="001D3BF8"/>
    <w:rsid w:val="001D3FC9"/>
    <w:rsid w:val="001D4005"/>
    <w:rsid w:val="001D4038"/>
    <w:rsid w:val="001D4344"/>
    <w:rsid w:val="001D4363"/>
    <w:rsid w:val="001D47A5"/>
    <w:rsid w:val="001D487F"/>
    <w:rsid w:val="001D4A6F"/>
    <w:rsid w:val="001D4AA4"/>
    <w:rsid w:val="001D4FF3"/>
    <w:rsid w:val="001D521D"/>
    <w:rsid w:val="001D545D"/>
    <w:rsid w:val="001D5797"/>
    <w:rsid w:val="001D5A13"/>
    <w:rsid w:val="001D5A68"/>
    <w:rsid w:val="001D61C6"/>
    <w:rsid w:val="001D6473"/>
    <w:rsid w:val="001D6537"/>
    <w:rsid w:val="001D68AC"/>
    <w:rsid w:val="001D698A"/>
    <w:rsid w:val="001D6BFF"/>
    <w:rsid w:val="001D7043"/>
    <w:rsid w:val="001D7157"/>
    <w:rsid w:val="001D727B"/>
    <w:rsid w:val="001D7898"/>
    <w:rsid w:val="001D7C7A"/>
    <w:rsid w:val="001D7E16"/>
    <w:rsid w:val="001E0290"/>
    <w:rsid w:val="001E059A"/>
    <w:rsid w:val="001E06F3"/>
    <w:rsid w:val="001E078F"/>
    <w:rsid w:val="001E0BFB"/>
    <w:rsid w:val="001E0C21"/>
    <w:rsid w:val="001E0CC4"/>
    <w:rsid w:val="001E0D68"/>
    <w:rsid w:val="001E0DDD"/>
    <w:rsid w:val="001E1060"/>
    <w:rsid w:val="001E1281"/>
    <w:rsid w:val="001E1A73"/>
    <w:rsid w:val="001E1B49"/>
    <w:rsid w:val="001E1B88"/>
    <w:rsid w:val="001E1E47"/>
    <w:rsid w:val="001E1F6A"/>
    <w:rsid w:val="001E1F82"/>
    <w:rsid w:val="001E247D"/>
    <w:rsid w:val="001E2542"/>
    <w:rsid w:val="001E2916"/>
    <w:rsid w:val="001E29DB"/>
    <w:rsid w:val="001E2C3B"/>
    <w:rsid w:val="001E2E83"/>
    <w:rsid w:val="001E2FA6"/>
    <w:rsid w:val="001E3340"/>
    <w:rsid w:val="001E3619"/>
    <w:rsid w:val="001E36B6"/>
    <w:rsid w:val="001E36C3"/>
    <w:rsid w:val="001E36F9"/>
    <w:rsid w:val="001E380A"/>
    <w:rsid w:val="001E383E"/>
    <w:rsid w:val="001E3B2D"/>
    <w:rsid w:val="001E3B30"/>
    <w:rsid w:val="001E4284"/>
    <w:rsid w:val="001E4614"/>
    <w:rsid w:val="001E4902"/>
    <w:rsid w:val="001E4A81"/>
    <w:rsid w:val="001E4ECF"/>
    <w:rsid w:val="001E518F"/>
    <w:rsid w:val="001E5AD8"/>
    <w:rsid w:val="001E5B54"/>
    <w:rsid w:val="001E633F"/>
    <w:rsid w:val="001E63C8"/>
    <w:rsid w:val="001E69A5"/>
    <w:rsid w:val="001E6CEF"/>
    <w:rsid w:val="001E6E78"/>
    <w:rsid w:val="001E7014"/>
    <w:rsid w:val="001E7392"/>
    <w:rsid w:val="001E7442"/>
    <w:rsid w:val="001E7509"/>
    <w:rsid w:val="001E75F5"/>
    <w:rsid w:val="001E7668"/>
    <w:rsid w:val="001E76A0"/>
    <w:rsid w:val="001E76FB"/>
    <w:rsid w:val="001E78FB"/>
    <w:rsid w:val="001E7B35"/>
    <w:rsid w:val="001E7B7F"/>
    <w:rsid w:val="001E7D58"/>
    <w:rsid w:val="001E7E5B"/>
    <w:rsid w:val="001E7FD7"/>
    <w:rsid w:val="001F012C"/>
    <w:rsid w:val="001F0259"/>
    <w:rsid w:val="001F036D"/>
    <w:rsid w:val="001F0390"/>
    <w:rsid w:val="001F08A9"/>
    <w:rsid w:val="001F0A54"/>
    <w:rsid w:val="001F0CD0"/>
    <w:rsid w:val="001F0F3C"/>
    <w:rsid w:val="001F0F53"/>
    <w:rsid w:val="001F0FAF"/>
    <w:rsid w:val="001F0FE5"/>
    <w:rsid w:val="001F1292"/>
    <w:rsid w:val="001F1479"/>
    <w:rsid w:val="001F159B"/>
    <w:rsid w:val="001F1A12"/>
    <w:rsid w:val="001F1E31"/>
    <w:rsid w:val="001F1FE2"/>
    <w:rsid w:val="001F212E"/>
    <w:rsid w:val="001F2366"/>
    <w:rsid w:val="001F24A6"/>
    <w:rsid w:val="001F35C5"/>
    <w:rsid w:val="001F3974"/>
    <w:rsid w:val="001F3E1A"/>
    <w:rsid w:val="001F3FA2"/>
    <w:rsid w:val="001F40D6"/>
    <w:rsid w:val="001F461E"/>
    <w:rsid w:val="001F4686"/>
    <w:rsid w:val="001F4939"/>
    <w:rsid w:val="001F4B2A"/>
    <w:rsid w:val="001F4CE2"/>
    <w:rsid w:val="001F4DDE"/>
    <w:rsid w:val="001F508A"/>
    <w:rsid w:val="001F51F0"/>
    <w:rsid w:val="001F5468"/>
    <w:rsid w:val="001F5FBE"/>
    <w:rsid w:val="001F66A5"/>
    <w:rsid w:val="001F6C9A"/>
    <w:rsid w:val="001F6CE1"/>
    <w:rsid w:val="001F7102"/>
    <w:rsid w:val="001F72AE"/>
    <w:rsid w:val="001F779A"/>
    <w:rsid w:val="001F787C"/>
    <w:rsid w:val="001F795B"/>
    <w:rsid w:val="001F7ACC"/>
    <w:rsid w:val="001F7CEB"/>
    <w:rsid w:val="001F7D51"/>
    <w:rsid w:val="001F7DDC"/>
    <w:rsid w:val="001F7E33"/>
    <w:rsid w:val="002005F3"/>
    <w:rsid w:val="0020099A"/>
    <w:rsid w:val="00200A8E"/>
    <w:rsid w:val="00200FB3"/>
    <w:rsid w:val="00201214"/>
    <w:rsid w:val="0020121F"/>
    <w:rsid w:val="00201293"/>
    <w:rsid w:val="00201DC3"/>
    <w:rsid w:val="0020206A"/>
    <w:rsid w:val="002022A9"/>
    <w:rsid w:val="00202357"/>
    <w:rsid w:val="00202648"/>
    <w:rsid w:val="002026C1"/>
    <w:rsid w:val="0020295C"/>
    <w:rsid w:val="0020305E"/>
    <w:rsid w:val="002030A0"/>
    <w:rsid w:val="002030CA"/>
    <w:rsid w:val="002032F7"/>
    <w:rsid w:val="00203831"/>
    <w:rsid w:val="00203876"/>
    <w:rsid w:val="00203BF2"/>
    <w:rsid w:val="00203C95"/>
    <w:rsid w:val="00203DD9"/>
    <w:rsid w:val="00203EF3"/>
    <w:rsid w:val="00204050"/>
    <w:rsid w:val="0020479E"/>
    <w:rsid w:val="00204AA4"/>
    <w:rsid w:val="00204B26"/>
    <w:rsid w:val="00204BF0"/>
    <w:rsid w:val="00204C19"/>
    <w:rsid w:val="00204DA4"/>
    <w:rsid w:val="002053C6"/>
    <w:rsid w:val="00205527"/>
    <w:rsid w:val="002055AB"/>
    <w:rsid w:val="00205941"/>
    <w:rsid w:val="002059A5"/>
    <w:rsid w:val="00205A20"/>
    <w:rsid w:val="002064C6"/>
    <w:rsid w:val="00206527"/>
    <w:rsid w:val="002065AA"/>
    <w:rsid w:val="0020709E"/>
    <w:rsid w:val="002071CB"/>
    <w:rsid w:val="00207272"/>
    <w:rsid w:val="0020769F"/>
    <w:rsid w:val="00207B0D"/>
    <w:rsid w:val="00207BDC"/>
    <w:rsid w:val="00207DD3"/>
    <w:rsid w:val="00207EF0"/>
    <w:rsid w:val="00207F1D"/>
    <w:rsid w:val="00207FD1"/>
    <w:rsid w:val="00210517"/>
    <w:rsid w:val="00210930"/>
    <w:rsid w:val="00210D40"/>
    <w:rsid w:val="00210EFC"/>
    <w:rsid w:val="0021109B"/>
    <w:rsid w:val="002112A1"/>
    <w:rsid w:val="0021155D"/>
    <w:rsid w:val="002115BA"/>
    <w:rsid w:val="00211843"/>
    <w:rsid w:val="0021195D"/>
    <w:rsid w:val="0021205A"/>
    <w:rsid w:val="002120DA"/>
    <w:rsid w:val="0021235E"/>
    <w:rsid w:val="00212534"/>
    <w:rsid w:val="00212538"/>
    <w:rsid w:val="00212602"/>
    <w:rsid w:val="00212630"/>
    <w:rsid w:val="00212C77"/>
    <w:rsid w:val="00212D4F"/>
    <w:rsid w:val="00212F27"/>
    <w:rsid w:val="00213163"/>
    <w:rsid w:val="00213AD6"/>
    <w:rsid w:val="00213F7F"/>
    <w:rsid w:val="00214220"/>
    <w:rsid w:val="002142A0"/>
    <w:rsid w:val="00214883"/>
    <w:rsid w:val="002148CC"/>
    <w:rsid w:val="00214C5B"/>
    <w:rsid w:val="002154C1"/>
    <w:rsid w:val="002155D9"/>
    <w:rsid w:val="002156D0"/>
    <w:rsid w:val="00215BCA"/>
    <w:rsid w:val="00215C65"/>
    <w:rsid w:val="002160A2"/>
    <w:rsid w:val="0021640B"/>
    <w:rsid w:val="00216426"/>
    <w:rsid w:val="00216857"/>
    <w:rsid w:val="0021711C"/>
    <w:rsid w:val="00217258"/>
    <w:rsid w:val="002172CE"/>
    <w:rsid w:val="00217721"/>
    <w:rsid w:val="0021781C"/>
    <w:rsid w:val="002204B3"/>
    <w:rsid w:val="0022093F"/>
    <w:rsid w:val="0022096D"/>
    <w:rsid w:val="00220A40"/>
    <w:rsid w:val="00220B91"/>
    <w:rsid w:val="00220DA4"/>
    <w:rsid w:val="00221067"/>
    <w:rsid w:val="002215FA"/>
    <w:rsid w:val="00221944"/>
    <w:rsid w:val="00221F95"/>
    <w:rsid w:val="00221FE5"/>
    <w:rsid w:val="00222669"/>
    <w:rsid w:val="0022267F"/>
    <w:rsid w:val="002226A5"/>
    <w:rsid w:val="0022277D"/>
    <w:rsid w:val="002228C1"/>
    <w:rsid w:val="002228F6"/>
    <w:rsid w:val="00222AFC"/>
    <w:rsid w:val="00222BB9"/>
    <w:rsid w:val="00222DAF"/>
    <w:rsid w:val="00222DD1"/>
    <w:rsid w:val="0022344F"/>
    <w:rsid w:val="002237F9"/>
    <w:rsid w:val="00223CA9"/>
    <w:rsid w:val="00224127"/>
    <w:rsid w:val="00224155"/>
    <w:rsid w:val="0022418E"/>
    <w:rsid w:val="00224418"/>
    <w:rsid w:val="00224A3E"/>
    <w:rsid w:val="00224D12"/>
    <w:rsid w:val="00225219"/>
    <w:rsid w:val="00225272"/>
    <w:rsid w:val="0022584E"/>
    <w:rsid w:val="00225ABD"/>
    <w:rsid w:val="00225E11"/>
    <w:rsid w:val="00225E7D"/>
    <w:rsid w:val="00225FF5"/>
    <w:rsid w:val="0022601D"/>
    <w:rsid w:val="0022652D"/>
    <w:rsid w:val="00227053"/>
    <w:rsid w:val="002270FD"/>
    <w:rsid w:val="002271F0"/>
    <w:rsid w:val="00227515"/>
    <w:rsid w:val="002277A8"/>
    <w:rsid w:val="00227E3D"/>
    <w:rsid w:val="00227FC3"/>
    <w:rsid w:val="00230156"/>
    <w:rsid w:val="00230415"/>
    <w:rsid w:val="002306B5"/>
    <w:rsid w:val="002307B0"/>
    <w:rsid w:val="00230AD4"/>
    <w:rsid w:val="00230BC7"/>
    <w:rsid w:val="0023117C"/>
    <w:rsid w:val="00231196"/>
    <w:rsid w:val="002315BD"/>
    <w:rsid w:val="002316DA"/>
    <w:rsid w:val="00231DB9"/>
    <w:rsid w:val="0023200B"/>
    <w:rsid w:val="002321DC"/>
    <w:rsid w:val="00232210"/>
    <w:rsid w:val="002322A4"/>
    <w:rsid w:val="0023245E"/>
    <w:rsid w:val="00232717"/>
    <w:rsid w:val="00232A92"/>
    <w:rsid w:val="00232B8A"/>
    <w:rsid w:val="00232D87"/>
    <w:rsid w:val="00233316"/>
    <w:rsid w:val="00233424"/>
    <w:rsid w:val="0023387C"/>
    <w:rsid w:val="002339F7"/>
    <w:rsid w:val="002342EE"/>
    <w:rsid w:val="002344DB"/>
    <w:rsid w:val="00234766"/>
    <w:rsid w:val="002348CD"/>
    <w:rsid w:val="00234B7A"/>
    <w:rsid w:val="00234DF8"/>
    <w:rsid w:val="002350EF"/>
    <w:rsid w:val="00235228"/>
    <w:rsid w:val="002354A0"/>
    <w:rsid w:val="00235580"/>
    <w:rsid w:val="00235766"/>
    <w:rsid w:val="002357C6"/>
    <w:rsid w:val="00235B72"/>
    <w:rsid w:val="00235CB4"/>
    <w:rsid w:val="00235EA5"/>
    <w:rsid w:val="00235F87"/>
    <w:rsid w:val="002361CB"/>
    <w:rsid w:val="00236D18"/>
    <w:rsid w:val="00236DEA"/>
    <w:rsid w:val="0023715E"/>
    <w:rsid w:val="0023766F"/>
    <w:rsid w:val="00237793"/>
    <w:rsid w:val="00237947"/>
    <w:rsid w:val="002400D2"/>
    <w:rsid w:val="00240335"/>
    <w:rsid w:val="00240342"/>
    <w:rsid w:val="00240629"/>
    <w:rsid w:val="0024069E"/>
    <w:rsid w:val="002406B1"/>
    <w:rsid w:val="00240949"/>
    <w:rsid w:val="002409AF"/>
    <w:rsid w:val="00240A63"/>
    <w:rsid w:val="00240CC1"/>
    <w:rsid w:val="00240D78"/>
    <w:rsid w:val="0024106F"/>
    <w:rsid w:val="002414B5"/>
    <w:rsid w:val="002415C3"/>
    <w:rsid w:val="00241768"/>
    <w:rsid w:val="002418AE"/>
    <w:rsid w:val="00241DF7"/>
    <w:rsid w:val="00241E26"/>
    <w:rsid w:val="00241FD7"/>
    <w:rsid w:val="00242237"/>
    <w:rsid w:val="002423F2"/>
    <w:rsid w:val="00242456"/>
    <w:rsid w:val="00242492"/>
    <w:rsid w:val="0024279C"/>
    <w:rsid w:val="0024288D"/>
    <w:rsid w:val="00242956"/>
    <w:rsid w:val="00243125"/>
    <w:rsid w:val="002431AE"/>
    <w:rsid w:val="002436C1"/>
    <w:rsid w:val="002439DE"/>
    <w:rsid w:val="00243B57"/>
    <w:rsid w:val="00243B93"/>
    <w:rsid w:val="00243BED"/>
    <w:rsid w:val="00243D1A"/>
    <w:rsid w:val="00243EE4"/>
    <w:rsid w:val="00243F20"/>
    <w:rsid w:val="00244640"/>
    <w:rsid w:val="002448DE"/>
    <w:rsid w:val="00244928"/>
    <w:rsid w:val="00244D49"/>
    <w:rsid w:val="002452E6"/>
    <w:rsid w:val="002455DB"/>
    <w:rsid w:val="00245779"/>
    <w:rsid w:val="00245C05"/>
    <w:rsid w:val="00245EF5"/>
    <w:rsid w:val="00246341"/>
    <w:rsid w:val="0024648A"/>
    <w:rsid w:val="00246885"/>
    <w:rsid w:val="00246CE2"/>
    <w:rsid w:val="00246E2B"/>
    <w:rsid w:val="002470F3"/>
    <w:rsid w:val="002472B6"/>
    <w:rsid w:val="0024741A"/>
    <w:rsid w:val="00247EE0"/>
    <w:rsid w:val="00250330"/>
    <w:rsid w:val="00250415"/>
    <w:rsid w:val="00250464"/>
    <w:rsid w:val="002505BC"/>
    <w:rsid w:val="00250905"/>
    <w:rsid w:val="00250B1D"/>
    <w:rsid w:val="00250B22"/>
    <w:rsid w:val="00250E0E"/>
    <w:rsid w:val="00251097"/>
    <w:rsid w:val="0025120D"/>
    <w:rsid w:val="00251F7A"/>
    <w:rsid w:val="00251F81"/>
    <w:rsid w:val="0025236E"/>
    <w:rsid w:val="002525E3"/>
    <w:rsid w:val="00252688"/>
    <w:rsid w:val="00252988"/>
    <w:rsid w:val="00252BC9"/>
    <w:rsid w:val="0025318C"/>
    <w:rsid w:val="002537B4"/>
    <w:rsid w:val="00253939"/>
    <w:rsid w:val="00253ACC"/>
    <w:rsid w:val="00253ADD"/>
    <w:rsid w:val="00253BDD"/>
    <w:rsid w:val="00253E48"/>
    <w:rsid w:val="0025414C"/>
    <w:rsid w:val="002544D6"/>
    <w:rsid w:val="002545F7"/>
    <w:rsid w:val="00254F04"/>
    <w:rsid w:val="00255116"/>
    <w:rsid w:val="002551C7"/>
    <w:rsid w:val="00255363"/>
    <w:rsid w:val="00255925"/>
    <w:rsid w:val="00255BEA"/>
    <w:rsid w:val="00255D25"/>
    <w:rsid w:val="002566A8"/>
    <w:rsid w:val="00256710"/>
    <w:rsid w:val="00256901"/>
    <w:rsid w:val="00256AAC"/>
    <w:rsid w:val="00256EAD"/>
    <w:rsid w:val="00257071"/>
    <w:rsid w:val="002570C4"/>
    <w:rsid w:val="00257270"/>
    <w:rsid w:val="00257435"/>
    <w:rsid w:val="00257817"/>
    <w:rsid w:val="00257878"/>
    <w:rsid w:val="002579CE"/>
    <w:rsid w:val="00257B8E"/>
    <w:rsid w:val="00257C35"/>
    <w:rsid w:val="00257E89"/>
    <w:rsid w:val="00257F9D"/>
    <w:rsid w:val="0026017D"/>
    <w:rsid w:val="00260278"/>
    <w:rsid w:val="002602B7"/>
    <w:rsid w:val="002603B6"/>
    <w:rsid w:val="00260885"/>
    <w:rsid w:val="00260DE9"/>
    <w:rsid w:val="00260E46"/>
    <w:rsid w:val="00260FA9"/>
    <w:rsid w:val="00260FC8"/>
    <w:rsid w:val="0026107D"/>
    <w:rsid w:val="002610A7"/>
    <w:rsid w:val="00261BB8"/>
    <w:rsid w:val="00261F56"/>
    <w:rsid w:val="0026206B"/>
    <w:rsid w:val="0026231E"/>
    <w:rsid w:val="0026284C"/>
    <w:rsid w:val="00262BEE"/>
    <w:rsid w:val="0026320E"/>
    <w:rsid w:val="00263229"/>
    <w:rsid w:val="00263727"/>
    <w:rsid w:val="00263950"/>
    <w:rsid w:val="00263AB3"/>
    <w:rsid w:val="00263F45"/>
    <w:rsid w:val="00263F7B"/>
    <w:rsid w:val="0026490A"/>
    <w:rsid w:val="00264E45"/>
    <w:rsid w:val="0026500F"/>
    <w:rsid w:val="0026539F"/>
    <w:rsid w:val="00265A9F"/>
    <w:rsid w:val="00265D60"/>
    <w:rsid w:val="00265FF7"/>
    <w:rsid w:val="00266018"/>
    <w:rsid w:val="0026609B"/>
    <w:rsid w:val="002660AC"/>
    <w:rsid w:val="002662B4"/>
    <w:rsid w:val="002667CB"/>
    <w:rsid w:val="00266AE1"/>
    <w:rsid w:val="00266E2D"/>
    <w:rsid w:val="002672D2"/>
    <w:rsid w:val="00267544"/>
    <w:rsid w:val="002676E0"/>
    <w:rsid w:val="002679D5"/>
    <w:rsid w:val="00267A83"/>
    <w:rsid w:val="00267CEC"/>
    <w:rsid w:val="00267EDA"/>
    <w:rsid w:val="00267FE2"/>
    <w:rsid w:val="0027020F"/>
    <w:rsid w:val="00270247"/>
    <w:rsid w:val="0027061F"/>
    <w:rsid w:val="00270786"/>
    <w:rsid w:val="00270A56"/>
    <w:rsid w:val="00270C61"/>
    <w:rsid w:val="00270CE1"/>
    <w:rsid w:val="00270D98"/>
    <w:rsid w:val="00271110"/>
    <w:rsid w:val="00271131"/>
    <w:rsid w:val="00271136"/>
    <w:rsid w:val="00271172"/>
    <w:rsid w:val="00271230"/>
    <w:rsid w:val="002714A2"/>
    <w:rsid w:val="0027191B"/>
    <w:rsid w:val="00272211"/>
    <w:rsid w:val="002723DB"/>
    <w:rsid w:val="00272C77"/>
    <w:rsid w:val="002730BA"/>
    <w:rsid w:val="0027324B"/>
    <w:rsid w:val="0027329F"/>
    <w:rsid w:val="00273819"/>
    <w:rsid w:val="00273E46"/>
    <w:rsid w:val="00273F1B"/>
    <w:rsid w:val="00273FE3"/>
    <w:rsid w:val="00274419"/>
    <w:rsid w:val="002749C3"/>
    <w:rsid w:val="00274ACD"/>
    <w:rsid w:val="002750CC"/>
    <w:rsid w:val="00275487"/>
    <w:rsid w:val="00275A9E"/>
    <w:rsid w:val="00275D4E"/>
    <w:rsid w:val="002762A6"/>
    <w:rsid w:val="002765AB"/>
    <w:rsid w:val="002766D2"/>
    <w:rsid w:val="002766F5"/>
    <w:rsid w:val="0027687A"/>
    <w:rsid w:val="00276886"/>
    <w:rsid w:val="002769F4"/>
    <w:rsid w:val="00276C7A"/>
    <w:rsid w:val="00276D6A"/>
    <w:rsid w:val="00276F5E"/>
    <w:rsid w:val="0027702D"/>
    <w:rsid w:val="00277292"/>
    <w:rsid w:val="00277569"/>
    <w:rsid w:val="00277B4F"/>
    <w:rsid w:val="00277C36"/>
    <w:rsid w:val="00277FC9"/>
    <w:rsid w:val="00277FD6"/>
    <w:rsid w:val="0028003C"/>
    <w:rsid w:val="002802E2"/>
    <w:rsid w:val="0028038F"/>
    <w:rsid w:val="0028044B"/>
    <w:rsid w:val="002807DD"/>
    <w:rsid w:val="002808EB"/>
    <w:rsid w:val="00280B9C"/>
    <w:rsid w:val="00280CC8"/>
    <w:rsid w:val="00280D05"/>
    <w:rsid w:val="00280E88"/>
    <w:rsid w:val="00280E8F"/>
    <w:rsid w:val="00280FD3"/>
    <w:rsid w:val="00281155"/>
    <w:rsid w:val="002814E4"/>
    <w:rsid w:val="00281867"/>
    <w:rsid w:val="00281CBE"/>
    <w:rsid w:val="00281DA7"/>
    <w:rsid w:val="002821DD"/>
    <w:rsid w:val="002823C8"/>
    <w:rsid w:val="00282456"/>
    <w:rsid w:val="002826F8"/>
    <w:rsid w:val="00282A69"/>
    <w:rsid w:val="00282E72"/>
    <w:rsid w:val="00282FA4"/>
    <w:rsid w:val="00283296"/>
    <w:rsid w:val="00283409"/>
    <w:rsid w:val="00283463"/>
    <w:rsid w:val="00283753"/>
    <w:rsid w:val="0028387C"/>
    <w:rsid w:val="00283D30"/>
    <w:rsid w:val="00283DD7"/>
    <w:rsid w:val="00283E36"/>
    <w:rsid w:val="00283F80"/>
    <w:rsid w:val="00283FF4"/>
    <w:rsid w:val="002840B4"/>
    <w:rsid w:val="002840C2"/>
    <w:rsid w:val="00284CF4"/>
    <w:rsid w:val="00284DB0"/>
    <w:rsid w:val="00284E77"/>
    <w:rsid w:val="00284EE9"/>
    <w:rsid w:val="002850F1"/>
    <w:rsid w:val="0028539A"/>
    <w:rsid w:val="00285646"/>
    <w:rsid w:val="00285A26"/>
    <w:rsid w:val="00285A55"/>
    <w:rsid w:val="00285E57"/>
    <w:rsid w:val="00285F4C"/>
    <w:rsid w:val="002862C9"/>
    <w:rsid w:val="0028632E"/>
    <w:rsid w:val="00286711"/>
    <w:rsid w:val="002867AD"/>
    <w:rsid w:val="0028699D"/>
    <w:rsid w:val="00286D5C"/>
    <w:rsid w:val="00286F68"/>
    <w:rsid w:val="002878CB"/>
    <w:rsid w:val="00287AD1"/>
    <w:rsid w:val="00287CB1"/>
    <w:rsid w:val="00287D6D"/>
    <w:rsid w:val="002904B5"/>
    <w:rsid w:val="002908D2"/>
    <w:rsid w:val="00290DEC"/>
    <w:rsid w:val="00290E69"/>
    <w:rsid w:val="00290E75"/>
    <w:rsid w:val="00291285"/>
    <w:rsid w:val="002917DE"/>
    <w:rsid w:val="00291961"/>
    <w:rsid w:val="00291AF1"/>
    <w:rsid w:val="00291D43"/>
    <w:rsid w:val="002923DE"/>
    <w:rsid w:val="002924D5"/>
    <w:rsid w:val="00292A98"/>
    <w:rsid w:val="00292D97"/>
    <w:rsid w:val="00293100"/>
    <w:rsid w:val="002936C2"/>
    <w:rsid w:val="00293774"/>
    <w:rsid w:val="00293895"/>
    <w:rsid w:val="002938AF"/>
    <w:rsid w:val="00293920"/>
    <w:rsid w:val="002939BD"/>
    <w:rsid w:val="002939F2"/>
    <w:rsid w:val="00293CDD"/>
    <w:rsid w:val="00294170"/>
    <w:rsid w:val="002941F2"/>
    <w:rsid w:val="00294B69"/>
    <w:rsid w:val="00294BF6"/>
    <w:rsid w:val="00294D1B"/>
    <w:rsid w:val="00294D3A"/>
    <w:rsid w:val="00295107"/>
    <w:rsid w:val="002952E4"/>
    <w:rsid w:val="00295321"/>
    <w:rsid w:val="002953AF"/>
    <w:rsid w:val="00295536"/>
    <w:rsid w:val="00295BC0"/>
    <w:rsid w:val="00295E2F"/>
    <w:rsid w:val="00295ECB"/>
    <w:rsid w:val="0029646D"/>
    <w:rsid w:val="00296544"/>
    <w:rsid w:val="00296AA6"/>
    <w:rsid w:val="00296D96"/>
    <w:rsid w:val="00297017"/>
    <w:rsid w:val="0029712E"/>
    <w:rsid w:val="00297245"/>
    <w:rsid w:val="0029731B"/>
    <w:rsid w:val="002973EB"/>
    <w:rsid w:val="002976D1"/>
    <w:rsid w:val="0029781E"/>
    <w:rsid w:val="0029797A"/>
    <w:rsid w:val="00297CAE"/>
    <w:rsid w:val="00297CCD"/>
    <w:rsid w:val="002A04B6"/>
    <w:rsid w:val="002A051C"/>
    <w:rsid w:val="002A0588"/>
    <w:rsid w:val="002A0720"/>
    <w:rsid w:val="002A074B"/>
    <w:rsid w:val="002A0ADF"/>
    <w:rsid w:val="002A0CDD"/>
    <w:rsid w:val="002A0F61"/>
    <w:rsid w:val="002A111F"/>
    <w:rsid w:val="002A1411"/>
    <w:rsid w:val="002A14E6"/>
    <w:rsid w:val="002A1502"/>
    <w:rsid w:val="002A18CD"/>
    <w:rsid w:val="002A1B0C"/>
    <w:rsid w:val="002A222F"/>
    <w:rsid w:val="002A250C"/>
    <w:rsid w:val="002A28AC"/>
    <w:rsid w:val="002A2A25"/>
    <w:rsid w:val="002A2B78"/>
    <w:rsid w:val="002A2E56"/>
    <w:rsid w:val="002A339A"/>
    <w:rsid w:val="002A3558"/>
    <w:rsid w:val="002A36B0"/>
    <w:rsid w:val="002A3D71"/>
    <w:rsid w:val="002A3E22"/>
    <w:rsid w:val="002A3E36"/>
    <w:rsid w:val="002A3F58"/>
    <w:rsid w:val="002A401D"/>
    <w:rsid w:val="002A410D"/>
    <w:rsid w:val="002A4322"/>
    <w:rsid w:val="002A439D"/>
    <w:rsid w:val="002A468C"/>
    <w:rsid w:val="002A4830"/>
    <w:rsid w:val="002A4947"/>
    <w:rsid w:val="002A497E"/>
    <w:rsid w:val="002A4C1E"/>
    <w:rsid w:val="002A5250"/>
    <w:rsid w:val="002A53C3"/>
    <w:rsid w:val="002A549B"/>
    <w:rsid w:val="002A54E6"/>
    <w:rsid w:val="002A555D"/>
    <w:rsid w:val="002A5740"/>
    <w:rsid w:val="002A583D"/>
    <w:rsid w:val="002A5874"/>
    <w:rsid w:val="002A58F2"/>
    <w:rsid w:val="002A5F2B"/>
    <w:rsid w:val="002A5FC0"/>
    <w:rsid w:val="002A63A5"/>
    <w:rsid w:val="002A6703"/>
    <w:rsid w:val="002A6735"/>
    <w:rsid w:val="002A6790"/>
    <w:rsid w:val="002A71AA"/>
    <w:rsid w:val="002A7409"/>
    <w:rsid w:val="002A78A9"/>
    <w:rsid w:val="002A7A57"/>
    <w:rsid w:val="002A7EB1"/>
    <w:rsid w:val="002B01CB"/>
    <w:rsid w:val="002B0255"/>
    <w:rsid w:val="002B088A"/>
    <w:rsid w:val="002B0C58"/>
    <w:rsid w:val="002B0C8E"/>
    <w:rsid w:val="002B0CC2"/>
    <w:rsid w:val="002B0FAD"/>
    <w:rsid w:val="002B15CE"/>
    <w:rsid w:val="002B162F"/>
    <w:rsid w:val="002B1701"/>
    <w:rsid w:val="002B1704"/>
    <w:rsid w:val="002B18D0"/>
    <w:rsid w:val="002B19D5"/>
    <w:rsid w:val="002B1A82"/>
    <w:rsid w:val="002B1B19"/>
    <w:rsid w:val="002B268E"/>
    <w:rsid w:val="002B2820"/>
    <w:rsid w:val="002B2924"/>
    <w:rsid w:val="002B2BBC"/>
    <w:rsid w:val="002B2E03"/>
    <w:rsid w:val="002B2FEC"/>
    <w:rsid w:val="002B319C"/>
    <w:rsid w:val="002B34B1"/>
    <w:rsid w:val="002B34D7"/>
    <w:rsid w:val="002B38F3"/>
    <w:rsid w:val="002B3B17"/>
    <w:rsid w:val="002B3B6B"/>
    <w:rsid w:val="002B3BA8"/>
    <w:rsid w:val="002B3C53"/>
    <w:rsid w:val="002B4154"/>
    <w:rsid w:val="002B416E"/>
    <w:rsid w:val="002B422A"/>
    <w:rsid w:val="002B44EB"/>
    <w:rsid w:val="002B45A7"/>
    <w:rsid w:val="002B4611"/>
    <w:rsid w:val="002B4719"/>
    <w:rsid w:val="002B5C00"/>
    <w:rsid w:val="002B5EE0"/>
    <w:rsid w:val="002B6004"/>
    <w:rsid w:val="002B63DC"/>
    <w:rsid w:val="002B6511"/>
    <w:rsid w:val="002B6885"/>
    <w:rsid w:val="002B6EA2"/>
    <w:rsid w:val="002B6EE5"/>
    <w:rsid w:val="002B7404"/>
    <w:rsid w:val="002B7B38"/>
    <w:rsid w:val="002B7DE2"/>
    <w:rsid w:val="002B7F44"/>
    <w:rsid w:val="002C03F3"/>
    <w:rsid w:val="002C0521"/>
    <w:rsid w:val="002C0978"/>
    <w:rsid w:val="002C0987"/>
    <w:rsid w:val="002C0A5D"/>
    <w:rsid w:val="002C1016"/>
    <w:rsid w:val="002C129E"/>
    <w:rsid w:val="002C1654"/>
    <w:rsid w:val="002C1D91"/>
    <w:rsid w:val="002C1E24"/>
    <w:rsid w:val="002C1F1A"/>
    <w:rsid w:val="002C206B"/>
    <w:rsid w:val="002C20F8"/>
    <w:rsid w:val="002C22CF"/>
    <w:rsid w:val="002C23A4"/>
    <w:rsid w:val="002C27F0"/>
    <w:rsid w:val="002C29CC"/>
    <w:rsid w:val="002C30EB"/>
    <w:rsid w:val="002C3160"/>
    <w:rsid w:val="002C38B1"/>
    <w:rsid w:val="002C396D"/>
    <w:rsid w:val="002C3A48"/>
    <w:rsid w:val="002C3B95"/>
    <w:rsid w:val="002C3EC7"/>
    <w:rsid w:val="002C4A9F"/>
    <w:rsid w:val="002C4C79"/>
    <w:rsid w:val="002C4CC6"/>
    <w:rsid w:val="002C500A"/>
    <w:rsid w:val="002C53C8"/>
    <w:rsid w:val="002C5440"/>
    <w:rsid w:val="002C5764"/>
    <w:rsid w:val="002C5826"/>
    <w:rsid w:val="002C5A10"/>
    <w:rsid w:val="002C5B32"/>
    <w:rsid w:val="002C5CBF"/>
    <w:rsid w:val="002C5DFD"/>
    <w:rsid w:val="002C5F36"/>
    <w:rsid w:val="002C62AC"/>
    <w:rsid w:val="002C6596"/>
    <w:rsid w:val="002C6B78"/>
    <w:rsid w:val="002C6C67"/>
    <w:rsid w:val="002C6C90"/>
    <w:rsid w:val="002C6DD5"/>
    <w:rsid w:val="002C7175"/>
    <w:rsid w:val="002C7469"/>
    <w:rsid w:val="002C76EA"/>
    <w:rsid w:val="002C7847"/>
    <w:rsid w:val="002C7CA7"/>
    <w:rsid w:val="002C7CB2"/>
    <w:rsid w:val="002C7D3F"/>
    <w:rsid w:val="002C7E18"/>
    <w:rsid w:val="002C7FD0"/>
    <w:rsid w:val="002D0989"/>
    <w:rsid w:val="002D0AA9"/>
    <w:rsid w:val="002D0C10"/>
    <w:rsid w:val="002D0E62"/>
    <w:rsid w:val="002D0E6C"/>
    <w:rsid w:val="002D0F94"/>
    <w:rsid w:val="002D1104"/>
    <w:rsid w:val="002D1789"/>
    <w:rsid w:val="002D1B53"/>
    <w:rsid w:val="002D1B6E"/>
    <w:rsid w:val="002D1CD8"/>
    <w:rsid w:val="002D20D3"/>
    <w:rsid w:val="002D2323"/>
    <w:rsid w:val="002D23A5"/>
    <w:rsid w:val="002D2850"/>
    <w:rsid w:val="002D2B0C"/>
    <w:rsid w:val="002D2F9D"/>
    <w:rsid w:val="002D3063"/>
    <w:rsid w:val="002D35B7"/>
    <w:rsid w:val="002D393B"/>
    <w:rsid w:val="002D4025"/>
    <w:rsid w:val="002D42A0"/>
    <w:rsid w:val="002D4622"/>
    <w:rsid w:val="002D47EC"/>
    <w:rsid w:val="002D486D"/>
    <w:rsid w:val="002D48B8"/>
    <w:rsid w:val="002D49A6"/>
    <w:rsid w:val="002D4C0E"/>
    <w:rsid w:val="002D4C1F"/>
    <w:rsid w:val="002D4CE8"/>
    <w:rsid w:val="002D50E8"/>
    <w:rsid w:val="002D5233"/>
    <w:rsid w:val="002D5441"/>
    <w:rsid w:val="002D55C4"/>
    <w:rsid w:val="002D577B"/>
    <w:rsid w:val="002D5CA7"/>
    <w:rsid w:val="002D5F03"/>
    <w:rsid w:val="002D6370"/>
    <w:rsid w:val="002D6570"/>
    <w:rsid w:val="002D68A9"/>
    <w:rsid w:val="002D6AE7"/>
    <w:rsid w:val="002D6CE3"/>
    <w:rsid w:val="002D6D57"/>
    <w:rsid w:val="002D711F"/>
    <w:rsid w:val="002D76AF"/>
    <w:rsid w:val="002D787B"/>
    <w:rsid w:val="002D78DF"/>
    <w:rsid w:val="002D7966"/>
    <w:rsid w:val="002E015C"/>
    <w:rsid w:val="002E060F"/>
    <w:rsid w:val="002E0A41"/>
    <w:rsid w:val="002E0DF6"/>
    <w:rsid w:val="002E0E88"/>
    <w:rsid w:val="002E1134"/>
    <w:rsid w:val="002E1270"/>
    <w:rsid w:val="002E14C7"/>
    <w:rsid w:val="002E1A74"/>
    <w:rsid w:val="002E1BB4"/>
    <w:rsid w:val="002E1D21"/>
    <w:rsid w:val="002E1DBF"/>
    <w:rsid w:val="002E201A"/>
    <w:rsid w:val="002E25BC"/>
    <w:rsid w:val="002E25D7"/>
    <w:rsid w:val="002E289A"/>
    <w:rsid w:val="002E2A78"/>
    <w:rsid w:val="002E2CE7"/>
    <w:rsid w:val="002E3164"/>
    <w:rsid w:val="002E31C9"/>
    <w:rsid w:val="002E398F"/>
    <w:rsid w:val="002E3AFE"/>
    <w:rsid w:val="002E40E6"/>
    <w:rsid w:val="002E44F6"/>
    <w:rsid w:val="002E4F9A"/>
    <w:rsid w:val="002E4FC8"/>
    <w:rsid w:val="002E5280"/>
    <w:rsid w:val="002E54EB"/>
    <w:rsid w:val="002E57B9"/>
    <w:rsid w:val="002E58A0"/>
    <w:rsid w:val="002E5925"/>
    <w:rsid w:val="002E5D23"/>
    <w:rsid w:val="002E6046"/>
    <w:rsid w:val="002E608E"/>
    <w:rsid w:val="002E625A"/>
    <w:rsid w:val="002E69D5"/>
    <w:rsid w:val="002E6B6A"/>
    <w:rsid w:val="002E6D41"/>
    <w:rsid w:val="002E6D85"/>
    <w:rsid w:val="002E6E18"/>
    <w:rsid w:val="002E71B4"/>
    <w:rsid w:val="002E7381"/>
    <w:rsid w:val="002E73FC"/>
    <w:rsid w:val="002E746E"/>
    <w:rsid w:val="002E75E0"/>
    <w:rsid w:val="002E782D"/>
    <w:rsid w:val="002E7A10"/>
    <w:rsid w:val="002E7D4B"/>
    <w:rsid w:val="002E7DBE"/>
    <w:rsid w:val="002E7EC0"/>
    <w:rsid w:val="002F02F7"/>
    <w:rsid w:val="002F04EA"/>
    <w:rsid w:val="002F063C"/>
    <w:rsid w:val="002F077E"/>
    <w:rsid w:val="002F106A"/>
    <w:rsid w:val="002F14C2"/>
    <w:rsid w:val="002F1843"/>
    <w:rsid w:val="002F18C1"/>
    <w:rsid w:val="002F196C"/>
    <w:rsid w:val="002F1A06"/>
    <w:rsid w:val="002F1D13"/>
    <w:rsid w:val="002F201E"/>
    <w:rsid w:val="002F2273"/>
    <w:rsid w:val="002F22C9"/>
    <w:rsid w:val="002F2A0D"/>
    <w:rsid w:val="002F2E40"/>
    <w:rsid w:val="002F2E75"/>
    <w:rsid w:val="002F2EC7"/>
    <w:rsid w:val="002F2EE7"/>
    <w:rsid w:val="002F2FD1"/>
    <w:rsid w:val="002F2FF3"/>
    <w:rsid w:val="002F3546"/>
    <w:rsid w:val="002F35CB"/>
    <w:rsid w:val="002F3633"/>
    <w:rsid w:val="002F36E3"/>
    <w:rsid w:val="002F36FD"/>
    <w:rsid w:val="002F3AA6"/>
    <w:rsid w:val="002F3AB4"/>
    <w:rsid w:val="002F3ABC"/>
    <w:rsid w:val="002F3DC5"/>
    <w:rsid w:val="002F42A9"/>
    <w:rsid w:val="002F43D5"/>
    <w:rsid w:val="002F4576"/>
    <w:rsid w:val="002F45EC"/>
    <w:rsid w:val="002F47E3"/>
    <w:rsid w:val="002F480C"/>
    <w:rsid w:val="002F48DA"/>
    <w:rsid w:val="002F4E2A"/>
    <w:rsid w:val="002F4F35"/>
    <w:rsid w:val="002F58B8"/>
    <w:rsid w:val="002F5902"/>
    <w:rsid w:val="002F5D42"/>
    <w:rsid w:val="002F605D"/>
    <w:rsid w:val="002F60B2"/>
    <w:rsid w:val="002F6312"/>
    <w:rsid w:val="002F649F"/>
    <w:rsid w:val="002F650E"/>
    <w:rsid w:val="002F69CC"/>
    <w:rsid w:val="002F6ADC"/>
    <w:rsid w:val="002F6D62"/>
    <w:rsid w:val="002F6E33"/>
    <w:rsid w:val="002F71B0"/>
    <w:rsid w:val="002F73B8"/>
    <w:rsid w:val="002F747A"/>
    <w:rsid w:val="002F758F"/>
    <w:rsid w:val="002F77EE"/>
    <w:rsid w:val="002F7CAB"/>
    <w:rsid w:val="002F7E07"/>
    <w:rsid w:val="002F7EEC"/>
    <w:rsid w:val="00300B0F"/>
    <w:rsid w:val="00300B5B"/>
    <w:rsid w:val="00301382"/>
    <w:rsid w:val="0030165D"/>
    <w:rsid w:val="00301746"/>
    <w:rsid w:val="00301847"/>
    <w:rsid w:val="00301A35"/>
    <w:rsid w:val="00301D2D"/>
    <w:rsid w:val="00301F06"/>
    <w:rsid w:val="00302228"/>
    <w:rsid w:val="003022CE"/>
    <w:rsid w:val="00302351"/>
    <w:rsid w:val="00302D3B"/>
    <w:rsid w:val="00302E04"/>
    <w:rsid w:val="00302E25"/>
    <w:rsid w:val="00302F0D"/>
    <w:rsid w:val="0030315A"/>
    <w:rsid w:val="003034CB"/>
    <w:rsid w:val="003034F2"/>
    <w:rsid w:val="0030353A"/>
    <w:rsid w:val="00303951"/>
    <w:rsid w:val="0030398E"/>
    <w:rsid w:val="003039C3"/>
    <w:rsid w:val="00303B1E"/>
    <w:rsid w:val="00303F7B"/>
    <w:rsid w:val="00303FBE"/>
    <w:rsid w:val="0030437A"/>
    <w:rsid w:val="00304488"/>
    <w:rsid w:val="00304529"/>
    <w:rsid w:val="00304A64"/>
    <w:rsid w:val="00304EEF"/>
    <w:rsid w:val="003051E4"/>
    <w:rsid w:val="0030524E"/>
    <w:rsid w:val="003053E4"/>
    <w:rsid w:val="0030596B"/>
    <w:rsid w:val="00305B38"/>
    <w:rsid w:val="00305BB5"/>
    <w:rsid w:val="00305CD2"/>
    <w:rsid w:val="00305D6F"/>
    <w:rsid w:val="003060DD"/>
    <w:rsid w:val="00306369"/>
    <w:rsid w:val="003063D7"/>
    <w:rsid w:val="003063F4"/>
    <w:rsid w:val="003065A4"/>
    <w:rsid w:val="003065D4"/>
    <w:rsid w:val="0030684A"/>
    <w:rsid w:val="003071AE"/>
    <w:rsid w:val="00307B47"/>
    <w:rsid w:val="003100B3"/>
    <w:rsid w:val="0031014D"/>
    <w:rsid w:val="0031015B"/>
    <w:rsid w:val="0031057E"/>
    <w:rsid w:val="003106E7"/>
    <w:rsid w:val="003108CF"/>
    <w:rsid w:val="00310BB6"/>
    <w:rsid w:val="00310FC2"/>
    <w:rsid w:val="00311211"/>
    <w:rsid w:val="00311223"/>
    <w:rsid w:val="00311473"/>
    <w:rsid w:val="00311519"/>
    <w:rsid w:val="003116A9"/>
    <w:rsid w:val="003120FA"/>
    <w:rsid w:val="00312266"/>
    <w:rsid w:val="00312A39"/>
    <w:rsid w:val="00312C15"/>
    <w:rsid w:val="00312C17"/>
    <w:rsid w:val="00312DCA"/>
    <w:rsid w:val="00312DF1"/>
    <w:rsid w:val="0031314F"/>
    <w:rsid w:val="00313324"/>
    <w:rsid w:val="00313337"/>
    <w:rsid w:val="00313534"/>
    <w:rsid w:val="00313577"/>
    <w:rsid w:val="003135C0"/>
    <w:rsid w:val="00313BE8"/>
    <w:rsid w:val="00313D4B"/>
    <w:rsid w:val="003142D7"/>
    <w:rsid w:val="003144B6"/>
    <w:rsid w:val="003144F7"/>
    <w:rsid w:val="0031474C"/>
    <w:rsid w:val="00314846"/>
    <w:rsid w:val="00314E2E"/>
    <w:rsid w:val="00314ECD"/>
    <w:rsid w:val="003150EA"/>
    <w:rsid w:val="0031513B"/>
    <w:rsid w:val="00315185"/>
    <w:rsid w:val="0031532A"/>
    <w:rsid w:val="003153A4"/>
    <w:rsid w:val="00315401"/>
    <w:rsid w:val="003156BC"/>
    <w:rsid w:val="00315DB4"/>
    <w:rsid w:val="0031628E"/>
    <w:rsid w:val="00316339"/>
    <w:rsid w:val="00316371"/>
    <w:rsid w:val="0031648C"/>
    <w:rsid w:val="00316556"/>
    <w:rsid w:val="003166DD"/>
    <w:rsid w:val="00316EFE"/>
    <w:rsid w:val="003170D7"/>
    <w:rsid w:val="003171A7"/>
    <w:rsid w:val="003174D0"/>
    <w:rsid w:val="0031798A"/>
    <w:rsid w:val="00317C4C"/>
    <w:rsid w:val="00317F11"/>
    <w:rsid w:val="00317F4C"/>
    <w:rsid w:val="003202BC"/>
    <w:rsid w:val="003205A3"/>
    <w:rsid w:val="0032070D"/>
    <w:rsid w:val="00320721"/>
    <w:rsid w:val="003209FC"/>
    <w:rsid w:val="00320C5A"/>
    <w:rsid w:val="00321266"/>
    <w:rsid w:val="00321351"/>
    <w:rsid w:val="003213FE"/>
    <w:rsid w:val="00321E19"/>
    <w:rsid w:val="00322073"/>
    <w:rsid w:val="003221D6"/>
    <w:rsid w:val="00322844"/>
    <w:rsid w:val="00322B02"/>
    <w:rsid w:val="00322BC4"/>
    <w:rsid w:val="00322EAD"/>
    <w:rsid w:val="00322EB4"/>
    <w:rsid w:val="003230FB"/>
    <w:rsid w:val="00323187"/>
    <w:rsid w:val="00323696"/>
    <w:rsid w:val="00323A07"/>
    <w:rsid w:val="00323AE8"/>
    <w:rsid w:val="00324460"/>
    <w:rsid w:val="0032490F"/>
    <w:rsid w:val="00324A54"/>
    <w:rsid w:val="00324C31"/>
    <w:rsid w:val="00324C60"/>
    <w:rsid w:val="00324D89"/>
    <w:rsid w:val="00324EC7"/>
    <w:rsid w:val="0032526B"/>
    <w:rsid w:val="00325369"/>
    <w:rsid w:val="00325677"/>
    <w:rsid w:val="00325DB5"/>
    <w:rsid w:val="003263FE"/>
    <w:rsid w:val="0032676C"/>
    <w:rsid w:val="00326B7C"/>
    <w:rsid w:val="00326CD1"/>
    <w:rsid w:val="00326F9C"/>
    <w:rsid w:val="0032784E"/>
    <w:rsid w:val="0032790A"/>
    <w:rsid w:val="00327911"/>
    <w:rsid w:val="003279C5"/>
    <w:rsid w:val="00327B62"/>
    <w:rsid w:val="00327D07"/>
    <w:rsid w:val="0033038E"/>
    <w:rsid w:val="003303A4"/>
    <w:rsid w:val="003304B5"/>
    <w:rsid w:val="003306ED"/>
    <w:rsid w:val="003307FF"/>
    <w:rsid w:val="00330D1A"/>
    <w:rsid w:val="00330DCC"/>
    <w:rsid w:val="00330ED1"/>
    <w:rsid w:val="00330EF9"/>
    <w:rsid w:val="00331790"/>
    <w:rsid w:val="003317FF"/>
    <w:rsid w:val="00331962"/>
    <w:rsid w:val="003319AC"/>
    <w:rsid w:val="00331B08"/>
    <w:rsid w:val="00331B11"/>
    <w:rsid w:val="00331B14"/>
    <w:rsid w:val="00331D10"/>
    <w:rsid w:val="00331DC5"/>
    <w:rsid w:val="00331F6A"/>
    <w:rsid w:val="00331F8A"/>
    <w:rsid w:val="00331F97"/>
    <w:rsid w:val="00332582"/>
    <w:rsid w:val="003325A2"/>
    <w:rsid w:val="00332849"/>
    <w:rsid w:val="0033298F"/>
    <w:rsid w:val="00332D5C"/>
    <w:rsid w:val="003330A3"/>
    <w:rsid w:val="00333767"/>
    <w:rsid w:val="00333A5A"/>
    <w:rsid w:val="00333C9F"/>
    <w:rsid w:val="00334B7A"/>
    <w:rsid w:val="00334CB7"/>
    <w:rsid w:val="0033560D"/>
    <w:rsid w:val="003357AC"/>
    <w:rsid w:val="003357BF"/>
    <w:rsid w:val="003358AD"/>
    <w:rsid w:val="0033591A"/>
    <w:rsid w:val="0033594D"/>
    <w:rsid w:val="00335BF9"/>
    <w:rsid w:val="00335C82"/>
    <w:rsid w:val="00335E1D"/>
    <w:rsid w:val="00335F8E"/>
    <w:rsid w:val="00335FA0"/>
    <w:rsid w:val="0033614D"/>
    <w:rsid w:val="00336819"/>
    <w:rsid w:val="00336C25"/>
    <w:rsid w:val="00336C46"/>
    <w:rsid w:val="00336DB4"/>
    <w:rsid w:val="00337390"/>
    <w:rsid w:val="00337B41"/>
    <w:rsid w:val="00337ECA"/>
    <w:rsid w:val="003401B3"/>
    <w:rsid w:val="0034022D"/>
    <w:rsid w:val="003408B3"/>
    <w:rsid w:val="00340D2A"/>
    <w:rsid w:val="00340FBB"/>
    <w:rsid w:val="0034110D"/>
    <w:rsid w:val="00341B8F"/>
    <w:rsid w:val="00341C8B"/>
    <w:rsid w:val="00341DF8"/>
    <w:rsid w:val="0034204E"/>
    <w:rsid w:val="00342382"/>
    <w:rsid w:val="00342672"/>
    <w:rsid w:val="0034288D"/>
    <w:rsid w:val="003429F2"/>
    <w:rsid w:val="00342B7A"/>
    <w:rsid w:val="00342BE7"/>
    <w:rsid w:val="00342C12"/>
    <w:rsid w:val="00342C6C"/>
    <w:rsid w:val="00342F63"/>
    <w:rsid w:val="0034328B"/>
    <w:rsid w:val="00343534"/>
    <w:rsid w:val="003435C1"/>
    <w:rsid w:val="00343616"/>
    <w:rsid w:val="003437F4"/>
    <w:rsid w:val="003438E1"/>
    <w:rsid w:val="00343A07"/>
    <w:rsid w:val="00343DAE"/>
    <w:rsid w:val="00343DCC"/>
    <w:rsid w:val="00343F37"/>
    <w:rsid w:val="00344543"/>
    <w:rsid w:val="003445A6"/>
    <w:rsid w:val="003446EB"/>
    <w:rsid w:val="00344D42"/>
    <w:rsid w:val="00344DBD"/>
    <w:rsid w:val="00344E0F"/>
    <w:rsid w:val="003451DB"/>
    <w:rsid w:val="00345302"/>
    <w:rsid w:val="00345306"/>
    <w:rsid w:val="003455CD"/>
    <w:rsid w:val="003455D6"/>
    <w:rsid w:val="00345C8A"/>
    <w:rsid w:val="00345CD4"/>
    <w:rsid w:val="0034600B"/>
    <w:rsid w:val="003462BA"/>
    <w:rsid w:val="0034630B"/>
    <w:rsid w:val="00346328"/>
    <w:rsid w:val="00346592"/>
    <w:rsid w:val="00346D05"/>
    <w:rsid w:val="003470A3"/>
    <w:rsid w:val="00347425"/>
    <w:rsid w:val="00347700"/>
    <w:rsid w:val="0034789A"/>
    <w:rsid w:val="00347B11"/>
    <w:rsid w:val="00347D37"/>
    <w:rsid w:val="00347FFC"/>
    <w:rsid w:val="003500EA"/>
    <w:rsid w:val="00350113"/>
    <w:rsid w:val="00350243"/>
    <w:rsid w:val="003502F9"/>
    <w:rsid w:val="0035042B"/>
    <w:rsid w:val="00350431"/>
    <w:rsid w:val="003506BC"/>
    <w:rsid w:val="0035082B"/>
    <w:rsid w:val="00350C66"/>
    <w:rsid w:val="00350C9C"/>
    <w:rsid w:val="0035117C"/>
    <w:rsid w:val="00351227"/>
    <w:rsid w:val="003512AC"/>
    <w:rsid w:val="003517F1"/>
    <w:rsid w:val="00351A0E"/>
    <w:rsid w:val="00351BDA"/>
    <w:rsid w:val="00351C4B"/>
    <w:rsid w:val="00351DD5"/>
    <w:rsid w:val="00352129"/>
    <w:rsid w:val="00352449"/>
    <w:rsid w:val="00352877"/>
    <w:rsid w:val="003529B8"/>
    <w:rsid w:val="00352D87"/>
    <w:rsid w:val="00352FBF"/>
    <w:rsid w:val="0035318F"/>
    <w:rsid w:val="00353474"/>
    <w:rsid w:val="00353FD3"/>
    <w:rsid w:val="0035448B"/>
    <w:rsid w:val="00354926"/>
    <w:rsid w:val="003549D8"/>
    <w:rsid w:val="00354BC8"/>
    <w:rsid w:val="003553A3"/>
    <w:rsid w:val="0035544F"/>
    <w:rsid w:val="0035549F"/>
    <w:rsid w:val="003558CC"/>
    <w:rsid w:val="00355932"/>
    <w:rsid w:val="00355A39"/>
    <w:rsid w:val="00355D46"/>
    <w:rsid w:val="00355F13"/>
    <w:rsid w:val="00355FBE"/>
    <w:rsid w:val="003560FC"/>
    <w:rsid w:val="00356A99"/>
    <w:rsid w:val="00356ACF"/>
    <w:rsid w:val="00356AD4"/>
    <w:rsid w:val="00356C68"/>
    <w:rsid w:val="00356DD7"/>
    <w:rsid w:val="003572AB"/>
    <w:rsid w:val="003575D4"/>
    <w:rsid w:val="00357A8C"/>
    <w:rsid w:val="00357DEF"/>
    <w:rsid w:val="00357FC7"/>
    <w:rsid w:val="00360260"/>
    <w:rsid w:val="003609AD"/>
    <w:rsid w:val="00360B01"/>
    <w:rsid w:val="00360C5F"/>
    <w:rsid w:val="00360CF0"/>
    <w:rsid w:val="00360F77"/>
    <w:rsid w:val="00361493"/>
    <w:rsid w:val="00361640"/>
    <w:rsid w:val="00361C5D"/>
    <w:rsid w:val="00361C69"/>
    <w:rsid w:val="00361E85"/>
    <w:rsid w:val="00361FC8"/>
    <w:rsid w:val="003620EA"/>
    <w:rsid w:val="003625D0"/>
    <w:rsid w:val="00362718"/>
    <w:rsid w:val="003628A4"/>
    <w:rsid w:val="003628A5"/>
    <w:rsid w:val="00362A84"/>
    <w:rsid w:val="00362BDA"/>
    <w:rsid w:val="00362D3D"/>
    <w:rsid w:val="00363470"/>
    <w:rsid w:val="0036369D"/>
    <w:rsid w:val="003637AF"/>
    <w:rsid w:val="00363A40"/>
    <w:rsid w:val="00363AB9"/>
    <w:rsid w:val="00363CCF"/>
    <w:rsid w:val="0036400C"/>
    <w:rsid w:val="003640BF"/>
    <w:rsid w:val="003642FA"/>
    <w:rsid w:val="003647A8"/>
    <w:rsid w:val="0036499F"/>
    <w:rsid w:val="00364C87"/>
    <w:rsid w:val="00364C9A"/>
    <w:rsid w:val="00364D81"/>
    <w:rsid w:val="00364D9D"/>
    <w:rsid w:val="0036504C"/>
    <w:rsid w:val="0036590E"/>
    <w:rsid w:val="003659F0"/>
    <w:rsid w:val="00365B37"/>
    <w:rsid w:val="00365BA7"/>
    <w:rsid w:val="00365BBB"/>
    <w:rsid w:val="00365FF9"/>
    <w:rsid w:val="003664DF"/>
    <w:rsid w:val="003665ED"/>
    <w:rsid w:val="0036662F"/>
    <w:rsid w:val="003667C9"/>
    <w:rsid w:val="00366F50"/>
    <w:rsid w:val="00366FA4"/>
    <w:rsid w:val="00367668"/>
    <w:rsid w:val="00367677"/>
    <w:rsid w:val="00367CC4"/>
    <w:rsid w:val="00367D2D"/>
    <w:rsid w:val="0037004E"/>
    <w:rsid w:val="0037016B"/>
    <w:rsid w:val="003704A5"/>
    <w:rsid w:val="003704C7"/>
    <w:rsid w:val="003704E2"/>
    <w:rsid w:val="00370A66"/>
    <w:rsid w:val="00370A79"/>
    <w:rsid w:val="00370AF6"/>
    <w:rsid w:val="00370B0B"/>
    <w:rsid w:val="00370DC3"/>
    <w:rsid w:val="00370E11"/>
    <w:rsid w:val="0037113A"/>
    <w:rsid w:val="003712BE"/>
    <w:rsid w:val="00371540"/>
    <w:rsid w:val="00371580"/>
    <w:rsid w:val="0037179E"/>
    <w:rsid w:val="003717ED"/>
    <w:rsid w:val="00371AD6"/>
    <w:rsid w:val="00371AFC"/>
    <w:rsid w:val="00371C40"/>
    <w:rsid w:val="00371F9F"/>
    <w:rsid w:val="0037212F"/>
    <w:rsid w:val="0037228D"/>
    <w:rsid w:val="00372561"/>
    <w:rsid w:val="0037262B"/>
    <w:rsid w:val="00372A20"/>
    <w:rsid w:val="00372D75"/>
    <w:rsid w:val="00373151"/>
    <w:rsid w:val="00373546"/>
    <w:rsid w:val="00373563"/>
    <w:rsid w:val="00373661"/>
    <w:rsid w:val="00373857"/>
    <w:rsid w:val="00373B8D"/>
    <w:rsid w:val="00373E04"/>
    <w:rsid w:val="00373EF6"/>
    <w:rsid w:val="00373F98"/>
    <w:rsid w:val="00374076"/>
    <w:rsid w:val="00374102"/>
    <w:rsid w:val="003742A7"/>
    <w:rsid w:val="00374607"/>
    <w:rsid w:val="00374A03"/>
    <w:rsid w:val="00375197"/>
    <w:rsid w:val="00375230"/>
    <w:rsid w:val="00375371"/>
    <w:rsid w:val="00375C12"/>
    <w:rsid w:val="00375DAD"/>
    <w:rsid w:val="00375E76"/>
    <w:rsid w:val="00375EDD"/>
    <w:rsid w:val="003760DF"/>
    <w:rsid w:val="003764DC"/>
    <w:rsid w:val="003767D6"/>
    <w:rsid w:val="00376908"/>
    <w:rsid w:val="00376AA3"/>
    <w:rsid w:val="00376AFF"/>
    <w:rsid w:val="00376B40"/>
    <w:rsid w:val="00376E70"/>
    <w:rsid w:val="00377203"/>
    <w:rsid w:val="00377223"/>
    <w:rsid w:val="0037742B"/>
    <w:rsid w:val="00377582"/>
    <w:rsid w:val="00377D49"/>
    <w:rsid w:val="00377E8C"/>
    <w:rsid w:val="00380320"/>
    <w:rsid w:val="003807D3"/>
    <w:rsid w:val="00380B17"/>
    <w:rsid w:val="00380EA6"/>
    <w:rsid w:val="00381018"/>
    <w:rsid w:val="0038107B"/>
    <w:rsid w:val="0038108A"/>
    <w:rsid w:val="003812C5"/>
    <w:rsid w:val="00381782"/>
    <w:rsid w:val="00381786"/>
    <w:rsid w:val="0038185A"/>
    <w:rsid w:val="0038193D"/>
    <w:rsid w:val="00381AF7"/>
    <w:rsid w:val="00381DA7"/>
    <w:rsid w:val="00382373"/>
    <w:rsid w:val="003825EE"/>
    <w:rsid w:val="0038261D"/>
    <w:rsid w:val="00382717"/>
    <w:rsid w:val="003828A2"/>
    <w:rsid w:val="003828C9"/>
    <w:rsid w:val="00382BEC"/>
    <w:rsid w:val="00382E29"/>
    <w:rsid w:val="0038338E"/>
    <w:rsid w:val="00383633"/>
    <w:rsid w:val="00383CCD"/>
    <w:rsid w:val="00384150"/>
    <w:rsid w:val="00384203"/>
    <w:rsid w:val="003842A6"/>
    <w:rsid w:val="0038473B"/>
    <w:rsid w:val="003847C8"/>
    <w:rsid w:val="0038487A"/>
    <w:rsid w:val="00384A4A"/>
    <w:rsid w:val="00384A81"/>
    <w:rsid w:val="00384EFC"/>
    <w:rsid w:val="00384F5D"/>
    <w:rsid w:val="0038524A"/>
    <w:rsid w:val="00385B4C"/>
    <w:rsid w:val="00385C0D"/>
    <w:rsid w:val="00385C58"/>
    <w:rsid w:val="00385FC4"/>
    <w:rsid w:val="003864CE"/>
    <w:rsid w:val="003865F3"/>
    <w:rsid w:val="00386A31"/>
    <w:rsid w:val="00386D01"/>
    <w:rsid w:val="00386D55"/>
    <w:rsid w:val="0038737C"/>
    <w:rsid w:val="003876E9"/>
    <w:rsid w:val="003876FB"/>
    <w:rsid w:val="0038776E"/>
    <w:rsid w:val="00387996"/>
    <w:rsid w:val="00387A8E"/>
    <w:rsid w:val="00387BB1"/>
    <w:rsid w:val="00387DF6"/>
    <w:rsid w:val="00387F39"/>
    <w:rsid w:val="0039003D"/>
    <w:rsid w:val="003901C0"/>
    <w:rsid w:val="00390381"/>
    <w:rsid w:val="003903C5"/>
    <w:rsid w:val="003910E5"/>
    <w:rsid w:val="00391356"/>
    <w:rsid w:val="0039195F"/>
    <w:rsid w:val="00391FC3"/>
    <w:rsid w:val="003922A9"/>
    <w:rsid w:val="003923C4"/>
    <w:rsid w:val="0039256E"/>
    <w:rsid w:val="0039278E"/>
    <w:rsid w:val="003927CB"/>
    <w:rsid w:val="003928B2"/>
    <w:rsid w:val="00392AB7"/>
    <w:rsid w:val="00392BF4"/>
    <w:rsid w:val="00392C07"/>
    <w:rsid w:val="00392EDD"/>
    <w:rsid w:val="0039348A"/>
    <w:rsid w:val="00393518"/>
    <w:rsid w:val="0039357A"/>
    <w:rsid w:val="003936FF"/>
    <w:rsid w:val="0039381A"/>
    <w:rsid w:val="00393983"/>
    <w:rsid w:val="00393A7E"/>
    <w:rsid w:val="00393B32"/>
    <w:rsid w:val="003941CA"/>
    <w:rsid w:val="00394206"/>
    <w:rsid w:val="003943D7"/>
    <w:rsid w:val="003948BC"/>
    <w:rsid w:val="0039494D"/>
    <w:rsid w:val="00394ADF"/>
    <w:rsid w:val="00394AF3"/>
    <w:rsid w:val="00394DD2"/>
    <w:rsid w:val="0039524B"/>
    <w:rsid w:val="003952B6"/>
    <w:rsid w:val="003952F0"/>
    <w:rsid w:val="00395302"/>
    <w:rsid w:val="003955C7"/>
    <w:rsid w:val="003959F2"/>
    <w:rsid w:val="00395CAB"/>
    <w:rsid w:val="00395CBF"/>
    <w:rsid w:val="00395E12"/>
    <w:rsid w:val="00396032"/>
    <w:rsid w:val="00396289"/>
    <w:rsid w:val="0039646D"/>
    <w:rsid w:val="00396B8C"/>
    <w:rsid w:val="00396D0A"/>
    <w:rsid w:val="00396E3E"/>
    <w:rsid w:val="00396E71"/>
    <w:rsid w:val="00396F16"/>
    <w:rsid w:val="00396F78"/>
    <w:rsid w:val="0039703B"/>
    <w:rsid w:val="003971FC"/>
    <w:rsid w:val="003977D8"/>
    <w:rsid w:val="0039780B"/>
    <w:rsid w:val="0039787B"/>
    <w:rsid w:val="0039795A"/>
    <w:rsid w:val="00397A23"/>
    <w:rsid w:val="00397C3F"/>
    <w:rsid w:val="00397C93"/>
    <w:rsid w:val="00397DD6"/>
    <w:rsid w:val="00397DD9"/>
    <w:rsid w:val="00397F1F"/>
    <w:rsid w:val="003A015C"/>
    <w:rsid w:val="003A0707"/>
    <w:rsid w:val="003A087B"/>
    <w:rsid w:val="003A09A0"/>
    <w:rsid w:val="003A0AC4"/>
    <w:rsid w:val="003A0D18"/>
    <w:rsid w:val="003A0FA7"/>
    <w:rsid w:val="003A108F"/>
    <w:rsid w:val="003A10C1"/>
    <w:rsid w:val="003A12DA"/>
    <w:rsid w:val="003A12DD"/>
    <w:rsid w:val="003A1461"/>
    <w:rsid w:val="003A1852"/>
    <w:rsid w:val="003A19E9"/>
    <w:rsid w:val="003A1E27"/>
    <w:rsid w:val="003A1F7F"/>
    <w:rsid w:val="003A24B1"/>
    <w:rsid w:val="003A24C0"/>
    <w:rsid w:val="003A2514"/>
    <w:rsid w:val="003A2AA6"/>
    <w:rsid w:val="003A2B74"/>
    <w:rsid w:val="003A2C07"/>
    <w:rsid w:val="003A2CB8"/>
    <w:rsid w:val="003A2F0C"/>
    <w:rsid w:val="003A2F21"/>
    <w:rsid w:val="003A331F"/>
    <w:rsid w:val="003A36A7"/>
    <w:rsid w:val="003A37B4"/>
    <w:rsid w:val="003A3BF7"/>
    <w:rsid w:val="003A3C1B"/>
    <w:rsid w:val="003A3E1E"/>
    <w:rsid w:val="003A4205"/>
    <w:rsid w:val="003A457B"/>
    <w:rsid w:val="003A4896"/>
    <w:rsid w:val="003A4CEB"/>
    <w:rsid w:val="003A5402"/>
    <w:rsid w:val="003A5432"/>
    <w:rsid w:val="003A555D"/>
    <w:rsid w:val="003A5A78"/>
    <w:rsid w:val="003A5BAD"/>
    <w:rsid w:val="003A5EAF"/>
    <w:rsid w:val="003A5F62"/>
    <w:rsid w:val="003A667E"/>
    <w:rsid w:val="003A6703"/>
    <w:rsid w:val="003A69CD"/>
    <w:rsid w:val="003A6CE6"/>
    <w:rsid w:val="003A70C5"/>
    <w:rsid w:val="003A740D"/>
    <w:rsid w:val="003A7931"/>
    <w:rsid w:val="003A7B82"/>
    <w:rsid w:val="003A7DC4"/>
    <w:rsid w:val="003A7DC9"/>
    <w:rsid w:val="003A7E58"/>
    <w:rsid w:val="003A7E69"/>
    <w:rsid w:val="003B0048"/>
    <w:rsid w:val="003B00EB"/>
    <w:rsid w:val="003B0494"/>
    <w:rsid w:val="003B0545"/>
    <w:rsid w:val="003B08EC"/>
    <w:rsid w:val="003B094A"/>
    <w:rsid w:val="003B094B"/>
    <w:rsid w:val="003B0A78"/>
    <w:rsid w:val="003B0CDD"/>
    <w:rsid w:val="003B1114"/>
    <w:rsid w:val="003B12D1"/>
    <w:rsid w:val="003B1652"/>
    <w:rsid w:val="003B17D5"/>
    <w:rsid w:val="003B1ACA"/>
    <w:rsid w:val="003B1BE1"/>
    <w:rsid w:val="003B1C6A"/>
    <w:rsid w:val="003B1DE4"/>
    <w:rsid w:val="003B1E8B"/>
    <w:rsid w:val="003B21E9"/>
    <w:rsid w:val="003B2382"/>
    <w:rsid w:val="003B247F"/>
    <w:rsid w:val="003B2562"/>
    <w:rsid w:val="003B2635"/>
    <w:rsid w:val="003B27F1"/>
    <w:rsid w:val="003B2BD7"/>
    <w:rsid w:val="003B3120"/>
    <w:rsid w:val="003B32C5"/>
    <w:rsid w:val="003B32FB"/>
    <w:rsid w:val="003B330A"/>
    <w:rsid w:val="003B3343"/>
    <w:rsid w:val="003B3510"/>
    <w:rsid w:val="003B39E6"/>
    <w:rsid w:val="003B3B09"/>
    <w:rsid w:val="003B3D36"/>
    <w:rsid w:val="003B4070"/>
    <w:rsid w:val="003B411D"/>
    <w:rsid w:val="003B41EE"/>
    <w:rsid w:val="003B46A8"/>
    <w:rsid w:val="003B47C7"/>
    <w:rsid w:val="003B4DEA"/>
    <w:rsid w:val="003B4F7D"/>
    <w:rsid w:val="003B52C7"/>
    <w:rsid w:val="003B5352"/>
    <w:rsid w:val="003B54CC"/>
    <w:rsid w:val="003B5666"/>
    <w:rsid w:val="003B58BA"/>
    <w:rsid w:val="003B58E4"/>
    <w:rsid w:val="003B59A7"/>
    <w:rsid w:val="003B59B2"/>
    <w:rsid w:val="003B6020"/>
    <w:rsid w:val="003B6517"/>
    <w:rsid w:val="003B68F4"/>
    <w:rsid w:val="003B74BC"/>
    <w:rsid w:val="003B7505"/>
    <w:rsid w:val="003B7722"/>
    <w:rsid w:val="003B7854"/>
    <w:rsid w:val="003B78E0"/>
    <w:rsid w:val="003B7B7D"/>
    <w:rsid w:val="003B7D92"/>
    <w:rsid w:val="003B7FD4"/>
    <w:rsid w:val="003C0D91"/>
    <w:rsid w:val="003C13E5"/>
    <w:rsid w:val="003C16DC"/>
    <w:rsid w:val="003C1722"/>
    <w:rsid w:val="003C19B2"/>
    <w:rsid w:val="003C1A0B"/>
    <w:rsid w:val="003C1F0C"/>
    <w:rsid w:val="003C2260"/>
    <w:rsid w:val="003C24C7"/>
    <w:rsid w:val="003C287F"/>
    <w:rsid w:val="003C28C7"/>
    <w:rsid w:val="003C28EA"/>
    <w:rsid w:val="003C29DD"/>
    <w:rsid w:val="003C2F7D"/>
    <w:rsid w:val="003C2FFD"/>
    <w:rsid w:val="003C3420"/>
    <w:rsid w:val="003C385E"/>
    <w:rsid w:val="003C3D4B"/>
    <w:rsid w:val="003C3DFF"/>
    <w:rsid w:val="003C3F35"/>
    <w:rsid w:val="003C42AA"/>
    <w:rsid w:val="003C4588"/>
    <w:rsid w:val="003C4A6A"/>
    <w:rsid w:val="003C4E16"/>
    <w:rsid w:val="003C5035"/>
    <w:rsid w:val="003C5154"/>
    <w:rsid w:val="003C5475"/>
    <w:rsid w:val="003C56DD"/>
    <w:rsid w:val="003C59EB"/>
    <w:rsid w:val="003C5ED1"/>
    <w:rsid w:val="003C5F64"/>
    <w:rsid w:val="003C64FE"/>
    <w:rsid w:val="003C6579"/>
    <w:rsid w:val="003C6BC7"/>
    <w:rsid w:val="003C7222"/>
    <w:rsid w:val="003D0577"/>
    <w:rsid w:val="003D05A7"/>
    <w:rsid w:val="003D05C2"/>
    <w:rsid w:val="003D0848"/>
    <w:rsid w:val="003D0A18"/>
    <w:rsid w:val="003D0E28"/>
    <w:rsid w:val="003D12AC"/>
    <w:rsid w:val="003D1592"/>
    <w:rsid w:val="003D1948"/>
    <w:rsid w:val="003D1956"/>
    <w:rsid w:val="003D199B"/>
    <w:rsid w:val="003D1A32"/>
    <w:rsid w:val="003D1C03"/>
    <w:rsid w:val="003D1F0D"/>
    <w:rsid w:val="003D2992"/>
    <w:rsid w:val="003D2A35"/>
    <w:rsid w:val="003D2FFE"/>
    <w:rsid w:val="003D3005"/>
    <w:rsid w:val="003D3230"/>
    <w:rsid w:val="003D3315"/>
    <w:rsid w:val="003D33BE"/>
    <w:rsid w:val="003D3701"/>
    <w:rsid w:val="003D391C"/>
    <w:rsid w:val="003D3977"/>
    <w:rsid w:val="003D3D72"/>
    <w:rsid w:val="003D442D"/>
    <w:rsid w:val="003D475E"/>
    <w:rsid w:val="003D4895"/>
    <w:rsid w:val="003D4FA0"/>
    <w:rsid w:val="003D5078"/>
    <w:rsid w:val="003D51A8"/>
    <w:rsid w:val="003D5841"/>
    <w:rsid w:val="003D5861"/>
    <w:rsid w:val="003D58AC"/>
    <w:rsid w:val="003D5C77"/>
    <w:rsid w:val="003D5CB8"/>
    <w:rsid w:val="003D5F25"/>
    <w:rsid w:val="003D61B8"/>
    <w:rsid w:val="003D6392"/>
    <w:rsid w:val="003D6CDE"/>
    <w:rsid w:val="003D71E1"/>
    <w:rsid w:val="003D75A7"/>
    <w:rsid w:val="003D7618"/>
    <w:rsid w:val="003D7804"/>
    <w:rsid w:val="003D7833"/>
    <w:rsid w:val="003D784A"/>
    <w:rsid w:val="003D7BA1"/>
    <w:rsid w:val="003E0170"/>
    <w:rsid w:val="003E0344"/>
    <w:rsid w:val="003E06A6"/>
    <w:rsid w:val="003E097E"/>
    <w:rsid w:val="003E0BF7"/>
    <w:rsid w:val="003E0F0A"/>
    <w:rsid w:val="003E0FC2"/>
    <w:rsid w:val="003E18DC"/>
    <w:rsid w:val="003E1CC7"/>
    <w:rsid w:val="003E217E"/>
    <w:rsid w:val="003E2331"/>
    <w:rsid w:val="003E24D4"/>
    <w:rsid w:val="003E2543"/>
    <w:rsid w:val="003E27A2"/>
    <w:rsid w:val="003E29E7"/>
    <w:rsid w:val="003E30A6"/>
    <w:rsid w:val="003E30EB"/>
    <w:rsid w:val="003E36A6"/>
    <w:rsid w:val="003E39C9"/>
    <w:rsid w:val="003E3AC6"/>
    <w:rsid w:val="003E4058"/>
    <w:rsid w:val="003E4219"/>
    <w:rsid w:val="003E4273"/>
    <w:rsid w:val="003E4504"/>
    <w:rsid w:val="003E46A1"/>
    <w:rsid w:val="003E47E7"/>
    <w:rsid w:val="003E4B46"/>
    <w:rsid w:val="003E4D9E"/>
    <w:rsid w:val="003E53A4"/>
    <w:rsid w:val="003E5586"/>
    <w:rsid w:val="003E55D4"/>
    <w:rsid w:val="003E5AB1"/>
    <w:rsid w:val="003E5AB5"/>
    <w:rsid w:val="003E5DAD"/>
    <w:rsid w:val="003E63A0"/>
    <w:rsid w:val="003E67BD"/>
    <w:rsid w:val="003E685F"/>
    <w:rsid w:val="003E6936"/>
    <w:rsid w:val="003E6BEB"/>
    <w:rsid w:val="003E6BFE"/>
    <w:rsid w:val="003E7045"/>
    <w:rsid w:val="003E7201"/>
    <w:rsid w:val="003E7A2F"/>
    <w:rsid w:val="003E7C27"/>
    <w:rsid w:val="003E7F24"/>
    <w:rsid w:val="003E7FDF"/>
    <w:rsid w:val="003F06E0"/>
    <w:rsid w:val="003F07AE"/>
    <w:rsid w:val="003F08D0"/>
    <w:rsid w:val="003F0AA2"/>
    <w:rsid w:val="003F1304"/>
    <w:rsid w:val="003F1683"/>
    <w:rsid w:val="003F1DEF"/>
    <w:rsid w:val="003F204A"/>
    <w:rsid w:val="003F21D4"/>
    <w:rsid w:val="003F2205"/>
    <w:rsid w:val="003F24D3"/>
    <w:rsid w:val="003F25F9"/>
    <w:rsid w:val="003F285F"/>
    <w:rsid w:val="003F2D4C"/>
    <w:rsid w:val="003F2E38"/>
    <w:rsid w:val="003F31F2"/>
    <w:rsid w:val="003F32AA"/>
    <w:rsid w:val="003F32E1"/>
    <w:rsid w:val="003F32ED"/>
    <w:rsid w:val="003F34D1"/>
    <w:rsid w:val="003F384C"/>
    <w:rsid w:val="003F3A3A"/>
    <w:rsid w:val="003F3FAF"/>
    <w:rsid w:val="003F40D7"/>
    <w:rsid w:val="003F41AF"/>
    <w:rsid w:val="003F424F"/>
    <w:rsid w:val="003F4351"/>
    <w:rsid w:val="003F4842"/>
    <w:rsid w:val="003F4BD4"/>
    <w:rsid w:val="003F4E86"/>
    <w:rsid w:val="003F4FBE"/>
    <w:rsid w:val="003F523B"/>
    <w:rsid w:val="003F52FE"/>
    <w:rsid w:val="003F5C45"/>
    <w:rsid w:val="003F5CAE"/>
    <w:rsid w:val="003F5D04"/>
    <w:rsid w:val="003F5EBA"/>
    <w:rsid w:val="003F60C4"/>
    <w:rsid w:val="003F6216"/>
    <w:rsid w:val="003F65DF"/>
    <w:rsid w:val="003F68A7"/>
    <w:rsid w:val="003F6CE4"/>
    <w:rsid w:val="003F6DD8"/>
    <w:rsid w:val="003F6F9B"/>
    <w:rsid w:val="003F7365"/>
    <w:rsid w:val="003F747A"/>
    <w:rsid w:val="003F75DC"/>
    <w:rsid w:val="003F7DAB"/>
    <w:rsid w:val="0040015A"/>
    <w:rsid w:val="00400334"/>
    <w:rsid w:val="004003C5"/>
    <w:rsid w:val="0040072E"/>
    <w:rsid w:val="004008A7"/>
    <w:rsid w:val="00400A9F"/>
    <w:rsid w:val="004011BB"/>
    <w:rsid w:val="0040141B"/>
    <w:rsid w:val="00401491"/>
    <w:rsid w:val="0040197B"/>
    <w:rsid w:val="00401CBF"/>
    <w:rsid w:val="00401D53"/>
    <w:rsid w:val="00401FA3"/>
    <w:rsid w:val="00402174"/>
    <w:rsid w:val="004022E3"/>
    <w:rsid w:val="00402716"/>
    <w:rsid w:val="00402791"/>
    <w:rsid w:val="0040299D"/>
    <w:rsid w:val="00402A07"/>
    <w:rsid w:val="00402AEC"/>
    <w:rsid w:val="00402D1E"/>
    <w:rsid w:val="00402D51"/>
    <w:rsid w:val="00402DC0"/>
    <w:rsid w:val="00403174"/>
    <w:rsid w:val="00403704"/>
    <w:rsid w:val="00403B31"/>
    <w:rsid w:val="00403B46"/>
    <w:rsid w:val="00403B69"/>
    <w:rsid w:val="00403D44"/>
    <w:rsid w:val="004040AC"/>
    <w:rsid w:val="00404B6D"/>
    <w:rsid w:val="00404DFC"/>
    <w:rsid w:val="004059ED"/>
    <w:rsid w:val="00405ADC"/>
    <w:rsid w:val="00405CF1"/>
    <w:rsid w:val="00406613"/>
    <w:rsid w:val="0040678C"/>
    <w:rsid w:val="0040685A"/>
    <w:rsid w:val="00406BD0"/>
    <w:rsid w:val="00406D34"/>
    <w:rsid w:val="004070CB"/>
    <w:rsid w:val="004071FA"/>
    <w:rsid w:val="00407652"/>
    <w:rsid w:val="00407BA2"/>
    <w:rsid w:val="00407BAF"/>
    <w:rsid w:val="00407BD5"/>
    <w:rsid w:val="0041040C"/>
    <w:rsid w:val="0041041B"/>
    <w:rsid w:val="00410D49"/>
    <w:rsid w:val="00410D80"/>
    <w:rsid w:val="00410D81"/>
    <w:rsid w:val="00410F93"/>
    <w:rsid w:val="00411057"/>
    <w:rsid w:val="004110D6"/>
    <w:rsid w:val="004111ED"/>
    <w:rsid w:val="004113E2"/>
    <w:rsid w:val="00411559"/>
    <w:rsid w:val="00411E9A"/>
    <w:rsid w:val="00411EE0"/>
    <w:rsid w:val="004122D1"/>
    <w:rsid w:val="00412451"/>
    <w:rsid w:val="004126F9"/>
    <w:rsid w:val="00412CAF"/>
    <w:rsid w:val="00412DC2"/>
    <w:rsid w:val="00412E72"/>
    <w:rsid w:val="00412F80"/>
    <w:rsid w:val="0041369D"/>
    <w:rsid w:val="00413716"/>
    <w:rsid w:val="00413C04"/>
    <w:rsid w:val="00413F60"/>
    <w:rsid w:val="00414047"/>
    <w:rsid w:val="0041413D"/>
    <w:rsid w:val="00414381"/>
    <w:rsid w:val="004143DC"/>
    <w:rsid w:val="004143E6"/>
    <w:rsid w:val="004144E4"/>
    <w:rsid w:val="004145CD"/>
    <w:rsid w:val="0041461A"/>
    <w:rsid w:val="004146D0"/>
    <w:rsid w:val="00414788"/>
    <w:rsid w:val="004150CD"/>
    <w:rsid w:val="004150CF"/>
    <w:rsid w:val="0041513F"/>
    <w:rsid w:val="0041539D"/>
    <w:rsid w:val="00415A91"/>
    <w:rsid w:val="004167D6"/>
    <w:rsid w:val="004168F6"/>
    <w:rsid w:val="0041697B"/>
    <w:rsid w:val="00416B58"/>
    <w:rsid w:val="00416BD8"/>
    <w:rsid w:val="00416F50"/>
    <w:rsid w:val="00416F7E"/>
    <w:rsid w:val="00417506"/>
    <w:rsid w:val="0041786D"/>
    <w:rsid w:val="00417AA9"/>
    <w:rsid w:val="00417BAE"/>
    <w:rsid w:val="00417C64"/>
    <w:rsid w:val="00417D96"/>
    <w:rsid w:val="00417EBD"/>
    <w:rsid w:val="00417F05"/>
    <w:rsid w:val="0042009D"/>
    <w:rsid w:val="00420218"/>
    <w:rsid w:val="004202CD"/>
    <w:rsid w:val="004202F4"/>
    <w:rsid w:val="0042032F"/>
    <w:rsid w:val="004206F4"/>
    <w:rsid w:val="00420872"/>
    <w:rsid w:val="00420A0B"/>
    <w:rsid w:val="004212FF"/>
    <w:rsid w:val="00421339"/>
    <w:rsid w:val="00421856"/>
    <w:rsid w:val="00421C01"/>
    <w:rsid w:val="00421D71"/>
    <w:rsid w:val="00421ECD"/>
    <w:rsid w:val="00421F64"/>
    <w:rsid w:val="0042201B"/>
    <w:rsid w:val="00422062"/>
    <w:rsid w:val="004224BD"/>
    <w:rsid w:val="0042261C"/>
    <w:rsid w:val="004226BA"/>
    <w:rsid w:val="004227F6"/>
    <w:rsid w:val="00422A7A"/>
    <w:rsid w:val="00422B5D"/>
    <w:rsid w:val="00422BA9"/>
    <w:rsid w:val="00422BC0"/>
    <w:rsid w:val="00422E51"/>
    <w:rsid w:val="00422EA3"/>
    <w:rsid w:val="0042307F"/>
    <w:rsid w:val="004232EE"/>
    <w:rsid w:val="00423E93"/>
    <w:rsid w:val="00423E99"/>
    <w:rsid w:val="00423FEE"/>
    <w:rsid w:val="0042404B"/>
    <w:rsid w:val="004247F4"/>
    <w:rsid w:val="0042508E"/>
    <w:rsid w:val="00425B0F"/>
    <w:rsid w:val="00425C42"/>
    <w:rsid w:val="00425D37"/>
    <w:rsid w:val="004260C5"/>
    <w:rsid w:val="004260F2"/>
    <w:rsid w:val="004263B2"/>
    <w:rsid w:val="004268F8"/>
    <w:rsid w:val="00426F10"/>
    <w:rsid w:val="0042717A"/>
    <w:rsid w:val="00427494"/>
    <w:rsid w:val="00427837"/>
    <w:rsid w:val="00427D6C"/>
    <w:rsid w:val="00427E95"/>
    <w:rsid w:val="00430559"/>
    <w:rsid w:val="0043077A"/>
    <w:rsid w:val="00430BB0"/>
    <w:rsid w:val="00430BB2"/>
    <w:rsid w:val="00430E8A"/>
    <w:rsid w:val="00431037"/>
    <w:rsid w:val="0043109C"/>
    <w:rsid w:val="004314DF"/>
    <w:rsid w:val="00431783"/>
    <w:rsid w:val="00431814"/>
    <w:rsid w:val="00431E19"/>
    <w:rsid w:val="00431F9C"/>
    <w:rsid w:val="0043205C"/>
    <w:rsid w:val="004320D0"/>
    <w:rsid w:val="0043227C"/>
    <w:rsid w:val="00432320"/>
    <w:rsid w:val="004323C7"/>
    <w:rsid w:val="00432421"/>
    <w:rsid w:val="004327BF"/>
    <w:rsid w:val="00432862"/>
    <w:rsid w:val="00432CEF"/>
    <w:rsid w:val="0043321E"/>
    <w:rsid w:val="00433700"/>
    <w:rsid w:val="00433983"/>
    <w:rsid w:val="00433CA4"/>
    <w:rsid w:val="00433FDF"/>
    <w:rsid w:val="00434239"/>
    <w:rsid w:val="00434387"/>
    <w:rsid w:val="0043449E"/>
    <w:rsid w:val="004344E9"/>
    <w:rsid w:val="004349A4"/>
    <w:rsid w:val="004349A5"/>
    <w:rsid w:val="00434A3F"/>
    <w:rsid w:val="004351C8"/>
    <w:rsid w:val="004351ED"/>
    <w:rsid w:val="00435281"/>
    <w:rsid w:val="00435540"/>
    <w:rsid w:val="004359FA"/>
    <w:rsid w:val="00435A53"/>
    <w:rsid w:val="00435B34"/>
    <w:rsid w:val="00435CB0"/>
    <w:rsid w:val="00435D14"/>
    <w:rsid w:val="00436171"/>
    <w:rsid w:val="004361C8"/>
    <w:rsid w:val="00436400"/>
    <w:rsid w:val="00436906"/>
    <w:rsid w:val="0043697D"/>
    <w:rsid w:val="00436D69"/>
    <w:rsid w:val="00436E69"/>
    <w:rsid w:val="00436F1A"/>
    <w:rsid w:val="0043717D"/>
    <w:rsid w:val="0043726F"/>
    <w:rsid w:val="00437529"/>
    <w:rsid w:val="00437989"/>
    <w:rsid w:val="00437B23"/>
    <w:rsid w:val="00440662"/>
    <w:rsid w:val="00440780"/>
    <w:rsid w:val="00440B67"/>
    <w:rsid w:val="00440FF9"/>
    <w:rsid w:val="00441149"/>
    <w:rsid w:val="004412C3"/>
    <w:rsid w:val="00441727"/>
    <w:rsid w:val="00441B2D"/>
    <w:rsid w:val="00441BEF"/>
    <w:rsid w:val="00441D12"/>
    <w:rsid w:val="00442151"/>
    <w:rsid w:val="00442302"/>
    <w:rsid w:val="004423A0"/>
    <w:rsid w:val="00442A67"/>
    <w:rsid w:val="00442A71"/>
    <w:rsid w:val="00442D57"/>
    <w:rsid w:val="00442E47"/>
    <w:rsid w:val="004430BB"/>
    <w:rsid w:val="004434DD"/>
    <w:rsid w:val="00443510"/>
    <w:rsid w:val="004435B0"/>
    <w:rsid w:val="00443B0A"/>
    <w:rsid w:val="00443C3D"/>
    <w:rsid w:val="00444160"/>
    <w:rsid w:val="004442AA"/>
    <w:rsid w:val="004447C8"/>
    <w:rsid w:val="00444CB5"/>
    <w:rsid w:val="00444CB6"/>
    <w:rsid w:val="004450C6"/>
    <w:rsid w:val="00445274"/>
    <w:rsid w:val="004452A1"/>
    <w:rsid w:val="00445C04"/>
    <w:rsid w:val="00445CB9"/>
    <w:rsid w:val="00446CA6"/>
    <w:rsid w:val="00446E34"/>
    <w:rsid w:val="00447019"/>
    <w:rsid w:val="0044704D"/>
    <w:rsid w:val="004471EF"/>
    <w:rsid w:val="00447221"/>
    <w:rsid w:val="004472E4"/>
    <w:rsid w:val="0044791A"/>
    <w:rsid w:val="00447A91"/>
    <w:rsid w:val="00447B53"/>
    <w:rsid w:val="00447CD6"/>
    <w:rsid w:val="004500DF"/>
    <w:rsid w:val="00450299"/>
    <w:rsid w:val="004503AD"/>
    <w:rsid w:val="00450587"/>
    <w:rsid w:val="0045083B"/>
    <w:rsid w:val="004509CE"/>
    <w:rsid w:val="00450AF1"/>
    <w:rsid w:val="00450B4D"/>
    <w:rsid w:val="00450BAB"/>
    <w:rsid w:val="00450D07"/>
    <w:rsid w:val="00451640"/>
    <w:rsid w:val="00451B1F"/>
    <w:rsid w:val="00451B31"/>
    <w:rsid w:val="0045227F"/>
    <w:rsid w:val="00452391"/>
    <w:rsid w:val="00452744"/>
    <w:rsid w:val="00452A48"/>
    <w:rsid w:val="00452D6D"/>
    <w:rsid w:val="00453371"/>
    <w:rsid w:val="00453658"/>
    <w:rsid w:val="00453702"/>
    <w:rsid w:val="00453906"/>
    <w:rsid w:val="00453A52"/>
    <w:rsid w:val="00453BDD"/>
    <w:rsid w:val="00453BE2"/>
    <w:rsid w:val="00453C4E"/>
    <w:rsid w:val="00453CC0"/>
    <w:rsid w:val="00453F8A"/>
    <w:rsid w:val="00454009"/>
    <w:rsid w:val="0045402E"/>
    <w:rsid w:val="0045434D"/>
    <w:rsid w:val="004543EF"/>
    <w:rsid w:val="004545CB"/>
    <w:rsid w:val="004545E2"/>
    <w:rsid w:val="00454759"/>
    <w:rsid w:val="0045477A"/>
    <w:rsid w:val="00454EB5"/>
    <w:rsid w:val="00454F1F"/>
    <w:rsid w:val="00454F44"/>
    <w:rsid w:val="004553BA"/>
    <w:rsid w:val="0045543E"/>
    <w:rsid w:val="0045548E"/>
    <w:rsid w:val="004554D4"/>
    <w:rsid w:val="004554E6"/>
    <w:rsid w:val="00455AF0"/>
    <w:rsid w:val="00455D1F"/>
    <w:rsid w:val="00455EAE"/>
    <w:rsid w:val="00456082"/>
    <w:rsid w:val="004562FD"/>
    <w:rsid w:val="004563A8"/>
    <w:rsid w:val="004567C0"/>
    <w:rsid w:val="00456866"/>
    <w:rsid w:val="004569ED"/>
    <w:rsid w:val="00456C62"/>
    <w:rsid w:val="00457122"/>
    <w:rsid w:val="004571FD"/>
    <w:rsid w:val="00457441"/>
    <w:rsid w:val="00457A27"/>
    <w:rsid w:val="00457DF7"/>
    <w:rsid w:val="00457F83"/>
    <w:rsid w:val="0046018D"/>
    <w:rsid w:val="00460391"/>
    <w:rsid w:val="00460428"/>
    <w:rsid w:val="00460D7D"/>
    <w:rsid w:val="00460EFD"/>
    <w:rsid w:val="00460F33"/>
    <w:rsid w:val="0046134F"/>
    <w:rsid w:val="004618CC"/>
    <w:rsid w:val="00461ABA"/>
    <w:rsid w:val="00461C8A"/>
    <w:rsid w:val="00461E0E"/>
    <w:rsid w:val="00462709"/>
    <w:rsid w:val="0046284D"/>
    <w:rsid w:val="00462A71"/>
    <w:rsid w:val="00462ABF"/>
    <w:rsid w:val="00462EF9"/>
    <w:rsid w:val="0046302F"/>
    <w:rsid w:val="0046317A"/>
    <w:rsid w:val="004632FE"/>
    <w:rsid w:val="0046331B"/>
    <w:rsid w:val="00463329"/>
    <w:rsid w:val="0046335C"/>
    <w:rsid w:val="004633D6"/>
    <w:rsid w:val="00463CD2"/>
    <w:rsid w:val="00463E9B"/>
    <w:rsid w:val="004641CC"/>
    <w:rsid w:val="00464233"/>
    <w:rsid w:val="004649EF"/>
    <w:rsid w:val="00464B60"/>
    <w:rsid w:val="00464B92"/>
    <w:rsid w:val="00464DA5"/>
    <w:rsid w:val="00464DC5"/>
    <w:rsid w:val="00464E1D"/>
    <w:rsid w:val="00464F29"/>
    <w:rsid w:val="00464F73"/>
    <w:rsid w:val="00466330"/>
    <w:rsid w:val="00466678"/>
    <w:rsid w:val="00466779"/>
    <w:rsid w:val="00466A4E"/>
    <w:rsid w:val="00466AE8"/>
    <w:rsid w:val="00466EEA"/>
    <w:rsid w:val="00467268"/>
    <w:rsid w:val="004674AF"/>
    <w:rsid w:val="0046763D"/>
    <w:rsid w:val="00467920"/>
    <w:rsid w:val="00467A17"/>
    <w:rsid w:val="00467D02"/>
    <w:rsid w:val="00467D3C"/>
    <w:rsid w:val="00467D93"/>
    <w:rsid w:val="00467DE1"/>
    <w:rsid w:val="00470656"/>
    <w:rsid w:val="004706B2"/>
    <w:rsid w:val="00470AC0"/>
    <w:rsid w:val="00470F63"/>
    <w:rsid w:val="00471187"/>
    <w:rsid w:val="004712B5"/>
    <w:rsid w:val="00471340"/>
    <w:rsid w:val="00471528"/>
    <w:rsid w:val="004717EA"/>
    <w:rsid w:val="00471C0D"/>
    <w:rsid w:val="00471E76"/>
    <w:rsid w:val="00471E9C"/>
    <w:rsid w:val="0047205B"/>
    <w:rsid w:val="004720E3"/>
    <w:rsid w:val="004722E2"/>
    <w:rsid w:val="004723C7"/>
    <w:rsid w:val="00472EFB"/>
    <w:rsid w:val="00473091"/>
    <w:rsid w:val="004734E6"/>
    <w:rsid w:val="00473A49"/>
    <w:rsid w:val="00473B74"/>
    <w:rsid w:val="00473C3E"/>
    <w:rsid w:val="00474149"/>
    <w:rsid w:val="00474188"/>
    <w:rsid w:val="0047462F"/>
    <w:rsid w:val="0047479B"/>
    <w:rsid w:val="004748DE"/>
    <w:rsid w:val="00474B5B"/>
    <w:rsid w:val="00474DF5"/>
    <w:rsid w:val="00474F2A"/>
    <w:rsid w:val="00474F4F"/>
    <w:rsid w:val="00474F9B"/>
    <w:rsid w:val="00474FE5"/>
    <w:rsid w:val="00475A26"/>
    <w:rsid w:val="004760C1"/>
    <w:rsid w:val="004762CD"/>
    <w:rsid w:val="00476508"/>
    <w:rsid w:val="00476A0B"/>
    <w:rsid w:val="00476D52"/>
    <w:rsid w:val="004770AD"/>
    <w:rsid w:val="0047741C"/>
    <w:rsid w:val="0047752C"/>
    <w:rsid w:val="0047762B"/>
    <w:rsid w:val="00477760"/>
    <w:rsid w:val="00477B24"/>
    <w:rsid w:val="00477E1A"/>
    <w:rsid w:val="00477F3F"/>
    <w:rsid w:val="004803FE"/>
    <w:rsid w:val="00480472"/>
    <w:rsid w:val="004808C3"/>
    <w:rsid w:val="0048096A"/>
    <w:rsid w:val="0048099F"/>
    <w:rsid w:val="004815C8"/>
    <w:rsid w:val="00481F06"/>
    <w:rsid w:val="00481F8F"/>
    <w:rsid w:val="004823C3"/>
    <w:rsid w:val="00482507"/>
    <w:rsid w:val="004825F6"/>
    <w:rsid w:val="0048277C"/>
    <w:rsid w:val="00482931"/>
    <w:rsid w:val="00482B9B"/>
    <w:rsid w:val="00482BDE"/>
    <w:rsid w:val="00482CDF"/>
    <w:rsid w:val="00482DE2"/>
    <w:rsid w:val="004834F7"/>
    <w:rsid w:val="0048388F"/>
    <w:rsid w:val="004839F6"/>
    <w:rsid w:val="00483A01"/>
    <w:rsid w:val="00483DC3"/>
    <w:rsid w:val="00483EB7"/>
    <w:rsid w:val="00483FFE"/>
    <w:rsid w:val="004842C0"/>
    <w:rsid w:val="0048430F"/>
    <w:rsid w:val="0048449D"/>
    <w:rsid w:val="00484583"/>
    <w:rsid w:val="00484599"/>
    <w:rsid w:val="004845AA"/>
    <w:rsid w:val="0048497C"/>
    <w:rsid w:val="004849A7"/>
    <w:rsid w:val="00484D9E"/>
    <w:rsid w:val="004852E4"/>
    <w:rsid w:val="00485618"/>
    <w:rsid w:val="004856A8"/>
    <w:rsid w:val="00485709"/>
    <w:rsid w:val="00485A0D"/>
    <w:rsid w:val="00485B15"/>
    <w:rsid w:val="00485DEF"/>
    <w:rsid w:val="00485E29"/>
    <w:rsid w:val="00485E2C"/>
    <w:rsid w:val="00485F3B"/>
    <w:rsid w:val="0048697E"/>
    <w:rsid w:val="00486A38"/>
    <w:rsid w:val="00486A79"/>
    <w:rsid w:val="00486F8D"/>
    <w:rsid w:val="004871C2"/>
    <w:rsid w:val="00487515"/>
    <w:rsid w:val="00487631"/>
    <w:rsid w:val="004876B7"/>
    <w:rsid w:val="004878DA"/>
    <w:rsid w:val="00487C97"/>
    <w:rsid w:val="00487D77"/>
    <w:rsid w:val="00487DDE"/>
    <w:rsid w:val="00487E1A"/>
    <w:rsid w:val="00487FA3"/>
    <w:rsid w:val="0049016F"/>
    <w:rsid w:val="00490BAB"/>
    <w:rsid w:val="00490E79"/>
    <w:rsid w:val="00490E81"/>
    <w:rsid w:val="00490F1B"/>
    <w:rsid w:val="00490F64"/>
    <w:rsid w:val="00490FA9"/>
    <w:rsid w:val="00490FAB"/>
    <w:rsid w:val="004910AF"/>
    <w:rsid w:val="004910D1"/>
    <w:rsid w:val="00491114"/>
    <w:rsid w:val="0049111C"/>
    <w:rsid w:val="004911B0"/>
    <w:rsid w:val="00491876"/>
    <w:rsid w:val="00491D4C"/>
    <w:rsid w:val="004921FF"/>
    <w:rsid w:val="00492991"/>
    <w:rsid w:val="00492B28"/>
    <w:rsid w:val="00492FBD"/>
    <w:rsid w:val="004930AE"/>
    <w:rsid w:val="004930BE"/>
    <w:rsid w:val="00493519"/>
    <w:rsid w:val="00493848"/>
    <w:rsid w:val="00493A3C"/>
    <w:rsid w:val="00493E96"/>
    <w:rsid w:val="00494DAF"/>
    <w:rsid w:val="00495186"/>
    <w:rsid w:val="004953C9"/>
    <w:rsid w:val="0049582C"/>
    <w:rsid w:val="00495BFF"/>
    <w:rsid w:val="0049618D"/>
    <w:rsid w:val="00496701"/>
    <w:rsid w:val="004968AD"/>
    <w:rsid w:val="0049693B"/>
    <w:rsid w:val="00496A66"/>
    <w:rsid w:val="00496A9F"/>
    <w:rsid w:val="00496AD9"/>
    <w:rsid w:val="00496B90"/>
    <w:rsid w:val="00496FBA"/>
    <w:rsid w:val="0049794F"/>
    <w:rsid w:val="00497B79"/>
    <w:rsid w:val="00497D7C"/>
    <w:rsid w:val="00497E3B"/>
    <w:rsid w:val="00497ED3"/>
    <w:rsid w:val="00497F97"/>
    <w:rsid w:val="004A00EC"/>
    <w:rsid w:val="004A01A9"/>
    <w:rsid w:val="004A0259"/>
    <w:rsid w:val="004A0292"/>
    <w:rsid w:val="004A02B9"/>
    <w:rsid w:val="004A0AB6"/>
    <w:rsid w:val="004A0E36"/>
    <w:rsid w:val="004A1212"/>
    <w:rsid w:val="004A121C"/>
    <w:rsid w:val="004A15FA"/>
    <w:rsid w:val="004A1834"/>
    <w:rsid w:val="004A1966"/>
    <w:rsid w:val="004A19DE"/>
    <w:rsid w:val="004A1CED"/>
    <w:rsid w:val="004A1DB1"/>
    <w:rsid w:val="004A214E"/>
    <w:rsid w:val="004A21EE"/>
    <w:rsid w:val="004A236D"/>
    <w:rsid w:val="004A26CE"/>
    <w:rsid w:val="004A2ECD"/>
    <w:rsid w:val="004A3959"/>
    <w:rsid w:val="004A39D4"/>
    <w:rsid w:val="004A39E1"/>
    <w:rsid w:val="004A39F7"/>
    <w:rsid w:val="004A3C7E"/>
    <w:rsid w:val="004A3DC7"/>
    <w:rsid w:val="004A4038"/>
    <w:rsid w:val="004A431D"/>
    <w:rsid w:val="004A471A"/>
    <w:rsid w:val="004A47A1"/>
    <w:rsid w:val="004A47B3"/>
    <w:rsid w:val="004A4A06"/>
    <w:rsid w:val="004A4B74"/>
    <w:rsid w:val="004A4CC5"/>
    <w:rsid w:val="004A4E9D"/>
    <w:rsid w:val="004A50CD"/>
    <w:rsid w:val="004A51D7"/>
    <w:rsid w:val="004A5265"/>
    <w:rsid w:val="004A53F7"/>
    <w:rsid w:val="004A575C"/>
    <w:rsid w:val="004A5C5B"/>
    <w:rsid w:val="004A5EFB"/>
    <w:rsid w:val="004A606E"/>
    <w:rsid w:val="004A61B0"/>
    <w:rsid w:val="004A61F0"/>
    <w:rsid w:val="004A62FA"/>
    <w:rsid w:val="004A67BC"/>
    <w:rsid w:val="004A6900"/>
    <w:rsid w:val="004A7106"/>
    <w:rsid w:val="004A73F7"/>
    <w:rsid w:val="004A752F"/>
    <w:rsid w:val="004A7A69"/>
    <w:rsid w:val="004A7B54"/>
    <w:rsid w:val="004A7F64"/>
    <w:rsid w:val="004B00DB"/>
    <w:rsid w:val="004B08B8"/>
    <w:rsid w:val="004B09D5"/>
    <w:rsid w:val="004B0FC8"/>
    <w:rsid w:val="004B0FE0"/>
    <w:rsid w:val="004B13F3"/>
    <w:rsid w:val="004B1771"/>
    <w:rsid w:val="004B1E0A"/>
    <w:rsid w:val="004B218C"/>
    <w:rsid w:val="004B22CE"/>
    <w:rsid w:val="004B23C6"/>
    <w:rsid w:val="004B23D0"/>
    <w:rsid w:val="004B254B"/>
    <w:rsid w:val="004B2642"/>
    <w:rsid w:val="004B2BD6"/>
    <w:rsid w:val="004B309D"/>
    <w:rsid w:val="004B3381"/>
    <w:rsid w:val="004B358E"/>
    <w:rsid w:val="004B3BDE"/>
    <w:rsid w:val="004B41DC"/>
    <w:rsid w:val="004B41EA"/>
    <w:rsid w:val="004B4363"/>
    <w:rsid w:val="004B441B"/>
    <w:rsid w:val="004B44B5"/>
    <w:rsid w:val="004B4880"/>
    <w:rsid w:val="004B48ED"/>
    <w:rsid w:val="004B4E2F"/>
    <w:rsid w:val="004B4F02"/>
    <w:rsid w:val="004B5257"/>
    <w:rsid w:val="004B5277"/>
    <w:rsid w:val="004B5391"/>
    <w:rsid w:val="004B5400"/>
    <w:rsid w:val="004B542F"/>
    <w:rsid w:val="004B553B"/>
    <w:rsid w:val="004B5628"/>
    <w:rsid w:val="004B57EC"/>
    <w:rsid w:val="004B5878"/>
    <w:rsid w:val="004B5908"/>
    <w:rsid w:val="004B5A59"/>
    <w:rsid w:val="004B5D43"/>
    <w:rsid w:val="004B5E63"/>
    <w:rsid w:val="004B6096"/>
    <w:rsid w:val="004B64D1"/>
    <w:rsid w:val="004B654D"/>
    <w:rsid w:val="004B6AC7"/>
    <w:rsid w:val="004B6EB9"/>
    <w:rsid w:val="004B792A"/>
    <w:rsid w:val="004B7970"/>
    <w:rsid w:val="004B79E0"/>
    <w:rsid w:val="004B7B12"/>
    <w:rsid w:val="004B7DB1"/>
    <w:rsid w:val="004B7FF7"/>
    <w:rsid w:val="004C02EC"/>
    <w:rsid w:val="004C08CB"/>
    <w:rsid w:val="004C09E6"/>
    <w:rsid w:val="004C0ED7"/>
    <w:rsid w:val="004C11BA"/>
    <w:rsid w:val="004C16B3"/>
    <w:rsid w:val="004C1850"/>
    <w:rsid w:val="004C1B76"/>
    <w:rsid w:val="004C1D0F"/>
    <w:rsid w:val="004C2318"/>
    <w:rsid w:val="004C245B"/>
    <w:rsid w:val="004C25DA"/>
    <w:rsid w:val="004C292A"/>
    <w:rsid w:val="004C2A94"/>
    <w:rsid w:val="004C2C5E"/>
    <w:rsid w:val="004C2F82"/>
    <w:rsid w:val="004C30E5"/>
    <w:rsid w:val="004C396C"/>
    <w:rsid w:val="004C3ED9"/>
    <w:rsid w:val="004C409C"/>
    <w:rsid w:val="004C421E"/>
    <w:rsid w:val="004C47C7"/>
    <w:rsid w:val="004C4810"/>
    <w:rsid w:val="004C4D00"/>
    <w:rsid w:val="004C52D8"/>
    <w:rsid w:val="004C53E2"/>
    <w:rsid w:val="004C564D"/>
    <w:rsid w:val="004C5675"/>
    <w:rsid w:val="004C58D2"/>
    <w:rsid w:val="004C58F2"/>
    <w:rsid w:val="004C59E0"/>
    <w:rsid w:val="004C5A4C"/>
    <w:rsid w:val="004C5ADA"/>
    <w:rsid w:val="004C5B94"/>
    <w:rsid w:val="004C5BA6"/>
    <w:rsid w:val="004C5C2E"/>
    <w:rsid w:val="004C5E94"/>
    <w:rsid w:val="004C606B"/>
    <w:rsid w:val="004C60D8"/>
    <w:rsid w:val="004C63D3"/>
    <w:rsid w:val="004C63E3"/>
    <w:rsid w:val="004C642B"/>
    <w:rsid w:val="004C6CA8"/>
    <w:rsid w:val="004C7265"/>
    <w:rsid w:val="004C729B"/>
    <w:rsid w:val="004C7508"/>
    <w:rsid w:val="004C767B"/>
    <w:rsid w:val="004C78DA"/>
    <w:rsid w:val="004C7DA1"/>
    <w:rsid w:val="004C7E85"/>
    <w:rsid w:val="004D002E"/>
    <w:rsid w:val="004D03D1"/>
    <w:rsid w:val="004D057B"/>
    <w:rsid w:val="004D0597"/>
    <w:rsid w:val="004D06B0"/>
    <w:rsid w:val="004D06CE"/>
    <w:rsid w:val="004D0B43"/>
    <w:rsid w:val="004D0BA6"/>
    <w:rsid w:val="004D0D7B"/>
    <w:rsid w:val="004D0E3C"/>
    <w:rsid w:val="004D1307"/>
    <w:rsid w:val="004D1ED3"/>
    <w:rsid w:val="004D20F3"/>
    <w:rsid w:val="004D2130"/>
    <w:rsid w:val="004D2299"/>
    <w:rsid w:val="004D22D6"/>
    <w:rsid w:val="004D2CFD"/>
    <w:rsid w:val="004D2D98"/>
    <w:rsid w:val="004D33FB"/>
    <w:rsid w:val="004D3501"/>
    <w:rsid w:val="004D3727"/>
    <w:rsid w:val="004D398B"/>
    <w:rsid w:val="004D3F1D"/>
    <w:rsid w:val="004D3F82"/>
    <w:rsid w:val="004D3FB8"/>
    <w:rsid w:val="004D405F"/>
    <w:rsid w:val="004D412B"/>
    <w:rsid w:val="004D4138"/>
    <w:rsid w:val="004D44E9"/>
    <w:rsid w:val="004D4525"/>
    <w:rsid w:val="004D4A28"/>
    <w:rsid w:val="004D4A3A"/>
    <w:rsid w:val="004D57F9"/>
    <w:rsid w:val="004D5A58"/>
    <w:rsid w:val="004D5D27"/>
    <w:rsid w:val="004D5E19"/>
    <w:rsid w:val="004D5F2E"/>
    <w:rsid w:val="004D5F58"/>
    <w:rsid w:val="004D6C7D"/>
    <w:rsid w:val="004D6C95"/>
    <w:rsid w:val="004D6F56"/>
    <w:rsid w:val="004D70B5"/>
    <w:rsid w:val="004D7181"/>
    <w:rsid w:val="004D75C6"/>
    <w:rsid w:val="004D7ABD"/>
    <w:rsid w:val="004D7BE5"/>
    <w:rsid w:val="004D7C1F"/>
    <w:rsid w:val="004D7D1E"/>
    <w:rsid w:val="004D7D7B"/>
    <w:rsid w:val="004D7EE0"/>
    <w:rsid w:val="004D7F2F"/>
    <w:rsid w:val="004E0023"/>
    <w:rsid w:val="004E0774"/>
    <w:rsid w:val="004E097D"/>
    <w:rsid w:val="004E0C80"/>
    <w:rsid w:val="004E0D33"/>
    <w:rsid w:val="004E0D48"/>
    <w:rsid w:val="004E0F35"/>
    <w:rsid w:val="004E1785"/>
    <w:rsid w:val="004E18CA"/>
    <w:rsid w:val="004E19C7"/>
    <w:rsid w:val="004E1C47"/>
    <w:rsid w:val="004E1C89"/>
    <w:rsid w:val="004E1DE0"/>
    <w:rsid w:val="004E2026"/>
    <w:rsid w:val="004E2196"/>
    <w:rsid w:val="004E21E4"/>
    <w:rsid w:val="004E21FA"/>
    <w:rsid w:val="004E314C"/>
    <w:rsid w:val="004E3443"/>
    <w:rsid w:val="004E3571"/>
    <w:rsid w:val="004E39DD"/>
    <w:rsid w:val="004E3A14"/>
    <w:rsid w:val="004E3B8B"/>
    <w:rsid w:val="004E3D61"/>
    <w:rsid w:val="004E4648"/>
    <w:rsid w:val="004E48B6"/>
    <w:rsid w:val="004E49C8"/>
    <w:rsid w:val="004E4D4B"/>
    <w:rsid w:val="004E4F69"/>
    <w:rsid w:val="004E5236"/>
    <w:rsid w:val="004E60C4"/>
    <w:rsid w:val="004E628A"/>
    <w:rsid w:val="004E66BD"/>
    <w:rsid w:val="004E6827"/>
    <w:rsid w:val="004E6839"/>
    <w:rsid w:val="004E6B59"/>
    <w:rsid w:val="004E6D40"/>
    <w:rsid w:val="004E73D3"/>
    <w:rsid w:val="004E7AC3"/>
    <w:rsid w:val="004E7BF2"/>
    <w:rsid w:val="004E7CE1"/>
    <w:rsid w:val="004E7D4E"/>
    <w:rsid w:val="004F01B8"/>
    <w:rsid w:val="004F04F3"/>
    <w:rsid w:val="004F0A3E"/>
    <w:rsid w:val="004F0CFC"/>
    <w:rsid w:val="004F0D6C"/>
    <w:rsid w:val="004F101D"/>
    <w:rsid w:val="004F14A6"/>
    <w:rsid w:val="004F1CA4"/>
    <w:rsid w:val="004F1CB8"/>
    <w:rsid w:val="004F1CBF"/>
    <w:rsid w:val="004F232B"/>
    <w:rsid w:val="004F29BD"/>
    <w:rsid w:val="004F2B1B"/>
    <w:rsid w:val="004F2D44"/>
    <w:rsid w:val="004F2FBF"/>
    <w:rsid w:val="004F35BC"/>
    <w:rsid w:val="004F395F"/>
    <w:rsid w:val="004F3A18"/>
    <w:rsid w:val="004F3DE0"/>
    <w:rsid w:val="004F41C9"/>
    <w:rsid w:val="004F41EB"/>
    <w:rsid w:val="004F4453"/>
    <w:rsid w:val="004F4465"/>
    <w:rsid w:val="004F46AA"/>
    <w:rsid w:val="004F49A9"/>
    <w:rsid w:val="004F4BF4"/>
    <w:rsid w:val="004F4CE7"/>
    <w:rsid w:val="004F4DF8"/>
    <w:rsid w:val="004F557F"/>
    <w:rsid w:val="004F596F"/>
    <w:rsid w:val="004F5ACE"/>
    <w:rsid w:val="004F5AD9"/>
    <w:rsid w:val="004F6504"/>
    <w:rsid w:val="004F682C"/>
    <w:rsid w:val="004F6982"/>
    <w:rsid w:val="004F6D06"/>
    <w:rsid w:val="004F71BD"/>
    <w:rsid w:val="004F71C6"/>
    <w:rsid w:val="004F7503"/>
    <w:rsid w:val="004F76BF"/>
    <w:rsid w:val="004F78DC"/>
    <w:rsid w:val="004F7AE7"/>
    <w:rsid w:val="005000BA"/>
    <w:rsid w:val="0050024C"/>
    <w:rsid w:val="005002BF"/>
    <w:rsid w:val="0050045C"/>
    <w:rsid w:val="005007CF"/>
    <w:rsid w:val="0050083B"/>
    <w:rsid w:val="00500C5F"/>
    <w:rsid w:val="00500CBD"/>
    <w:rsid w:val="00501499"/>
    <w:rsid w:val="00501594"/>
    <w:rsid w:val="00501642"/>
    <w:rsid w:val="00501644"/>
    <w:rsid w:val="0050192F"/>
    <w:rsid w:val="00501A36"/>
    <w:rsid w:val="00501CBB"/>
    <w:rsid w:val="00502469"/>
    <w:rsid w:val="00502646"/>
    <w:rsid w:val="0050289C"/>
    <w:rsid w:val="00503116"/>
    <w:rsid w:val="0050330F"/>
    <w:rsid w:val="00503333"/>
    <w:rsid w:val="00503444"/>
    <w:rsid w:val="005036D4"/>
    <w:rsid w:val="0050373E"/>
    <w:rsid w:val="005038B0"/>
    <w:rsid w:val="005038DA"/>
    <w:rsid w:val="00503ACE"/>
    <w:rsid w:val="00503C02"/>
    <w:rsid w:val="00503DA2"/>
    <w:rsid w:val="00504079"/>
    <w:rsid w:val="00504117"/>
    <w:rsid w:val="0050468F"/>
    <w:rsid w:val="005046FA"/>
    <w:rsid w:val="00504746"/>
    <w:rsid w:val="00504C08"/>
    <w:rsid w:val="00504E21"/>
    <w:rsid w:val="00504EA2"/>
    <w:rsid w:val="00504F8A"/>
    <w:rsid w:val="00505110"/>
    <w:rsid w:val="00505384"/>
    <w:rsid w:val="0050546E"/>
    <w:rsid w:val="005055CA"/>
    <w:rsid w:val="005057A9"/>
    <w:rsid w:val="00505C2A"/>
    <w:rsid w:val="00505D8B"/>
    <w:rsid w:val="00505F01"/>
    <w:rsid w:val="0050631A"/>
    <w:rsid w:val="005063B9"/>
    <w:rsid w:val="005065B7"/>
    <w:rsid w:val="005067A7"/>
    <w:rsid w:val="00506FCB"/>
    <w:rsid w:val="00506FE1"/>
    <w:rsid w:val="005073B0"/>
    <w:rsid w:val="005075EC"/>
    <w:rsid w:val="00507B10"/>
    <w:rsid w:val="00507BB4"/>
    <w:rsid w:val="00507CA2"/>
    <w:rsid w:val="00507DDD"/>
    <w:rsid w:val="00507F28"/>
    <w:rsid w:val="00510110"/>
    <w:rsid w:val="005105B8"/>
    <w:rsid w:val="0051097B"/>
    <w:rsid w:val="00510A72"/>
    <w:rsid w:val="00510B06"/>
    <w:rsid w:val="00511129"/>
    <w:rsid w:val="005112FE"/>
    <w:rsid w:val="005117FD"/>
    <w:rsid w:val="00511B9B"/>
    <w:rsid w:val="00512027"/>
    <w:rsid w:val="005127B3"/>
    <w:rsid w:val="00512851"/>
    <w:rsid w:val="00512CD1"/>
    <w:rsid w:val="00512D11"/>
    <w:rsid w:val="005130A5"/>
    <w:rsid w:val="005132AB"/>
    <w:rsid w:val="00513307"/>
    <w:rsid w:val="00513C40"/>
    <w:rsid w:val="00513DA3"/>
    <w:rsid w:val="00513EB3"/>
    <w:rsid w:val="005143C6"/>
    <w:rsid w:val="005145CC"/>
    <w:rsid w:val="005146D2"/>
    <w:rsid w:val="00515119"/>
    <w:rsid w:val="00515461"/>
    <w:rsid w:val="00515543"/>
    <w:rsid w:val="00515E89"/>
    <w:rsid w:val="00515F38"/>
    <w:rsid w:val="005166C9"/>
    <w:rsid w:val="0051682F"/>
    <w:rsid w:val="00516874"/>
    <w:rsid w:val="00517172"/>
    <w:rsid w:val="005174E3"/>
    <w:rsid w:val="005177CB"/>
    <w:rsid w:val="005179B5"/>
    <w:rsid w:val="005179FB"/>
    <w:rsid w:val="00517AFF"/>
    <w:rsid w:val="00517C7A"/>
    <w:rsid w:val="00517CDB"/>
    <w:rsid w:val="00517D1B"/>
    <w:rsid w:val="00520EAE"/>
    <w:rsid w:val="00520FC4"/>
    <w:rsid w:val="00521108"/>
    <w:rsid w:val="005215E8"/>
    <w:rsid w:val="00522194"/>
    <w:rsid w:val="005221F5"/>
    <w:rsid w:val="00522681"/>
    <w:rsid w:val="00522804"/>
    <w:rsid w:val="00522917"/>
    <w:rsid w:val="00522A9E"/>
    <w:rsid w:val="00522AF9"/>
    <w:rsid w:val="00522CD0"/>
    <w:rsid w:val="00522CF5"/>
    <w:rsid w:val="00522E1D"/>
    <w:rsid w:val="00522EEC"/>
    <w:rsid w:val="00523245"/>
    <w:rsid w:val="005233FE"/>
    <w:rsid w:val="00523447"/>
    <w:rsid w:val="00523B1C"/>
    <w:rsid w:val="00523BF7"/>
    <w:rsid w:val="00523DFD"/>
    <w:rsid w:val="00523F16"/>
    <w:rsid w:val="0052400C"/>
    <w:rsid w:val="005240AF"/>
    <w:rsid w:val="005240F0"/>
    <w:rsid w:val="0052428C"/>
    <w:rsid w:val="0052457C"/>
    <w:rsid w:val="005247BC"/>
    <w:rsid w:val="0052487B"/>
    <w:rsid w:val="00524E72"/>
    <w:rsid w:val="0052516A"/>
    <w:rsid w:val="0052547B"/>
    <w:rsid w:val="00525839"/>
    <w:rsid w:val="005258E3"/>
    <w:rsid w:val="00525997"/>
    <w:rsid w:val="005260B4"/>
    <w:rsid w:val="0052613F"/>
    <w:rsid w:val="00526199"/>
    <w:rsid w:val="005261D6"/>
    <w:rsid w:val="0052620A"/>
    <w:rsid w:val="00526435"/>
    <w:rsid w:val="0052647F"/>
    <w:rsid w:val="005267D1"/>
    <w:rsid w:val="00526986"/>
    <w:rsid w:val="00526C4B"/>
    <w:rsid w:val="00526F3B"/>
    <w:rsid w:val="00527236"/>
    <w:rsid w:val="00527370"/>
    <w:rsid w:val="00527817"/>
    <w:rsid w:val="005278C0"/>
    <w:rsid w:val="00527B36"/>
    <w:rsid w:val="00527D21"/>
    <w:rsid w:val="00527DDA"/>
    <w:rsid w:val="00527E98"/>
    <w:rsid w:val="00527F70"/>
    <w:rsid w:val="005301A5"/>
    <w:rsid w:val="0053033F"/>
    <w:rsid w:val="0053047F"/>
    <w:rsid w:val="00530702"/>
    <w:rsid w:val="00530B68"/>
    <w:rsid w:val="00530B9D"/>
    <w:rsid w:val="00530CF1"/>
    <w:rsid w:val="005312C1"/>
    <w:rsid w:val="0053149E"/>
    <w:rsid w:val="005314E4"/>
    <w:rsid w:val="005315A4"/>
    <w:rsid w:val="005317F5"/>
    <w:rsid w:val="005318A5"/>
    <w:rsid w:val="00531AE0"/>
    <w:rsid w:val="005320B6"/>
    <w:rsid w:val="00532745"/>
    <w:rsid w:val="00532AFA"/>
    <w:rsid w:val="00533029"/>
    <w:rsid w:val="005331F1"/>
    <w:rsid w:val="00533BCF"/>
    <w:rsid w:val="00533C03"/>
    <w:rsid w:val="00533D12"/>
    <w:rsid w:val="00533ED4"/>
    <w:rsid w:val="00533EF9"/>
    <w:rsid w:val="00533F39"/>
    <w:rsid w:val="005342AB"/>
    <w:rsid w:val="005342B8"/>
    <w:rsid w:val="005345BF"/>
    <w:rsid w:val="00534D34"/>
    <w:rsid w:val="00534E93"/>
    <w:rsid w:val="00535419"/>
    <w:rsid w:val="00535882"/>
    <w:rsid w:val="00535C08"/>
    <w:rsid w:val="00535DB9"/>
    <w:rsid w:val="00535F50"/>
    <w:rsid w:val="00535F51"/>
    <w:rsid w:val="0053624A"/>
    <w:rsid w:val="00536353"/>
    <w:rsid w:val="005364D6"/>
    <w:rsid w:val="00536614"/>
    <w:rsid w:val="00536E7E"/>
    <w:rsid w:val="00536EC5"/>
    <w:rsid w:val="0053720F"/>
    <w:rsid w:val="00537468"/>
    <w:rsid w:val="0053757C"/>
    <w:rsid w:val="005375AF"/>
    <w:rsid w:val="00537A27"/>
    <w:rsid w:val="005401D1"/>
    <w:rsid w:val="005404CB"/>
    <w:rsid w:val="005405E8"/>
    <w:rsid w:val="005407A1"/>
    <w:rsid w:val="00540820"/>
    <w:rsid w:val="005409EC"/>
    <w:rsid w:val="00540A38"/>
    <w:rsid w:val="00540F9A"/>
    <w:rsid w:val="0054103A"/>
    <w:rsid w:val="00541D32"/>
    <w:rsid w:val="00542245"/>
    <w:rsid w:val="0054250D"/>
    <w:rsid w:val="00542655"/>
    <w:rsid w:val="005428CB"/>
    <w:rsid w:val="00543130"/>
    <w:rsid w:val="0054323A"/>
    <w:rsid w:val="005433E5"/>
    <w:rsid w:val="0054361D"/>
    <w:rsid w:val="00543CDF"/>
    <w:rsid w:val="00544425"/>
    <w:rsid w:val="00544532"/>
    <w:rsid w:val="00544702"/>
    <w:rsid w:val="005447D7"/>
    <w:rsid w:val="005449DF"/>
    <w:rsid w:val="00544FEC"/>
    <w:rsid w:val="0054507E"/>
    <w:rsid w:val="00545298"/>
    <w:rsid w:val="005454F0"/>
    <w:rsid w:val="00545596"/>
    <w:rsid w:val="00545705"/>
    <w:rsid w:val="0054574C"/>
    <w:rsid w:val="00545867"/>
    <w:rsid w:val="00545A19"/>
    <w:rsid w:val="0054619F"/>
    <w:rsid w:val="0054625F"/>
    <w:rsid w:val="00546458"/>
    <w:rsid w:val="00546655"/>
    <w:rsid w:val="00546743"/>
    <w:rsid w:val="00546913"/>
    <w:rsid w:val="00546A7E"/>
    <w:rsid w:val="00546B06"/>
    <w:rsid w:val="00546BEC"/>
    <w:rsid w:val="00546E9D"/>
    <w:rsid w:val="00546F7A"/>
    <w:rsid w:val="00547368"/>
    <w:rsid w:val="005473FF"/>
    <w:rsid w:val="00547621"/>
    <w:rsid w:val="00547665"/>
    <w:rsid w:val="005476B2"/>
    <w:rsid w:val="00547DC4"/>
    <w:rsid w:val="005508CA"/>
    <w:rsid w:val="00550903"/>
    <w:rsid w:val="00550998"/>
    <w:rsid w:val="005513A4"/>
    <w:rsid w:val="005513DD"/>
    <w:rsid w:val="00551488"/>
    <w:rsid w:val="00551548"/>
    <w:rsid w:val="005517F0"/>
    <w:rsid w:val="00551E1C"/>
    <w:rsid w:val="00551F35"/>
    <w:rsid w:val="00551F4A"/>
    <w:rsid w:val="00552124"/>
    <w:rsid w:val="00552167"/>
    <w:rsid w:val="005524D1"/>
    <w:rsid w:val="0055271B"/>
    <w:rsid w:val="00552845"/>
    <w:rsid w:val="00552895"/>
    <w:rsid w:val="00552B40"/>
    <w:rsid w:val="00552D9C"/>
    <w:rsid w:val="00552E77"/>
    <w:rsid w:val="00553420"/>
    <w:rsid w:val="005537E6"/>
    <w:rsid w:val="00553B63"/>
    <w:rsid w:val="00553D7D"/>
    <w:rsid w:val="00554469"/>
    <w:rsid w:val="0055447A"/>
    <w:rsid w:val="00554AFE"/>
    <w:rsid w:val="00554BFF"/>
    <w:rsid w:val="00554D4A"/>
    <w:rsid w:val="00554DD4"/>
    <w:rsid w:val="005555D3"/>
    <w:rsid w:val="005556F1"/>
    <w:rsid w:val="00555761"/>
    <w:rsid w:val="00555843"/>
    <w:rsid w:val="005558A2"/>
    <w:rsid w:val="00555B17"/>
    <w:rsid w:val="00555F36"/>
    <w:rsid w:val="005562D1"/>
    <w:rsid w:val="005562E4"/>
    <w:rsid w:val="005563C4"/>
    <w:rsid w:val="00556832"/>
    <w:rsid w:val="00556973"/>
    <w:rsid w:val="005569DF"/>
    <w:rsid w:val="00556F54"/>
    <w:rsid w:val="005571FE"/>
    <w:rsid w:val="005574E9"/>
    <w:rsid w:val="00557997"/>
    <w:rsid w:val="00557A60"/>
    <w:rsid w:val="00557B08"/>
    <w:rsid w:val="00557EAB"/>
    <w:rsid w:val="005602B6"/>
    <w:rsid w:val="00560380"/>
    <w:rsid w:val="005603B9"/>
    <w:rsid w:val="0056146F"/>
    <w:rsid w:val="00561945"/>
    <w:rsid w:val="00561AA2"/>
    <w:rsid w:val="00561BE5"/>
    <w:rsid w:val="005620BC"/>
    <w:rsid w:val="00562176"/>
    <w:rsid w:val="0056277B"/>
    <w:rsid w:val="0056281E"/>
    <w:rsid w:val="00562B62"/>
    <w:rsid w:val="00562CB6"/>
    <w:rsid w:val="00562CF4"/>
    <w:rsid w:val="00562E0E"/>
    <w:rsid w:val="0056322E"/>
    <w:rsid w:val="00563457"/>
    <w:rsid w:val="005637AB"/>
    <w:rsid w:val="005639C8"/>
    <w:rsid w:val="00563A74"/>
    <w:rsid w:val="00563D04"/>
    <w:rsid w:val="00563D55"/>
    <w:rsid w:val="00563F02"/>
    <w:rsid w:val="005640F8"/>
    <w:rsid w:val="005642C9"/>
    <w:rsid w:val="00564965"/>
    <w:rsid w:val="005650F4"/>
    <w:rsid w:val="0056519D"/>
    <w:rsid w:val="00565376"/>
    <w:rsid w:val="00565413"/>
    <w:rsid w:val="005655C5"/>
    <w:rsid w:val="005655F8"/>
    <w:rsid w:val="005657FC"/>
    <w:rsid w:val="00566386"/>
    <w:rsid w:val="00566566"/>
    <w:rsid w:val="005668A1"/>
    <w:rsid w:val="005669E6"/>
    <w:rsid w:val="00566A05"/>
    <w:rsid w:val="00566A83"/>
    <w:rsid w:val="00566B2A"/>
    <w:rsid w:val="00566B39"/>
    <w:rsid w:val="00566BFF"/>
    <w:rsid w:val="00566D09"/>
    <w:rsid w:val="00566F7F"/>
    <w:rsid w:val="005671FF"/>
    <w:rsid w:val="00567578"/>
    <w:rsid w:val="005678B2"/>
    <w:rsid w:val="00567AEE"/>
    <w:rsid w:val="00567D6F"/>
    <w:rsid w:val="00567F70"/>
    <w:rsid w:val="00570179"/>
    <w:rsid w:val="0057032B"/>
    <w:rsid w:val="0057053E"/>
    <w:rsid w:val="00570974"/>
    <w:rsid w:val="00571070"/>
    <w:rsid w:val="0057113A"/>
    <w:rsid w:val="00571344"/>
    <w:rsid w:val="00571789"/>
    <w:rsid w:val="00571B03"/>
    <w:rsid w:val="00571D82"/>
    <w:rsid w:val="00571E01"/>
    <w:rsid w:val="00572219"/>
    <w:rsid w:val="00572447"/>
    <w:rsid w:val="0057272A"/>
    <w:rsid w:val="005727F8"/>
    <w:rsid w:val="0057350F"/>
    <w:rsid w:val="00573734"/>
    <w:rsid w:val="0057399A"/>
    <w:rsid w:val="00573AE7"/>
    <w:rsid w:val="00573CF6"/>
    <w:rsid w:val="00573E00"/>
    <w:rsid w:val="00573F0E"/>
    <w:rsid w:val="00573FCC"/>
    <w:rsid w:val="00574017"/>
    <w:rsid w:val="0057428F"/>
    <w:rsid w:val="00574380"/>
    <w:rsid w:val="005744E8"/>
    <w:rsid w:val="00574572"/>
    <w:rsid w:val="005746D4"/>
    <w:rsid w:val="00574875"/>
    <w:rsid w:val="0057496A"/>
    <w:rsid w:val="00574F19"/>
    <w:rsid w:val="00574FE4"/>
    <w:rsid w:val="0057527F"/>
    <w:rsid w:val="00575568"/>
    <w:rsid w:val="0057564C"/>
    <w:rsid w:val="0057576B"/>
    <w:rsid w:val="00575834"/>
    <w:rsid w:val="00575899"/>
    <w:rsid w:val="00575B0B"/>
    <w:rsid w:val="00576195"/>
    <w:rsid w:val="005764D5"/>
    <w:rsid w:val="0057673B"/>
    <w:rsid w:val="0057678E"/>
    <w:rsid w:val="00576D99"/>
    <w:rsid w:val="00576EED"/>
    <w:rsid w:val="00577024"/>
    <w:rsid w:val="00577202"/>
    <w:rsid w:val="00577435"/>
    <w:rsid w:val="00577514"/>
    <w:rsid w:val="0057752B"/>
    <w:rsid w:val="005775D7"/>
    <w:rsid w:val="005775EC"/>
    <w:rsid w:val="0057766A"/>
    <w:rsid w:val="005776F4"/>
    <w:rsid w:val="00577793"/>
    <w:rsid w:val="00577AD3"/>
    <w:rsid w:val="00577E6A"/>
    <w:rsid w:val="00577FA8"/>
    <w:rsid w:val="00580221"/>
    <w:rsid w:val="005803CC"/>
    <w:rsid w:val="00580511"/>
    <w:rsid w:val="005807E8"/>
    <w:rsid w:val="00580A14"/>
    <w:rsid w:val="00580AE8"/>
    <w:rsid w:val="00581315"/>
    <w:rsid w:val="0058142E"/>
    <w:rsid w:val="0058186B"/>
    <w:rsid w:val="0058190A"/>
    <w:rsid w:val="00581B21"/>
    <w:rsid w:val="00582CA9"/>
    <w:rsid w:val="00582E56"/>
    <w:rsid w:val="0058327E"/>
    <w:rsid w:val="00583363"/>
    <w:rsid w:val="0058374D"/>
    <w:rsid w:val="005838A6"/>
    <w:rsid w:val="00583929"/>
    <w:rsid w:val="005839D0"/>
    <w:rsid w:val="00583EF4"/>
    <w:rsid w:val="00584259"/>
    <w:rsid w:val="0058435A"/>
    <w:rsid w:val="00584402"/>
    <w:rsid w:val="0058496F"/>
    <w:rsid w:val="00584C1A"/>
    <w:rsid w:val="00584E9E"/>
    <w:rsid w:val="00584ED8"/>
    <w:rsid w:val="00585131"/>
    <w:rsid w:val="005852BD"/>
    <w:rsid w:val="00585559"/>
    <w:rsid w:val="005858C8"/>
    <w:rsid w:val="005858CD"/>
    <w:rsid w:val="00585A11"/>
    <w:rsid w:val="00585EE8"/>
    <w:rsid w:val="00585F55"/>
    <w:rsid w:val="00586141"/>
    <w:rsid w:val="00586265"/>
    <w:rsid w:val="0058676B"/>
    <w:rsid w:val="00586EA9"/>
    <w:rsid w:val="00586F4D"/>
    <w:rsid w:val="00586FB5"/>
    <w:rsid w:val="005871B6"/>
    <w:rsid w:val="00587392"/>
    <w:rsid w:val="005873F5"/>
    <w:rsid w:val="00587702"/>
    <w:rsid w:val="00587996"/>
    <w:rsid w:val="00587AAA"/>
    <w:rsid w:val="00587AE5"/>
    <w:rsid w:val="0059017D"/>
    <w:rsid w:val="0059019C"/>
    <w:rsid w:val="00590EFC"/>
    <w:rsid w:val="00590F2C"/>
    <w:rsid w:val="005917AC"/>
    <w:rsid w:val="00591AC6"/>
    <w:rsid w:val="00592477"/>
    <w:rsid w:val="00592C35"/>
    <w:rsid w:val="00592E7D"/>
    <w:rsid w:val="00593061"/>
    <w:rsid w:val="0059337A"/>
    <w:rsid w:val="005938AB"/>
    <w:rsid w:val="00593A25"/>
    <w:rsid w:val="00593A5E"/>
    <w:rsid w:val="00593B5D"/>
    <w:rsid w:val="00593B7F"/>
    <w:rsid w:val="00593BD7"/>
    <w:rsid w:val="00593D5F"/>
    <w:rsid w:val="00593E61"/>
    <w:rsid w:val="00594274"/>
    <w:rsid w:val="00594368"/>
    <w:rsid w:val="005945BE"/>
    <w:rsid w:val="005947B8"/>
    <w:rsid w:val="005947CE"/>
    <w:rsid w:val="005948E0"/>
    <w:rsid w:val="00594A28"/>
    <w:rsid w:val="00594F14"/>
    <w:rsid w:val="005954E8"/>
    <w:rsid w:val="00595828"/>
    <w:rsid w:val="00595833"/>
    <w:rsid w:val="00595857"/>
    <w:rsid w:val="00595935"/>
    <w:rsid w:val="00595AED"/>
    <w:rsid w:val="00595AFC"/>
    <w:rsid w:val="00595CB9"/>
    <w:rsid w:val="00595D59"/>
    <w:rsid w:val="00595D8A"/>
    <w:rsid w:val="00595EE4"/>
    <w:rsid w:val="0059674E"/>
    <w:rsid w:val="0059687B"/>
    <w:rsid w:val="00596A01"/>
    <w:rsid w:val="00596B81"/>
    <w:rsid w:val="00596DD1"/>
    <w:rsid w:val="00596F84"/>
    <w:rsid w:val="005975D4"/>
    <w:rsid w:val="005978CA"/>
    <w:rsid w:val="00597B28"/>
    <w:rsid w:val="005A0043"/>
    <w:rsid w:val="005A0364"/>
    <w:rsid w:val="005A06EA"/>
    <w:rsid w:val="005A07BC"/>
    <w:rsid w:val="005A096C"/>
    <w:rsid w:val="005A0A48"/>
    <w:rsid w:val="005A0A6B"/>
    <w:rsid w:val="005A1581"/>
    <w:rsid w:val="005A1864"/>
    <w:rsid w:val="005A1BF8"/>
    <w:rsid w:val="005A1C77"/>
    <w:rsid w:val="005A2546"/>
    <w:rsid w:val="005A286A"/>
    <w:rsid w:val="005A28F0"/>
    <w:rsid w:val="005A2B6D"/>
    <w:rsid w:val="005A2D9D"/>
    <w:rsid w:val="005A2E7C"/>
    <w:rsid w:val="005A312B"/>
    <w:rsid w:val="005A326A"/>
    <w:rsid w:val="005A3629"/>
    <w:rsid w:val="005A3668"/>
    <w:rsid w:val="005A383E"/>
    <w:rsid w:val="005A3A87"/>
    <w:rsid w:val="005A3E47"/>
    <w:rsid w:val="005A417F"/>
    <w:rsid w:val="005A41F7"/>
    <w:rsid w:val="005A45A3"/>
    <w:rsid w:val="005A45A4"/>
    <w:rsid w:val="005A4757"/>
    <w:rsid w:val="005A48AB"/>
    <w:rsid w:val="005A48AC"/>
    <w:rsid w:val="005A499A"/>
    <w:rsid w:val="005A4A49"/>
    <w:rsid w:val="005A5152"/>
    <w:rsid w:val="005A579E"/>
    <w:rsid w:val="005A57BC"/>
    <w:rsid w:val="005A57C3"/>
    <w:rsid w:val="005A57DD"/>
    <w:rsid w:val="005A5ACC"/>
    <w:rsid w:val="005A5B9D"/>
    <w:rsid w:val="005A5C43"/>
    <w:rsid w:val="005A5D42"/>
    <w:rsid w:val="005A5F29"/>
    <w:rsid w:val="005A6057"/>
    <w:rsid w:val="005A68A7"/>
    <w:rsid w:val="005A6A1E"/>
    <w:rsid w:val="005A6AA8"/>
    <w:rsid w:val="005A6CA9"/>
    <w:rsid w:val="005A6F0B"/>
    <w:rsid w:val="005A6F73"/>
    <w:rsid w:val="005A73C2"/>
    <w:rsid w:val="005A7AC3"/>
    <w:rsid w:val="005A7BFE"/>
    <w:rsid w:val="005B00F4"/>
    <w:rsid w:val="005B0954"/>
    <w:rsid w:val="005B11DA"/>
    <w:rsid w:val="005B1827"/>
    <w:rsid w:val="005B202E"/>
    <w:rsid w:val="005B230B"/>
    <w:rsid w:val="005B2384"/>
    <w:rsid w:val="005B23C4"/>
    <w:rsid w:val="005B2452"/>
    <w:rsid w:val="005B29B1"/>
    <w:rsid w:val="005B2B93"/>
    <w:rsid w:val="005B2E95"/>
    <w:rsid w:val="005B369D"/>
    <w:rsid w:val="005B37DE"/>
    <w:rsid w:val="005B3990"/>
    <w:rsid w:val="005B3FA8"/>
    <w:rsid w:val="005B4042"/>
    <w:rsid w:val="005B422D"/>
    <w:rsid w:val="005B47E4"/>
    <w:rsid w:val="005B4A98"/>
    <w:rsid w:val="005B4E7E"/>
    <w:rsid w:val="005B4E84"/>
    <w:rsid w:val="005B4FD2"/>
    <w:rsid w:val="005B518F"/>
    <w:rsid w:val="005B5A63"/>
    <w:rsid w:val="005B5CFA"/>
    <w:rsid w:val="005B5F24"/>
    <w:rsid w:val="005B63C6"/>
    <w:rsid w:val="005B6401"/>
    <w:rsid w:val="005B670A"/>
    <w:rsid w:val="005B670F"/>
    <w:rsid w:val="005B6840"/>
    <w:rsid w:val="005B6850"/>
    <w:rsid w:val="005B68B8"/>
    <w:rsid w:val="005B6D57"/>
    <w:rsid w:val="005B70D3"/>
    <w:rsid w:val="005B7187"/>
    <w:rsid w:val="005B7530"/>
    <w:rsid w:val="005B7577"/>
    <w:rsid w:val="005B767D"/>
    <w:rsid w:val="005B7764"/>
    <w:rsid w:val="005B79DB"/>
    <w:rsid w:val="005B7D2E"/>
    <w:rsid w:val="005C0027"/>
    <w:rsid w:val="005C0729"/>
    <w:rsid w:val="005C0837"/>
    <w:rsid w:val="005C0B84"/>
    <w:rsid w:val="005C0E6F"/>
    <w:rsid w:val="005C1667"/>
    <w:rsid w:val="005C17B4"/>
    <w:rsid w:val="005C1843"/>
    <w:rsid w:val="005C1981"/>
    <w:rsid w:val="005C1C15"/>
    <w:rsid w:val="005C1E82"/>
    <w:rsid w:val="005C23A3"/>
    <w:rsid w:val="005C24A6"/>
    <w:rsid w:val="005C266B"/>
    <w:rsid w:val="005C27CB"/>
    <w:rsid w:val="005C289D"/>
    <w:rsid w:val="005C2D66"/>
    <w:rsid w:val="005C31BA"/>
    <w:rsid w:val="005C34F0"/>
    <w:rsid w:val="005C3695"/>
    <w:rsid w:val="005C3AB4"/>
    <w:rsid w:val="005C3C6D"/>
    <w:rsid w:val="005C3FE2"/>
    <w:rsid w:val="005C4698"/>
    <w:rsid w:val="005C475D"/>
    <w:rsid w:val="005C484C"/>
    <w:rsid w:val="005C4C62"/>
    <w:rsid w:val="005C4ECB"/>
    <w:rsid w:val="005C5261"/>
    <w:rsid w:val="005C54FD"/>
    <w:rsid w:val="005C5551"/>
    <w:rsid w:val="005C559C"/>
    <w:rsid w:val="005C60A3"/>
    <w:rsid w:val="005C6141"/>
    <w:rsid w:val="005C62E1"/>
    <w:rsid w:val="005C6763"/>
    <w:rsid w:val="005C67D2"/>
    <w:rsid w:val="005C692E"/>
    <w:rsid w:val="005C700E"/>
    <w:rsid w:val="005C7234"/>
    <w:rsid w:val="005C73B6"/>
    <w:rsid w:val="005C756F"/>
    <w:rsid w:val="005C779F"/>
    <w:rsid w:val="005C77D9"/>
    <w:rsid w:val="005C790E"/>
    <w:rsid w:val="005C7914"/>
    <w:rsid w:val="005C7A79"/>
    <w:rsid w:val="005C7C96"/>
    <w:rsid w:val="005C7DB3"/>
    <w:rsid w:val="005D01E2"/>
    <w:rsid w:val="005D04AD"/>
    <w:rsid w:val="005D078F"/>
    <w:rsid w:val="005D0858"/>
    <w:rsid w:val="005D08C6"/>
    <w:rsid w:val="005D08E9"/>
    <w:rsid w:val="005D0B09"/>
    <w:rsid w:val="005D0E84"/>
    <w:rsid w:val="005D0EA4"/>
    <w:rsid w:val="005D1024"/>
    <w:rsid w:val="005D10F2"/>
    <w:rsid w:val="005D12E4"/>
    <w:rsid w:val="005D190C"/>
    <w:rsid w:val="005D22A4"/>
    <w:rsid w:val="005D2402"/>
    <w:rsid w:val="005D286F"/>
    <w:rsid w:val="005D2967"/>
    <w:rsid w:val="005D2AA9"/>
    <w:rsid w:val="005D2B0B"/>
    <w:rsid w:val="005D30B7"/>
    <w:rsid w:val="005D30D2"/>
    <w:rsid w:val="005D327C"/>
    <w:rsid w:val="005D39DA"/>
    <w:rsid w:val="005D3C22"/>
    <w:rsid w:val="005D3C79"/>
    <w:rsid w:val="005D4081"/>
    <w:rsid w:val="005D4273"/>
    <w:rsid w:val="005D470E"/>
    <w:rsid w:val="005D476B"/>
    <w:rsid w:val="005D477B"/>
    <w:rsid w:val="005D4A27"/>
    <w:rsid w:val="005D4B15"/>
    <w:rsid w:val="005D4D17"/>
    <w:rsid w:val="005D525D"/>
    <w:rsid w:val="005D5943"/>
    <w:rsid w:val="005D625F"/>
    <w:rsid w:val="005D62BD"/>
    <w:rsid w:val="005D65E8"/>
    <w:rsid w:val="005D6715"/>
    <w:rsid w:val="005D6752"/>
    <w:rsid w:val="005D6764"/>
    <w:rsid w:val="005D6BB4"/>
    <w:rsid w:val="005D6D84"/>
    <w:rsid w:val="005D7641"/>
    <w:rsid w:val="005D76B7"/>
    <w:rsid w:val="005D7A23"/>
    <w:rsid w:val="005D7D64"/>
    <w:rsid w:val="005E04A0"/>
    <w:rsid w:val="005E089D"/>
    <w:rsid w:val="005E08CB"/>
    <w:rsid w:val="005E08F3"/>
    <w:rsid w:val="005E0CC5"/>
    <w:rsid w:val="005E0EE2"/>
    <w:rsid w:val="005E1056"/>
    <w:rsid w:val="005E1202"/>
    <w:rsid w:val="005E1416"/>
    <w:rsid w:val="005E1546"/>
    <w:rsid w:val="005E19CC"/>
    <w:rsid w:val="005E1B8C"/>
    <w:rsid w:val="005E224C"/>
    <w:rsid w:val="005E23C0"/>
    <w:rsid w:val="005E28F8"/>
    <w:rsid w:val="005E2D8D"/>
    <w:rsid w:val="005E2DE7"/>
    <w:rsid w:val="005E3302"/>
    <w:rsid w:val="005E332B"/>
    <w:rsid w:val="005E3DA3"/>
    <w:rsid w:val="005E4738"/>
    <w:rsid w:val="005E4823"/>
    <w:rsid w:val="005E48E7"/>
    <w:rsid w:val="005E4CC4"/>
    <w:rsid w:val="005E4D4E"/>
    <w:rsid w:val="005E4F1A"/>
    <w:rsid w:val="005E53C2"/>
    <w:rsid w:val="005E556E"/>
    <w:rsid w:val="005E5C5F"/>
    <w:rsid w:val="005E5D73"/>
    <w:rsid w:val="005E5DCB"/>
    <w:rsid w:val="005E5E4B"/>
    <w:rsid w:val="005E5F8F"/>
    <w:rsid w:val="005E601B"/>
    <w:rsid w:val="005E622A"/>
    <w:rsid w:val="005E6782"/>
    <w:rsid w:val="005E6925"/>
    <w:rsid w:val="005E699A"/>
    <w:rsid w:val="005E69DC"/>
    <w:rsid w:val="005E6BA4"/>
    <w:rsid w:val="005E6D04"/>
    <w:rsid w:val="005E6D48"/>
    <w:rsid w:val="005E6D7F"/>
    <w:rsid w:val="005E718D"/>
    <w:rsid w:val="005E7274"/>
    <w:rsid w:val="005E72FF"/>
    <w:rsid w:val="005E7772"/>
    <w:rsid w:val="005E79C7"/>
    <w:rsid w:val="005E7A55"/>
    <w:rsid w:val="005E7B49"/>
    <w:rsid w:val="005E7E66"/>
    <w:rsid w:val="005F01C4"/>
    <w:rsid w:val="005F0330"/>
    <w:rsid w:val="005F0396"/>
    <w:rsid w:val="005F083E"/>
    <w:rsid w:val="005F09D5"/>
    <w:rsid w:val="005F0A8D"/>
    <w:rsid w:val="005F0D2D"/>
    <w:rsid w:val="005F1BE3"/>
    <w:rsid w:val="005F1F72"/>
    <w:rsid w:val="005F232B"/>
    <w:rsid w:val="005F24DB"/>
    <w:rsid w:val="005F2539"/>
    <w:rsid w:val="005F267B"/>
    <w:rsid w:val="005F2F55"/>
    <w:rsid w:val="005F2FDB"/>
    <w:rsid w:val="005F30D4"/>
    <w:rsid w:val="005F32BE"/>
    <w:rsid w:val="005F3317"/>
    <w:rsid w:val="005F3955"/>
    <w:rsid w:val="005F3B6F"/>
    <w:rsid w:val="005F3F89"/>
    <w:rsid w:val="005F4004"/>
    <w:rsid w:val="005F48B3"/>
    <w:rsid w:val="005F4AF1"/>
    <w:rsid w:val="005F4DD7"/>
    <w:rsid w:val="005F4F29"/>
    <w:rsid w:val="005F5037"/>
    <w:rsid w:val="005F51AF"/>
    <w:rsid w:val="005F51BB"/>
    <w:rsid w:val="005F5A3B"/>
    <w:rsid w:val="005F5A85"/>
    <w:rsid w:val="005F603E"/>
    <w:rsid w:val="005F6319"/>
    <w:rsid w:val="005F667E"/>
    <w:rsid w:val="005F697E"/>
    <w:rsid w:val="005F6A28"/>
    <w:rsid w:val="005F6CCB"/>
    <w:rsid w:val="005F6F29"/>
    <w:rsid w:val="005F71FE"/>
    <w:rsid w:val="005F765F"/>
    <w:rsid w:val="005F771D"/>
    <w:rsid w:val="005F7A5A"/>
    <w:rsid w:val="005F7AFA"/>
    <w:rsid w:val="005F7C24"/>
    <w:rsid w:val="0060013A"/>
    <w:rsid w:val="006001FF"/>
    <w:rsid w:val="0060020A"/>
    <w:rsid w:val="006002A8"/>
    <w:rsid w:val="00600500"/>
    <w:rsid w:val="006005CA"/>
    <w:rsid w:val="006006B0"/>
    <w:rsid w:val="00600862"/>
    <w:rsid w:val="00600929"/>
    <w:rsid w:val="00600AC9"/>
    <w:rsid w:val="00600B25"/>
    <w:rsid w:val="00600BCE"/>
    <w:rsid w:val="00600EA5"/>
    <w:rsid w:val="0060105B"/>
    <w:rsid w:val="00601401"/>
    <w:rsid w:val="0060156E"/>
    <w:rsid w:val="00601CA0"/>
    <w:rsid w:val="00601D2A"/>
    <w:rsid w:val="00601D93"/>
    <w:rsid w:val="00602467"/>
    <w:rsid w:val="00602594"/>
    <w:rsid w:val="00602650"/>
    <w:rsid w:val="00602858"/>
    <w:rsid w:val="006029DC"/>
    <w:rsid w:val="00602AA2"/>
    <w:rsid w:val="006030DA"/>
    <w:rsid w:val="00603387"/>
    <w:rsid w:val="006033E3"/>
    <w:rsid w:val="006036AE"/>
    <w:rsid w:val="0060389E"/>
    <w:rsid w:val="006039DC"/>
    <w:rsid w:val="00603F5F"/>
    <w:rsid w:val="00603FDC"/>
    <w:rsid w:val="00604072"/>
    <w:rsid w:val="0060448D"/>
    <w:rsid w:val="00604805"/>
    <w:rsid w:val="0060491B"/>
    <w:rsid w:val="00604B2D"/>
    <w:rsid w:val="00604C01"/>
    <w:rsid w:val="00604C6A"/>
    <w:rsid w:val="00604E36"/>
    <w:rsid w:val="00604F50"/>
    <w:rsid w:val="006050D1"/>
    <w:rsid w:val="006057C1"/>
    <w:rsid w:val="00605C12"/>
    <w:rsid w:val="00606632"/>
    <w:rsid w:val="00606A70"/>
    <w:rsid w:val="00606C8F"/>
    <w:rsid w:val="00606DB2"/>
    <w:rsid w:val="00606F4B"/>
    <w:rsid w:val="006075EC"/>
    <w:rsid w:val="00607917"/>
    <w:rsid w:val="00607949"/>
    <w:rsid w:val="00607CBA"/>
    <w:rsid w:val="00607D9A"/>
    <w:rsid w:val="00607F67"/>
    <w:rsid w:val="0061013F"/>
    <w:rsid w:val="00610143"/>
    <w:rsid w:val="00610B32"/>
    <w:rsid w:val="00610CD6"/>
    <w:rsid w:val="0061122C"/>
    <w:rsid w:val="0061125B"/>
    <w:rsid w:val="00611295"/>
    <w:rsid w:val="00611456"/>
    <w:rsid w:val="006115EA"/>
    <w:rsid w:val="00611656"/>
    <w:rsid w:val="006120AA"/>
    <w:rsid w:val="00612352"/>
    <w:rsid w:val="00612856"/>
    <w:rsid w:val="00612B37"/>
    <w:rsid w:val="00612BF4"/>
    <w:rsid w:val="00613136"/>
    <w:rsid w:val="006131DF"/>
    <w:rsid w:val="00613F33"/>
    <w:rsid w:val="00614083"/>
    <w:rsid w:val="0061412A"/>
    <w:rsid w:val="00614446"/>
    <w:rsid w:val="0061484A"/>
    <w:rsid w:val="006149FF"/>
    <w:rsid w:val="006150F5"/>
    <w:rsid w:val="0061510A"/>
    <w:rsid w:val="00615599"/>
    <w:rsid w:val="006155C2"/>
    <w:rsid w:val="006160CE"/>
    <w:rsid w:val="00616171"/>
    <w:rsid w:val="006162DB"/>
    <w:rsid w:val="006163CE"/>
    <w:rsid w:val="0061645C"/>
    <w:rsid w:val="006167DA"/>
    <w:rsid w:val="00616E61"/>
    <w:rsid w:val="00617000"/>
    <w:rsid w:val="00617329"/>
    <w:rsid w:val="00617386"/>
    <w:rsid w:val="006173BF"/>
    <w:rsid w:val="006177D8"/>
    <w:rsid w:val="00617BDE"/>
    <w:rsid w:val="006205CA"/>
    <w:rsid w:val="00620A99"/>
    <w:rsid w:val="00620BE9"/>
    <w:rsid w:val="00620FA0"/>
    <w:rsid w:val="0062110D"/>
    <w:rsid w:val="00621218"/>
    <w:rsid w:val="006213D5"/>
    <w:rsid w:val="0062155E"/>
    <w:rsid w:val="0062176A"/>
    <w:rsid w:val="00621E66"/>
    <w:rsid w:val="00621F0A"/>
    <w:rsid w:val="00621FA5"/>
    <w:rsid w:val="006221D1"/>
    <w:rsid w:val="006223B5"/>
    <w:rsid w:val="0062290F"/>
    <w:rsid w:val="00622EC1"/>
    <w:rsid w:val="00622F69"/>
    <w:rsid w:val="006235F3"/>
    <w:rsid w:val="00623654"/>
    <w:rsid w:val="00623ADB"/>
    <w:rsid w:val="00623C95"/>
    <w:rsid w:val="00623DCC"/>
    <w:rsid w:val="00623F5C"/>
    <w:rsid w:val="00623FAB"/>
    <w:rsid w:val="0062407D"/>
    <w:rsid w:val="0062416F"/>
    <w:rsid w:val="00624574"/>
    <w:rsid w:val="00624877"/>
    <w:rsid w:val="00624895"/>
    <w:rsid w:val="00624C6E"/>
    <w:rsid w:val="00624FBB"/>
    <w:rsid w:val="00625061"/>
    <w:rsid w:val="00625600"/>
    <w:rsid w:val="006257EA"/>
    <w:rsid w:val="0062589E"/>
    <w:rsid w:val="006258EF"/>
    <w:rsid w:val="00625B29"/>
    <w:rsid w:val="00625EFE"/>
    <w:rsid w:val="006260A0"/>
    <w:rsid w:val="0062613F"/>
    <w:rsid w:val="00626675"/>
    <w:rsid w:val="0062702D"/>
    <w:rsid w:val="006270AD"/>
    <w:rsid w:val="00627142"/>
    <w:rsid w:val="00627785"/>
    <w:rsid w:val="006277AC"/>
    <w:rsid w:val="00627A4C"/>
    <w:rsid w:val="00627B00"/>
    <w:rsid w:val="00627D18"/>
    <w:rsid w:val="00627D9D"/>
    <w:rsid w:val="006300D1"/>
    <w:rsid w:val="006304DA"/>
    <w:rsid w:val="00630A3D"/>
    <w:rsid w:val="00630A53"/>
    <w:rsid w:val="00630AEC"/>
    <w:rsid w:val="00630B92"/>
    <w:rsid w:val="00630F08"/>
    <w:rsid w:val="00631400"/>
    <w:rsid w:val="00631451"/>
    <w:rsid w:val="00631590"/>
    <w:rsid w:val="00631651"/>
    <w:rsid w:val="00631735"/>
    <w:rsid w:val="006319DD"/>
    <w:rsid w:val="00631E77"/>
    <w:rsid w:val="006326DF"/>
    <w:rsid w:val="00632C24"/>
    <w:rsid w:val="00632F56"/>
    <w:rsid w:val="006337B3"/>
    <w:rsid w:val="006337CA"/>
    <w:rsid w:val="006339D8"/>
    <w:rsid w:val="00633B43"/>
    <w:rsid w:val="00633CE6"/>
    <w:rsid w:val="006340D7"/>
    <w:rsid w:val="00634494"/>
    <w:rsid w:val="006345E3"/>
    <w:rsid w:val="00634619"/>
    <w:rsid w:val="00634722"/>
    <w:rsid w:val="00634929"/>
    <w:rsid w:val="00634AA2"/>
    <w:rsid w:val="00635597"/>
    <w:rsid w:val="006356F5"/>
    <w:rsid w:val="00635B2B"/>
    <w:rsid w:val="00635C28"/>
    <w:rsid w:val="00635E5A"/>
    <w:rsid w:val="00635FBC"/>
    <w:rsid w:val="0063638D"/>
    <w:rsid w:val="00636C71"/>
    <w:rsid w:val="00636E69"/>
    <w:rsid w:val="00636F17"/>
    <w:rsid w:val="0063720B"/>
    <w:rsid w:val="00637365"/>
    <w:rsid w:val="0063754D"/>
    <w:rsid w:val="00637DEF"/>
    <w:rsid w:val="00637F9D"/>
    <w:rsid w:val="006404B1"/>
    <w:rsid w:val="00640FA0"/>
    <w:rsid w:val="0064117E"/>
    <w:rsid w:val="00641533"/>
    <w:rsid w:val="00641646"/>
    <w:rsid w:val="00641818"/>
    <w:rsid w:val="00641FB0"/>
    <w:rsid w:val="00641FF8"/>
    <w:rsid w:val="00642182"/>
    <w:rsid w:val="006422CC"/>
    <w:rsid w:val="006422F4"/>
    <w:rsid w:val="00642376"/>
    <w:rsid w:val="006424BE"/>
    <w:rsid w:val="006429CA"/>
    <w:rsid w:val="00642B71"/>
    <w:rsid w:val="0064308E"/>
    <w:rsid w:val="006433D6"/>
    <w:rsid w:val="00643791"/>
    <w:rsid w:val="006437AA"/>
    <w:rsid w:val="00643B00"/>
    <w:rsid w:val="00643B3D"/>
    <w:rsid w:val="00643B47"/>
    <w:rsid w:val="00643E6D"/>
    <w:rsid w:val="00643FB3"/>
    <w:rsid w:val="00644473"/>
    <w:rsid w:val="006447F1"/>
    <w:rsid w:val="00644F53"/>
    <w:rsid w:val="0064510D"/>
    <w:rsid w:val="006451A7"/>
    <w:rsid w:val="00646008"/>
    <w:rsid w:val="006460A7"/>
    <w:rsid w:val="006460A8"/>
    <w:rsid w:val="006461CF"/>
    <w:rsid w:val="00646568"/>
    <w:rsid w:val="00646624"/>
    <w:rsid w:val="006467CE"/>
    <w:rsid w:val="00646806"/>
    <w:rsid w:val="006468A5"/>
    <w:rsid w:val="00646BA3"/>
    <w:rsid w:val="00646BA8"/>
    <w:rsid w:val="00646F38"/>
    <w:rsid w:val="00647171"/>
    <w:rsid w:val="0064734E"/>
    <w:rsid w:val="00647652"/>
    <w:rsid w:val="00647B8F"/>
    <w:rsid w:val="00647D97"/>
    <w:rsid w:val="00647E76"/>
    <w:rsid w:val="00650057"/>
    <w:rsid w:val="00650479"/>
    <w:rsid w:val="006504AE"/>
    <w:rsid w:val="0065060C"/>
    <w:rsid w:val="00650A63"/>
    <w:rsid w:val="006512B2"/>
    <w:rsid w:val="006512C5"/>
    <w:rsid w:val="00651380"/>
    <w:rsid w:val="00651588"/>
    <w:rsid w:val="0065164A"/>
    <w:rsid w:val="00651719"/>
    <w:rsid w:val="0065188B"/>
    <w:rsid w:val="00651A07"/>
    <w:rsid w:val="00651EAD"/>
    <w:rsid w:val="006524AA"/>
    <w:rsid w:val="00652530"/>
    <w:rsid w:val="0065253F"/>
    <w:rsid w:val="00652A28"/>
    <w:rsid w:val="00652B8F"/>
    <w:rsid w:val="00652E5E"/>
    <w:rsid w:val="0065302D"/>
    <w:rsid w:val="00653192"/>
    <w:rsid w:val="00653549"/>
    <w:rsid w:val="0065365B"/>
    <w:rsid w:val="00653863"/>
    <w:rsid w:val="006538E3"/>
    <w:rsid w:val="00653942"/>
    <w:rsid w:val="00653A37"/>
    <w:rsid w:val="00653B16"/>
    <w:rsid w:val="00653C2C"/>
    <w:rsid w:val="0065456A"/>
    <w:rsid w:val="0065478B"/>
    <w:rsid w:val="00654800"/>
    <w:rsid w:val="00654AEC"/>
    <w:rsid w:val="00654B91"/>
    <w:rsid w:val="00654D27"/>
    <w:rsid w:val="00654E04"/>
    <w:rsid w:val="006551FB"/>
    <w:rsid w:val="0065538E"/>
    <w:rsid w:val="0065539B"/>
    <w:rsid w:val="00655733"/>
    <w:rsid w:val="0065583A"/>
    <w:rsid w:val="00655B7C"/>
    <w:rsid w:val="00655DCF"/>
    <w:rsid w:val="0065604F"/>
    <w:rsid w:val="006560EF"/>
    <w:rsid w:val="00656101"/>
    <w:rsid w:val="00656151"/>
    <w:rsid w:val="0065627E"/>
    <w:rsid w:val="00656313"/>
    <w:rsid w:val="00656333"/>
    <w:rsid w:val="0065652C"/>
    <w:rsid w:val="00656AAD"/>
    <w:rsid w:val="00656F3D"/>
    <w:rsid w:val="0065734F"/>
    <w:rsid w:val="00657C78"/>
    <w:rsid w:val="00660188"/>
    <w:rsid w:val="00660228"/>
    <w:rsid w:val="00660233"/>
    <w:rsid w:val="00660785"/>
    <w:rsid w:val="00660D04"/>
    <w:rsid w:val="00660E41"/>
    <w:rsid w:val="006611D2"/>
    <w:rsid w:val="006614A5"/>
    <w:rsid w:val="0066161E"/>
    <w:rsid w:val="00661718"/>
    <w:rsid w:val="006617E3"/>
    <w:rsid w:val="00661841"/>
    <w:rsid w:val="006618EA"/>
    <w:rsid w:val="00661DD8"/>
    <w:rsid w:val="00661DFD"/>
    <w:rsid w:val="00662088"/>
    <w:rsid w:val="0066224E"/>
    <w:rsid w:val="0066236C"/>
    <w:rsid w:val="006627F2"/>
    <w:rsid w:val="006628D6"/>
    <w:rsid w:val="00662B77"/>
    <w:rsid w:val="00662EB5"/>
    <w:rsid w:val="00663106"/>
    <w:rsid w:val="0066318F"/>
    <w:rsid w:val="00663513"/>
    <w:rsid w:val="0066365B"/>
    <w:rsid w:val="006636E6"/>
    <w:rsid w:val="00663788"/>
    <w:rsid w:val="0066390C"/>
    <w:rsid w:val="006639B3"/>
    <w:rsid w:val="00663A38"/>
    <w:rsid w:val="00663DBA"/>
    <w:rsid w:val="006644EB"/>
    <w:rsid w:val="00664714"/>
    <w:rsid w:val="006648BA"/>
    <w:rsid w:val="00664AB6"/>
    <w:rsid w:val="006650B7"/>
    <w:rsid w:val="0066540D"/>
    <w:rsid w:val="006657D8"/>
    <w:rsid w:val="006657F6"/>
    <w:rsid w:val="0066580B"/>
    <w:rsid w:val="006658DA"/>
    <w:rsid w:val="00665A53"/>
    <w:rsid w:val="00665BAD"/>
    <w:rsid w:val="006665EF"/>
    <w:rsid w:val="00666A92"/>
    <w:rsid w:val="00666CCB"/>
    <w:rsid w:val="00666DF8"/>
    <w:rsid w:val="00667088"/>
    <w:rsid w:val="00667195"/>
    <w:rsid w:val="0066735D"/>
    <w:rsid w:val="00667611"/>
    <w:rsid w:val="006701EF"/>
    <w:rsid w:val="00670234"/>
    <w:rsid w:val="006707D7"/>
    <w:rsid w:val="00670A5B"/>
    <w:rsid w:val="00670A63"/>
    <w:rsid w:val="00670C66"/>
    <w:rsid w:val="00670FA4"/>
    <w:rsid w:val="0067116E"/>
    <w:rsid w:val="00671196"/>
    <w:rsid w:val="00671553"/>
    <w:rsid w:val="006715A6"/>
    <w:rsid w:val="0067164B"/>
    <w:rsid w:val="006716B3"/>
    <w:rsid w:val="006716FD"/>
    <w:rsid w:val="00671732"/>
    <w:rsid w:val="006719CB"/>
    <w:rsid w:val="00671C70"/>
    <w:rsid w:val="00671E2E"/>
    <w:rsid w:val="00671F3D"/>
    <w:rsid w:val="00671F82"/>
    <w:rsid w:val="0067246E"/>
    <w:rsid w:val="00672833"/>
    <w:rsid w:val="00672B0F"/>
    <w:rsid w:val="00672E4B"/>
    <w:rsid w:val="00673217"/>
    <w:rsid w:val="00673279"/>
    <w:rsid w:val="0067332C"/>
    <w:rsid w:val="00673491"/>
    <w:rsid w:val="006735CE"/>
    <w:rsid w:val="00673752"/>
    <w:rsid w:val="00673942"/>
    <w:rsid w:val="00673CCD"/>
    <w:rsid w:val="00674421"/>
    <w:rsid w:val="00674926"/>
    <w:rsid w:val="00674C83"/>
    <w:rsid w:val="00674D6D"/>
    <w:rsid w:val="00674F68"/>
    <w:rsid w:val="0067514B"/>
    <w:rsid w:val="0067557B"/>
    <w:rsid w:val="00675657"/>
    <w:rsid w:val="00675731"/>
    <w:rsid w:val="00675744"/>
    <w:rsid w:val="00675AB9"/>
    <w:rsid w:val="00675D91"/>
    <w:rsid w:val="00676080"/>
    <w:rsid w:val="006761D6"/>
    <w:rsid w:val="006764DB"/>
    <w:rsid w:val="006764EF"/>
    <w:rsid w:val="006765B0"/>
    <w:rsid w:val="00676874"/>
    <w:rsid w:val="00676CB7"/>
    <w:rsid w:val="00677174"/>
    <w:rsid w:val="0067795A"/>
    <w:rsid w:val="00677DCE"/>
    <w:rsid w:val="00677E79"/>
    <w:rsid w:val="00677EC0"/>
    <w:rsid w:val="00677F2E"/>
    <w:rsid w:val="006800E2"/>
    <w:rsid w:val="00680140"/>
    <w:rsid w:val="0068082A"/>
    <w:rsid w:val="00680BF3"/>
    <w:rsid w:val="00681141"/>
    <w:rsid w:val="006819E0"/>
    <w:rsid w:val="00681D5F"/>
    <w:rsid w:val="00681DFC"/>
    <w:rsid w:val="00681EF3"/>
    <w:rsid w:val="006823F8"/>
    <w:rsid w:val="00682826"/>
    <w:rsid w:val="00682C0B"/>
    <w:rsid w:val="0068313B"/>
    <w:rsid w:val="00683473"/>
    <w:rsid w:val="00683725"/>
    <w:rsid w:val="00683A07"/>
    <w:rsid w:val="00683DF2"/>
    <w:rsid w:val="006841B0"/>
    <w:rsid w:val="006841B7"/>
    <w:rsid w:val="006843FF"/>
    <w:rsid w:val="006846BC"/>
    <w:rsid w:val="0068470C"/>
    <w:rsid w:val="00684902"/>
    <w:rsid w:val="00684B21"/>
    <w:rsid w:val="006853E6"/>
    <w:rsid w:val="00685400"/>
    <w:rsid w:val="00685618"/>
    <w:rsid w:val="00685766"/>
    <w:rsid w:val="00685879"/>
    <w:rsid w:val="00685E49"/>
    <w:rsid w:val="00686243"/>
    <w:rsid w:val="0068652D"/>
    <w:rsid w:val="006867AA"/>
    <w:rsid w:val="0068692F"/>
    <w:rsid w:val="00686D3D"/>
    <w:rsid w:val="00686D9D"/>
    <w:rsid w:val="00687118"/>
    <w:rsid w:val="00687283"/>
    <w:rsid w:val="0068774C"/>
    <w:rsid w:val="006877D4"/>
    <w:rsid w:val="0068781A"/>
    <w:rsid w:val="0068794A"/>
    <w:rsid w:val="00687A1B"/>
    <w:rsid w:val="00687D4E"/>
    <w:rsid w:val="00690C3C"/>
    <w:rsid w:val="00690EE8"/>
    <w:rsid w:val="006912C5"/>
    <w:rsid w:val="00691306"/>
    <w:rsid w:val="00691AB2"/>
    <w:rsid w:val="00692163"/>
    <w:rsid w:val="00692267"/>
    <w:rsid w:val="0069235C"/>
    <w:rsid w:val="0069272F"/>
    <w:rsid w:val="00692896"/>
    <w:rsid w:val="00692C87"/>
    <w:rsid w:val="006931EA"/>
    <w:rsid w:val="00693403"/>
    <w:rsid w:val="00693444"/>
    <w:rsid w:val="006934CD"/>
    <w:rsid w:val="00693504"/>
    <w:rsid w:val="006937A0"/>
    <w:rsid w:val="006939EC"/>
    <w:rsid w:val="00693A16"/>
    <w:rsid w:val="00693AA0"/>
    <w:rsid w:val="00693EA8"/>
    <w:rsid w:val="006944D0"/>
    <w:rsid w:val="00694839"/>
    <w:rsid w:val="00694CD7"/>
    <w:rsid w:val="0069539A"/>
    <w:rsid w:val="00695446"/>
    <w:rsid w:val="00695467"/>
    <w:rsid w:val="006956DE"/>
    <w:rsid w:val="00695725"/>
    <w:rsid w:val="00695A42"/>
    <w:rsid w:val="00695AAF"/>
    <w:rsid w:val="00695B48"/>
    <w:rsid w:val="00695BEE"/>
    <w:rsid w:val="00695E79"/>
    <w:rsid w:val="0069622D"/>
    <w:rsid w:val="0069637C"/>
    <w:rsid w:val="0069657E"/>
    <w:rsid w:val="00696BA2"/>
    <w:rsid w:val="006970C7"/>
    <w:rsid w:val="006970D2"/>
    <w:rsid w:val="00697186"/>
    <w:rsid w:val="0069722E"/>
    <w:rsid w:val="00697406"/>
    <w:rsid w:val="00697902"/>
    <w:rsid w:val="00697F98"/>
    <w:rsid w:val="006A03E7"/>
    <w:rsid w:val="006A04A6"/>
    <w:rsid w:val="006A061A"/>
    <w:rsid w:val="006A0639"/>
    <w:rsid w:val="006A07A4"/>
    <w:rsid w:val="006A0A9E"/>
    <w:rsid w:val="006A0BF4"/>
    <w:rsid w:val="006A0D13"/>
    <w:rsid w:val="006A146E"/>
    <w:rsid w:val="006A1535"/>
    <w:rsid w:val="006A1538"/>
    <w:rsid w:val="006A174A"/>
    <w:rsid w:val="006A1E86"/>
    <w:rsid w:val="006A1F79"/>
    <w:rsid w:val="006A2244"/>
    <w:rsid w:val="006A22B0"/>
    <w:rsid w:val="006A24E6"/>
    <w:rsid w:val="006A25CE"/>
    <w:rsid w:val="006A28AE"/>
    <w:rsid w:val="006A2944"/>
    <w:rsid w:val="006A29E3"/>
    <w:rsid w:val="006A2E7F"/>
    <w:rsid w:val="006A2F2A"/>
    <w:rsid w:val="006A2F82"/>
    <w:rsid w:val="006A2FDB"/>
    <w:rsid w:val="006A3330"/>
    <w:rsid w:val="006A38B0"/>
    <w:rsid w:val="006A395C"/>
    <w:rsid w:val="006A3C93"/>
    <w:rsid w:val="006A3D8E"/>
    <w:rsid w:val="006A3E3D"/>
    <w:rsid w:val="006A3EF9"/>
    <w:rsid w:val="006A496D"/>
    <w:rsid w:val="006A4E87"/>
    <w:rsid w:val="006A4EC9"/>
    <w:rsid w:val="006A5080"/>
    <w:rsid w:val="006A53AD"/>
    <w:rsid w:val="006A5457"/>
    <w:rsid w:val="006A5525"/>
    <w:rsid w:val="006A579C"/>
    <w:rsid w:val="006A5DE1"/>
    <w:rsid w:val="006A5EB5"/>
    <w:rsid w:val="006A60AC"/>
    <w:rsid w:val="006A630D"/>
    <w:rsid w:val="006A6A19"/>
    <w:rsid w:val="006A6AC4"/>
    <w:rsid w:val="006A7165"/>
    <w:rsid w:val="006A71F7"/>
    <w:rsid w:val="006A72B0"/>
    <w:rsid w:val="006A7C16"/>
    <w:rsid w:val="006A7F1E"/>
    <w:rsid w:val="006B02BF"/>
    <w:rsid w:val="006B03BC"/>
    <w:rsid w:val="006B08DE"/>
    <w:rsid w:val="006B0B5A"/>
    <w:rsid w:val="006B0FC8"/>
    <w:rsid w:val="006B104D"/>
    <w:rsid w:val="006B1181"/>
    <w:rsid w:val="006B1309"/>
    <w:rsid w:val="006B1345"/>
    <w:rsid w:val="006B1638"/>
    <w:rsid w:val="006B17F9"/>
    <w:rsid w:val="006B1871"/>
    <w:rsid w:val="006B1887"/>
    <w:rsid w:val="006B1A89"/>
    <w:rsid w:val="006B1DBA"/>
    <w:rsid w:val="006B1F28"/>
    <w:rsid w:val="006B272C"/>
    <w:rsid w:val="006B2959"/>
    <w:rsid w:val="006B2992"/>
    <w:rsid w:val="006B2B59"/>
    <w:rsid w:val="006B2B71"/>
    <w:rsid w:val="006B2D13"/>
    <w:rsid w:val="006B3255"/>
    <w:rsid w:val="006B329C"/>
    <w:rsid w:val="006B45B4"/>
    <w:rsid w:val="006B48F5"/>
    <w:rsid w:val="006B4B17"/>
    <w:rsid w:val="006B4F37"/>
    <w:rsid w:val="006B5379"/>
    <w:rsid w:val="006B542E"/>
    <w:rsid w:val="006B5D72"/>
    <w:rsid w:val="006B623E"/>
    <w:rsid w:val="006B624C"/>
    <w:rsid w:val="006B624D"/>
    <w:rsid w:val="006B6402"/>
    <w:rsid w:val="006B66DA"/>
    <w:rsid w:val="006B685D"/>
    <w:rsid w:val="006B68D5"/>
    <w:rsid w:val="006B698E"/>
    <w:rsid w:val="006B6CC1"/>
    <w:rsid w:val="006B6D90"/>
    <w:rsid w:val="006B7309"/>
    <w:rsid w:val="006B7638"/>
    <w:rsid w:val="006B77AD"/>
    <w:rsid w:val="006B7B5F"/>
    <w:rsid w:val="006B7E35"/>
    <w:rsid w:val="006C042A"/>
    <w:rsid w:val="006C0437"/>
    <w:rsid w:val="006C077A"/>
    <w:rsid w:val="006C0A8B"/>
    <w:rsid w:val="006C0B1E"/>
    <w:rsid w:val="006C0DF6"/>
    <w:rsid w:val="006C15C6"/>
    <w:rsid w:val="006C1600"/>
    <w:rsid w:val="006C168F"/>
    <w:rsid w:val="006C1B48"/>
    <w:rsid w:val="006C1D10"/>
    <w:rsid w:val="006C2185"/>
    <w:rsid w:val="006C21C8"/>
    <w:rsid w:val="006C21FA"/>
    <w:rsid w:val="006C229C"/>
    <w:rsid w:val="006C2534"/>
    <w:rsid w:val="006C25A1"/>
    <w:rsid w:val="006C26D8"/>
    <w:rsid w:val="006C2AD8"/>
    <w:rsid w:val="006C2E43"/>
    <w:rsid w:val="006C3186"/>
    <w:rsid w:val="006C31A4"/>
    <w:rsid w:val="006C324B"/>
    <w:rsid w:val="006C3254"/>
    <w:rsid w:val="006C33E6"/>
    <w:rsid w:val="006C3661"/>
    <w:rsid w:val="006C374F"/>
    <w:rsid w:val="006C3BEA"/>
    <w:rsid w:val="006C3D7F"/>
    <w:rsid w:val="006C3FE9"/>
    <w:rsid w:val="006C440F"/>
    <w:rsid w:val="006C4621"/>
    <w:rsid w:val="006C46E8"/>
    <w:rsid w:val="006C4797"/>
    <w:rsid w:val="006C50C7"/>
    <w:rsid w:val="006C5650"/>
    <w:rsid w:val="006C56A2"/>
    <w:rsid w:val="006C5BBC"/>
    <w:rsid w:val="006C5D10"/>
    <w:rsid w:val="006C6283"/>
    <w:rsid w:val="006C63C6"/>
    <w:rsid w:val="006C6842"/>
    <w:rsid w:val="006C6DA4"/>
    <w:rsid w:val="006C6FB3"/>
    <w:rsid w:val="006C707C"/>
    <w:rsid w:val="006C7368"/>
    <w:rsid w:val="006C7554"/>
    <w:rsid w:val="006C7C1E"/>
    <w:rsid w:val="006C7C67"/>
    <w:rsid w:val="006C7ED2"/>
    <w:rsid w:val="006D008F"/>
    <w:rsid w:val="006D0260"/>
    <w:rsid w:val="006D0622"/>
    <w:rsid w:val="006D0705"/>
    <w:rsid w:val="006D08FC"/>
    <w:rsid w:val="006D0CFA"/>
    <w:rsid w:val="006D0FCF"/>
    <w:rsid w:val="006D1029"/>
    <w:rsid w:val="006D1608"/>
    <w:rsid w:val="006D1645"/>
    <w:rsid w:val="006D19D5"/>
    <w:rsid w:val="006D1B87"/>
    <w:rsid w:val="006D2052"/>
    <w:rsid w:val="006D20B5"/>
    <w:rsid w:val="006D232B"/>
    <w:rsid w:val="006D24C6"/>
    <w:rsid w:val="006D2682"/>
    <w:rsid w:val="006D26BD"/>
    <w:rsid w:val="006D29B6"/>
    <w:rsid w:val="006D2B4B"/>
    <w:rsid w:val="006D2B87"/>
    <w:rsid w:val="006D2DC7"/>
    <w:rsid w:val="006D31D0"/>
    <w:rsid w:val="006D3410"/>
    <w:rsid w:val="006D37C5"/>
    <w:rsid w:val="006D3B84"/>
    <w:rsid w:val="006D428A"/>
    <w:rsid w:val="006D4315"/>
    <w:rsid w:val="006D4838"/>
    <w:rsid w:val="006D48AF"/>
    <w:rsid w:val="006D499C"/>
    <w:rsid w:val="006D4E79"/>
    <w:rsid w:val="006D4F13"/>
    <w:rsid w:val="006D5615"/>
    <w:rsid w:val="006D58DD"/>
    <w:rsid w:val="006D5CC7"/>
    <w:rsid w:val="006D5CD2"/>
    <w:rsid w:val="006D5E8A"/>
    <w:rsid w:val="006D5E95"/>
    <w:rsid w:val="006D5F7A"/>
    <w:rsid w:val="006D6115"/>
    <w:rsid w:val="006D612D"/>
    <w:rsid w:val="006D6437"/>
    <w:rsid w:val="006D6842"/>
    <w:rsid w:val="006D6A0C"/>
    <w:rsid w:val="006D6C40"/>
    <w:rsid w:val="006D700F"/>
    <w:rsid w:val="006D7384"/>
    <w:rsid w:val="006D747E"/>
    <w:rsid w:val="006D75DD"/>
    <w:rsid w:val="006D799E"/>
    <w:rsid w:val="006D7ACC"/>
    <w:rsid w:val="006D7D89"/>
    <w:rsid w:val="006E0504"/>
    <w:rsid w:val="006E0584"/>
    <w:rsid w:val="006E05A4"/>
    <w:rsid w:val="006E079E"/>
    <w:rsid w:val="006E1019"/>
    <w:rsid w:val="006E1113"/>
    <w:rsid w:val="006E1342"/>
    <w:rsid w:val="006E13AE"/>
    <w:rsid w:val="006E16E8"/>
    <w:rsid w:val="006E18B9"/>
    <w:rsid w:val="006E1D8C"/>
    <w:rsid w:val="006E219D"/>
    <w:rsid w:val="006E21F2"/>
    <w:rsid w:val="006E2581"/>
    <w:rsid w:val="006E2C2C"/>
    <w:rsid w:val="006E3025"/>
    <w:rsid w:val="006E3437"/>
    <w:rsid w:val="006E34F0"/>
    <w:rsid w:val="006E39D0"/>
    <w:rsid w:val="006E3A4A"/>
    <w:rsid w:val="006E3C29"/>
    <w:rsid w:val="006E41B2"/>
    <w:rsid w:val="006E4267"/>
    <w:rsid w:val="006E427F"/>
    <w:rsid w:val="006E42B1"/>
    <w:rsid w:val="006E42DF"/>
    <w:rsid w:val="006E4352"/>
    <w:rsid w:val="006E4873"/>
    <w:rsid w:val="006E49E9"/>
    <w:rsid w:val="006E4BCF"/>
    <w:rsid w:val="006E4F56"/>
    <w:rsid w:val="006E50F4"/>
    <w:rsid w:val="006E53D1"/>
    <w:rsid w:val="006E56B5"/>
    <w:rsid w:val="006E5B78"/>
    <w:rsid w:val="006E5BE5"/>
    <w:rsid w:val="006E5EC7"/>
    <w:rsid w:val="006E5F58"/>
    <w:rsid w:val="006E616E"/>
    <w:rsid w:val="006E67C3"/>
    <w:rsid w:val="006E6EDB"/>
    <w:rsid w:val="006E6F8F"/>
    <w:rsid w:val="006E702B"/>
    <w:rsid w:val="006E7107"/>
    <w:rsid w:val="006E74B0"/>
    <w:rsid w:val="006E74F9"/>
    <w:rsid w:val="006E7705"/>
    <w:rsid w:val="006E7720"/>
    <w:rsid w:val="006E7780"/>
    <w:rsid w:val="006E77E5"/>
    <w:rsid w:val="006E7846"/>
    <w:rsid w:val="006E7AC3"/>
    <w:rsid w:val="006E7D4E"/>
    <w:rsid w:val="006F0032"/>
    <w:rsid w:val="006F0470"/>
    <w:rsid w:val="006F04D3"/>
    <w:rsid w:val="006F0728"/>
    <w:rsid w:val="006F08D3"/>
    <w:rsid w:val="006F0EC4"/>
    <w:rsid w:val="006F1140"/>
    <w:rsid w:val="006F14C0"/>
    <w:rsid w:val="006F186D"/>
    <w:rsid w:val="006F1D64"/>
    <w:rsid w:val="006F2160"/>
    <w:rsid w:val="006F21A8"/>
    <w:rsid w:val="006F2313"/>
    <w:rsid w:val="006F2534"/>
    <w:rsid w:val="006F25F9"/>
    <w:rsid w:val="006F2700"/>
    <w:rsid w:val="006F2B5F"/>
    <w:rsid w:val="006F35A0"/>
    <w:rsid w:val="006F363A"/>
    <w:rsid w:val="006F370F"/>
    <w:rsid w:val="006F371C"/>
    <w:rsid w:val="006F387C"/>
    <w:rsid w:val="006F390A"/>
    <w:rsid w:val="006F3C3F"/>
    <w:rsid w:val="006F4364"/>
    <w:rsid w:val="006F4428"/>
    <w:rsid w:val="006F45D5"/>
    <w:rsid w:val="006F465F"/>
    <w:rsid w:val="006F48C0"/>
    <w:rsid w:val="006F4B00"/>
    <w:rsid w:val="006F5179"/>
    <w:rsid w:val="006F5354"/>
    <w:rsid w:val="006F542A"/>
    <w:rsid w:val="006F552A"/>
    <w:rsid w:val="006F5668"/>
    <w:rsid w:val="006F5942"/>
    <w:rsid w:val="006F5AFF"/>
    <w:rsid w:val="006F5B65"/>
    <w:rsid w:val="006F5C64"/>
    <w:rsid w:val="006F5D1B"/>
    <w:rsid w:val="006F5EA0"/>
    <w:rsid w:val="006F626F"/>
    <w:rsid w:val="006F6791"/>
    <w:rsid w:val="006F6BA4"/>
    <w:rsid w:val="006F6CB1"/>
    <w:rsid w:val="006F7817"/>
    <w:rsid w:val="006F7914"/>
    <w:rsid w:val="006F79DF"/>
    <w:rsid w:val="006F7C1E"/>
    <w:rsid w:val="006F7C81"/>
    <w:rsid w:val="006F7EA9"/>
    <w:rsid w:val="0070001E"/>
    <w:rsid w:val="00700DC6"/>
    <w:rsid w:val="00700E55"/>
    <w:rsid w:val="00701290"/>
    <w:rsid w:val="00701368"/>
    <w:rsid w:val="007015E4"/>
    <w:rsid w:val="0070195B"/>
    <w:rsid w:val="00701A95"/>
    <w:rsid w:val="007023CF"/>
    <w:rsid w:val="007024CF"/>
    <w:rsid w:val="00702AA8"/>
    <w:rsid w:val="00703431"/>
    <w:rsid w:val="007035FE"/>
    <w:rsid w:val="00703735"/>
    <w:rsid w:val="007039BE"/>
    <w:rsid w:val="00703A9E"/>
    <w:rsid w:val="00703CD6"/>
    <w:rsid w:val="00703CEA"/>
    <w:rsid w:val="007043FF"/>
    <w:rsid w:val="00704571"/>
    <w:rsid w:val="0070477E"/>
    <w:rsid w:val="00704F59"/>
    <w:rsid w:val="007052CA"/>
    <w:rsid w:val="007061E5"/>
    <w:rsid w:val="007062EE"/>
    <w:rsid w:val="00706BF3"/>
    <w:rsid w:val="00706C1D"/>
    <w:rsid w:val="00706FD7"/>
    <w:rsid w:val="0070750F"/>
    <w:rsid w:val="00707648"/>
    <w:rsid w:val="00707687"/>
    <w:rsid w:val="007076DA"/>
    <w:rsid w:val="007077DB"/>
    <w:rsid w:val="0070788C"/>
    <w:rsid w:val="00707B28"/>
    <w:rsid w:val="007100E6"/>
    <w:rsid w:val="00710531"/>
    <w:rsid w:val="00710C7A"/>
    <w:rsid w:val="00710D09"/>
    <w:rsid w:val="007112D6"/>
    <w:rsid w:val="00711A71"/>
    <w:rsid w:val="00711C1E"/>
    <w:rsid w:val="00711C71"/>
    <w:rsid w:val="00711FB0"/>
    <w:rsid w:val="00712130"/>
    <w:rsid w:val="007121D2"/>
    <w:rsid w:val="007124D1"/>
    <w:rsid w:val="00712604"/>
    <w:rsid w:val="00712B18"/>
    <w:rsid w:val="00712B40"/>
    <w:rsid w:val="00712C61"/>
    <w:rsid w:val="00712DD4"/>
    <w:rsid w:val="007134F2"/>
    <w:rsid w:val="00713504"/>
    <w:rsid w:val="007139A4"/>
    <w:rsid w:val="00713B17"/>
    <w:rsid w:val="00713FEE"/>
    <w:rsid w:val="00714F6B"/>
    <w:rsid w:val="0071505F"/>
    <w:rsid w:val="007151D5"/>
    <w:rsid w:val="00715210"/>
    <w:rsid w:val="007155FF"/>
    <w:rsid w:val="00715EA6"/>
    <w:rsid w:val="00715EE5"/>
    <w:rsid w:val="0071615A"/>
    <w:rsid w:val="0071617C"/>
    <w:rsid w:val="00716198"/>
    <w:rsid w:val="00716524"/>
    <w:rsid w:val="007165FD"/>
    <w:rsid w:val="007167B9"/>
    <w:rsid w:val="007167E8"/>
    <w:rsid w:val="007168BE"/>
    <w:rsid w:val="00716958"/>
    <w:rsid w:val="0071698C"/>
    <w:rsid w:val="00716C0E"/>
    <w:rsid w:val="00716C77"/>
    <w:rsid w:val="00717047"/>
    <w:rsid w:val="007171BC"/>
    <w:rsid w:val="007171EE"/>
    <w:rsid w:val="007172EB"/>
    <w:rsid w:val="007173A3"/>
    <w:rsid w:val="00717403"/>
    <w:rsid w:val="00717497"/>
    <w:rsid w:val="007176D8"/>
    <w:rsid w:val="00717A2D"/>
    <w:rsid w:val="00717A89"/>
    <w:rsid w:val="00717B79"/>
    <w:rsid w:val="00717C1C"/>
    <w:rsid w:val="0072042C"/>
    <w:rsid w:val="00720544"/>
    <w:rsid w:val="007205F2"/>
    <w:rsid w:val="0072070F"/>
    <w:rsid w:val="007208DA"/>
    <w:rsid w:val="007209D1"/>
    <w:rsid w:val="00720D3B"/>
    <w:rsid w:val="00721691"/>
    <w:rsid w:val="00721DF0"/>
    <w:rsid w:val="0072231D"/>
    <w:rsid w:val="00722730"/>
    <w:rsid w:val="00722F35"/>
    <w:rsid w:val="00722F9C"/>
    <w:rsid w:val="0072310C"/>
    <w:rsid w:val="007231BB"/>
    <w:rsid w:val="0072326E"/>
    <w:rsid w:val="007235F6"/>
    <w:rsid w:val="00723B7E"/>
    <w:rsid w:val="00723D4F"/>
    <w:rsid w:val="0072403D"/>
    <w:rsid w:val="0072406E"/>
    <w:rsid w:val="00724396"/>
    <w:rsid w:val="00724A81"/>
    <w:rsid w:val="00724E4B"/>
    <w:rsid w:val="00725167"/>
    <w:rsid w:val="00725240"/>
    <w:rsid w:val="007252FE"/>
    <w:rsid w:val="00725A0C"/>
    <w:rsid w:val="00725AFC"/>
    <w:rsid w:val="00725DFF"/>
    <w:rsid w:val="007260F6"/>
    <w:rsid w:val="0072630C"/>
    <w:rsid w:val="00726541"/>
    <w:rsid w:val="007268B7"/>
    <w:rsid w:val="0072713F"/>
    <w:rsid w:val="00727313"/>
    <w:rsid w:val="00727583"/>
    <w:rsid w:val="0072769F"/>
    <w:rsid w:val="00727977"/>
    <w:rsid w:val="00727ADB"/>
    <w:rsid w:val="00727BA0"/>
    <w:rsid w:val="00727D41"/>
    <w:rsid w:val="00727DD0"/>
    <w:rsid w:val="00727EB5"/>
    <w:rsid w:val="00730B0B"/>
    <w:rsid w:val="00730CAA"/>
    <w:rsid w:val="0073153A"/>
    <w:rsid w:val="00731A46"/>
    <w:rsid w:val="00731A4C"/>
    <w:rsid w:val="00731B47"/>
    <w:rsid w:val="00731DFF"/>
    <w:rsid w:val="00731F35"/>
    <w:rsid w:val="00731F87"/>
    <w:rsid w:val="007329A1"/>
    <w:rsid w:val="007329E8"/>
    <w:rsid w:val="00732B5E"/>
    <w:rsid w:val="00732CEE"/>
    <w:rsid w:val="00733147"/>
    <w:rsid w:val="00733249"/>
    <w:rsid w:val="0073343A"/>
    <w:rsid w:val="0073348E"/>
    <w:rsid w:val="007335BF"/>
    <w:rsid w:val="007336F1"/>
    <w:rsid w:val="00733AD2"/>
    <w:rsid w:val="007342CD"/>
    <w:rsid w:val="0073457D"/>
    <w:rsid w:val="007345D2"/>
    <w:rsid w:val="00734C05"/>
    <w:rsid w:val="00734CBB"/>
    <w:rsid w:val="00734CD2"/>
    <w:rsid w:val="00734F3D"/>
    <w:rsid w:val="007352E4"/>
    <w:rsid w:val="0073541C"/>
    <w:rsid w:val="007354E0"/>
    <w:rsid w:val="007355C3"/>
    <w:rsid w:val="00735905"/>
    <w:rsid w:val="00735A97"/>
    <w:rsid w:val="00735C5F"/>
    <w:rsid w:val="00735E97"/>
    <w:rsid w:val="00736774"/>
    <w:rsid w:val="00736854"/>
    <w:rsid w:val="00736859"/>
    <w:rsid w:val="0073686B"/>
    <w:rsid w:val="00736CC6"/>
    <w:rsid w:val="00736D9E"/>
    <w:rsid w:val="00737191"/>
    <w:rsid w:val="0073723D"/>
    <w:rsid w:val="007378BE"/>
    <w:rsid w:val="00737C58"/>
    <w:rsid w:val="00737EFA"/>
    <w:rsid w:val="0074009A"/>
    <w:rsid w:val="007402B5"/>
    <w:rsid w:val="007408E4"/>
    <w:rsid w:val="007409AB"/>
    <w:rsid w:val="00740C8B"/>
    <w:rsid w:val="00740F95"/>
    <w:rsid w:val="00741091"/>
    <w:rsid w:val="0074135D"/>
    <w:rsid w:val="0074137B"/>
    <w:rsid w:val="00741797"/>
    <w:rsid w:val="007417A7"/>
    <w:rsid w:val="00741AD4"/>
    <w:rsid w:val="00741AED"/>
    <w:rsid w:val="00741C42"/>
    <w:rsid w:val="00741C64"/>
    <w:rsid w:val="00741E2D"/>
    <w:rsid w:val="00741F00"/>
    <w:rsid w:val="00741FBE"/>
    <w:rsid w:val="0074226D"/>
    <w:rsid w:val="00742330"/>
    <w:rsid w:val="00742C08"/>
    <w:rsid w:val="007431AF"/>
    <w:rsid w:val="007436FE"/>
    <w:rsid w:val="00743BDC"/>
    <w:rsid w:val="0074423B"/>
    <w:rsid w:val="00744300"/>
    <w:rsid w:val="00744A4A"/>
    <w:rsid w:val="00744FD8"/>
    <w:rsid w:val="00745403"/>
    <w:rsid w:val="00745480"/>
    <w:rsid w:val="007462B6"/>
    <w:rsid w:val="007462EA"/>
    <w:rsid w:val="00746339"/>
    <w:rsid w:val="00746857"/>
    <w:rsid w:val="00746A06"/>
    <w:rsid w:val="00746BD0"/>
    <w:rsid w:val="00746BFC"/>
    <w:rsid w:val="00746E00"/>
    <w:rsid w:val="0074718E"/>
    <w:rsid w:val="007477DA"/>
    <w:rsid w:val="00747822"/>
    <w:rsid w:val="00747DD4"/>
    <w:rsid w:val="00747EA3"/>
    <w:rsid w:val="00747EE9"/>
    <w:rsid w:val="007505CD"/>
    <w:rsid w:val="007506F3"/>
    <w:rsid w:val="007508A6"/>
    <w:rsid w:val="00750BDE"/>
    <w:rsid w:val="00750D02"/>
    <w:rsid w:val="007510A6"/>
    <w:rsid w:val="0075132B"/>
    <w:rsid w:val="00751B17"/>
    <w:rsid w:val="00751D1B"/>
    <w:rsid w:val="0075201D"/>
    <w:rsid w:val="00752348"/>
    <w:rsid w:val="00752594"/>
    <w:rsid w:val="00752D03"/>
    <w:rsid w:val="00752FFB"/>
    <w:rsid w:val="0075302B"/>
    <w:rsid w:val="00753058"/>
    <w:rsid w:val="007531B2"/>
    <w:rsid w:val="007534D9"/>
    <w:rsid w:val="007536A1"/>
    <w:rsid w:val="007537A6"/>
    <w:rsid w:val="00753AFA"/>
    <w:rsid w:val="00753EF5"/>
    <w:rsid w:val="007543F7"/>
    <w:rsid w:val="007545E5"/>
    <w:rsid w:val="00754753"/>
    <w:rsid w:val="00754915"/>
    <w:rsid w:val="00754934"/>
    <w:rsid w:val="007551F2"/>
    <w:rsid w:val="0075522D"/>
    <w:rsid w:val="007555BE"/>
    <w:rsid w:val="007556F6"/>
    <w:rsid w:val="00755750"/>
    <w:rsid w:val="007558E4"/>
    <w:rsid w:val="0075594D"/>
    <w:rsid w:val="00755A84"/>
    <w:rsid w:val="00755F06"/>
    <w:rsid w:val="00755FDC"/>
    <w:rsid w:val="0075659F"/>
    <w:rsid w:val="00756EBF"/>
    <w:rsid w:val="00756EE3"/>
    <w:rsid w:val="00757571"/>
    <w:rsid w:val="00757696"/>
    <w:rsid w:val="00757722"/>
    <w:rsid w:val="00757C38"/>
    <w:rsid w:val="00757E43"/>
    <w:rsid w:val="00760332"/>
    <w:rsid w:val="007605A6"/>
    <w:rsid w:val="007606FC"/>
    <w:rsid w:val="00760A47"/>
    <w:rsid w:val="00760A7B"/>
    <w:rsid w:val="00761133"/>
    <w:rsid w:val="007615D1"/>
    <w:rsid w:val="007615D6"/>
    <w:rsid w:val="00761796"/>
    <w:rsid w:val="00761961"/>
    <w:rsid w:val="00761F52"/>
    <w:rsid w:val="007621E6"/>
    <w:rsid w:val="007624BF"/>
    <w:rsid w:val="00762576"/>
    <w:rsid w:val="007629B5"/>
    <w:rsid w:val="00762E69"/>
    <w:rsid w:val="007631B1"/>
    <w:rsid w:val="007631F5"/>
    <w:rsid w:val="00763421"/>
    <w:rsid w:val="007636E8"/>
    <w:rsid w:val="00763F1B"/>
    <w:rsid w:val="007640CA"/>
    <w:rsid w:val="007644FA"/>
    <w:rsid w:val="00764B76"/>
    <w:rsid w:val="00765388"/>
    <w:rsid w:val="007653FD"/>
    <w:rsid w:val="007654C9"/>
    <w:rsid w:val="007655B1"/>
    <w:rsid w:val="00765747"/>
    <w:rsid w:val="00765F84"/>
    <w:rsid w:val="00766046"/>
    <w:rsid w:val="0076619D"/>
    <w:rsid w:val="007669ED"/>
    <w:rsid w:val="00766ADD"/>
    <w:rsid w:val="00766D89"/>
    <w:rsid w:val="00766F69"/>
    <w:rsid w:val="0076717D"/>
    <w:rsid w:val="0076726B"/>
    <w:rsid w:val="00767A6D"/>
    <w:rsid w:val="00767BC8"/>
    <w:rsid w:val="00767D7C"/>
    <w:rsid w:val="00767DBC"/>
    <w:rsid w:val="007701CE"/>
    <w:rsid w:val="00770673"/>
    <w:rsid w:val="00770901"/>
    <w:rsid w:val="007709A6"/>
    <w:rsid w:val="00770B24"/>
    <w:rsid w:val="00770EA3"/>
    <w:rsid w:val="007710BC"/>
    <w:rsid w:val="007711FF"/>
    <w:rsid w:val="0077178F"/>
    <w:rsid w:val="007717DB"/>
    <w:rsid w:val="00771C39"/>
    <w:rsid w:val="00771CEA"/>
    <w:rsid w:val="00771D0A"/>
    <w:rsid w:val="0077231C"/>
    <w:rsid w:val="00772A0F"/>
    <w:rsid w:val="00772A55"/>
    <w:rsid w:val="007732EE"/>
    <w:rsid w:val="007734A1"/>
    <w:rsid w:val="0077362C"/>
    <w:rsid w:val="0077388E"/>
    <w:rsid w:val="00773B52"/>
    <w:rsid w:val="00773DF9"/>
    <w:rsid w:val="00773F3A"/>
    <w:rsid w:val="00773F75"/>
    <w:rsid w:val="0077408E"/>
    <w:rsid w:val="007740C5"/>
    <w:rsid w:val="007742E4"/>
    <w:rsid w:val="0077456B"/>
    <w:rsid w:val="00774C08"/>
    <w:rsid w:val="00775790"/>
    <w:rsid w:val="00775794"/>
    <w:rsid w:val="00775818"/>
    <w:rsid w:val="00775C11"/>
    <w:rsid w:val="00775EF8"/>
    <w:rsid w:val="00776357"/>
    <w:rsid w:val="00776973"/>
    <w:rsid w:val="00776FC0"/>
    <w:rsid w:val="0077710E"/>
    <w:rsid w:val="007772C8"/>
    <w:rsid w:val="007777F9"/>
    <w:rsid w:val="0077782C"/>
    <w:rsid w:val="00777A34"/>
    <w:rsid w:val="00777B77"/>
    <w:rsid w:val="00777CD6"/>
    <w:rsid w:val="007807ED"/>
    <w:rsid w:val="0078084B"/>
    <w:rsid w:val="007808C2"/>
    <w:rsid w:val="00780D55"/>
    <w:rsid w:val="00780F5B"/>
    <w:rsid w:val="0078101A"/>
    <w:rsid w:val="0078121D"/>
    <w:rsid w:val="0078176F"/>
    <w:rsid w:val="00781E70"/>
    <w:rsid w:val="00781E81"/>
    <w:rsid w:val="00781EF2"/>
    <w:rsid w:val="00781FC9"/>
    <w:rsid w:val="00782078"/>
    <w:rsid w:val="0078298E"/>
    <w:rsid w:val="00782B8C"/>
    <w:rsid w:val="00782DA8"/>
    <w:rsid w:val="00782DF6"/>
    <w:rsid w:val="00782E28"/>
    <w:rsid w:val="00782E54"/>
    <w:rsid w:val="007832BF"/>
    <w:rsid w:val="00783350"/>
    <w:rsid w:val="007833CE"/>
    <w:rsid w:val="007836B6"/>
    <w:rsid w:val="007837CF"/>
    <w:rsid w:val="00783B4D"/>
    <w:rsid w:val="00784509"/>
    <w:rsid w:val="00784569"/>
    <w:rsid w:val="00784707"/>
    <w:rsid w:val="00784751"/>
    <w:rsid w:val="00784AF1"/>
    <w:rsid w:val="00784C30"/>
    <w:rsid w:val="0078520D"/>
    <w:rsid w:val="00785534"/>
    <w:rsid w:val="00785647"/>
    <w:rsid w:val="007857EC"/>
    <w:rsid w:val="007859CA"/>
    <w:rsid w:val="00785AD9"/>
    <w:rsid w:val="00785B69"/>
    <w:rsid w:val="00785B94"/>
    <w:rsid w:val="00785EB8"/>
    <w:rsid w:val="007861B3"/>
    <w:rsid w:val="0078692E"/>
    <w:rsid w:val="00786B8A"/>
    <w:rsid w:val="00786E26"/>
    <w:rsid w:val="00786EF7"/>
    <w:rsid w:val="00787158"/>
    <w:rsid w:val="00787182"/>
    <w:rsid w:val="00787356"/>
    <w:rsid w:val="00787494"/>
    <w:rsid w:val="00787FC8"/>
    <w:rsid w:val="00790180"/>
    <w:rsid w:val="0079041F"/>
    <w:rsid w:val="00790424"/>
    <w:rsid w:val="00790825"/>
    <w:rsid w:val="00791103"/>
    <w:rsid w:val="007913AF"/>
    <w:rsid w:val="00791A46"/>
    <w:rsid w:val="00791BB8"/>
    <w:rsid w:val="00791F8B"/>
    <w:rsid w:val="0079213D"/>
    <w:rsid w:val="00792368"/>
    <w:rsid w:val="0079250A"/>
    <w:rsid w:val="007926C5"/>
    <w:rsid w:val="00792A4C"/>
    <w:rsid w:val="00792AFA"/>
    <w:rsid w:val="00793868"/>
    <w:rsid w:val="00793DB4"/>
    <w:rsid w:val="00793DC7"/>
    <w:rsid w:val="007948B7"/>
    <w:rsid w:val="0079491A"/>
    <w:rsid w:val="007949C1"/>
    <w:rsid w:val="00794AD2"/>
    <w:rsid w:val="00795226"/>
    <w:rsid w:val="00795A6A"/>
    <w:rsid w:val="00795A8E"/>
    <w:rsid w:val="00795B99"/>
    <w:rsid w:val="00795C6A"/>
    <w:rsid w:val="00795DE6"/>
    <w:rsid w:val="00795E15"/>
    <w:rsid w:val="00795EC4"/>
    <w:rsid w:val="00795F45"/>
    <w:rsid w:val="00796806"/>
    <w:rsid w:val="00796E02"/>
    <w:rsid w:val="0079712A"/>
    <w:rsid w:val="007972E0"/>
    <w:rsid w:val="00797418"/>
    <w:rsid w:val="00797473"/>
    <w:rsid w:val="0079776B"/>
    <w:rsid w:val="007977E1"/>
    <w:rsid w:val="00797805"/>
    <w:rsid w:val="007978C9"/>
    <w:rsid w:val="007978E1"/>
    <w:rsid w:val="00797AA2"/>
    <w:rsid w:val="00797C21"/>
    <w:rsid w:val="00797F50"/>
    <w:rsid w:val="007A00F3"/>
    <w:rsid w:val="007A0317"/>
    <w:rsid w:val="007A069C"/>
    <w:rsid w:val="007A0820"/>
    <w:rsid w:val="007A09AD"/>
    <w:rsid w:val="007A0AFA"/>
    <w:rsid w:val="007A0C30"/>
    <w:rsid w:val="007A1755"/>
    <w:rsid w:val="007A1B16"/>
    <w:rsid w:val="007A1B97"/>
    <w:rsid w:val="007A1F88"/>
    <w:rsid w:val="007A2283"/>
    <w:rsid w:val="007A23C9"/>
    <w:rsid w:val="007A26DF"/>
    <w:rsid w:val="007A277B"/>
    <w:rsid w:val="007A31C4"/>
    <w:rsid w:val="007A4217"/>
    <w:rsid w:val="007A4242"/>
    <w:rsid w:val="007A439C"/>
    <w:rsid w:val="007A445D"/>
    <w:rsid w:val="007A4E34"/>
    <w:rsid w:val="007A4E6C"/>
    <w:rsid w:val="007A5566"/>
    <w:rsid w:val="007A568C"/>
    <w:rsid w:val="007A5D8C"/>
    <w:rsid w:val="007A62E7"/>
    <w:rsid w:val="007A683D"/>
    <w:rsid w:val="007A6B65"/>
    <w:rsid w:val="007A75D0"/>
    <w:rsid w:val="007A7849"/>
    <w:rsid w:val="007A7A91"/>
    <w:rsid w:val="007A7BA7"/>
    <w:rsid w:val="007B0698"/>
    <w:rsid w:val="007B0AA6"/>
    <w:rsid w:val="007B0B1E"/>
    <w:rsid w:val="007B0DFD"/>
    <w:rsid w:val="007B1048"/>
    <w:rsid w:val="007B115D"/>
    <w:rsid w:val="007B137E"/>
    <w:rsid w:val="007B15AC"/>
    <w:rsid w:val="007B1A33"/>
    <w:rsid w:val="007B1B97"/>
    <w:rsid w:val="007B2800"/>
    <w:rsid w:val="007B2AB6"/>
    <w:rsid w:val="007B2CA2"/>
    <w:rsid w:val="007B2EC9"/>
    <w:rsid w:val="007B301C"/>
    <w:rsid w:val="007B32F1"/>
    <w:rsid w:val="007B35B3"/>
    <w:rsid w:val="007B3992"/>
    <w:rsid w:val="007B3CF2"/>
    <w:rsid w:val="007B3DE8"/>
    <w:rsid w:val="007B417A"/>
    <w:rsid w:val="007B46A8"/>
    <w:rsid w:val="007B48C3"/>
    <w:rsid w:val="007B5175"/>
    <w:rsid w:val="007B522E"/>
    <w:rsid w:val="007B526E"/>
    <w:rsid w:val="007B5656"/>
    <w:rsid w:val="007B56A9"/>
    <w:rsid w:val="007B5905"/>
    <w:rsid w:val="007B5B09"/>
    <w:rsid w:val="007B66DD"/>
    <w:rsid w:val="007B6AF8"/>
    <w:rsid w:val="007B6BE3"/>
    <w:rsid w:val="007B714A"/>
    <w:rsid w:val="007B71C5"/>
    <w:rsid w:val="007B7366"/>
    <w:rsid w:val="007B74F0"/>
    <w:rsid w:val="007B75D7"/>
    <w:rsid w:val="007B769F"/>
    <w:rsid w:val="007B7DB6"/>
    <w:rsid w:val="007B7F6A"/>
    <w:rsid w:val="007B7FD9"/>
    <w:rsid w:val="007C0315"/>
    <w:rsid w:val="007C0547"/>
    <w:rsid w:val="007C061F"/>
    <w:rsid w:val="007C06A0"/>
    <w:rsid w:val="007C08B3"/>
    <w:rsid w:val="007C0AC7"/>
    <w:rsid w:val="007C0C5C"/>
    <w:rsid w:val="007C0CEA"/>
    <w:rsid w:val="007C1172"/>
    <w:rsid w:val="007C11C3"/>
    <w:rsid w:val="007C14D8"/>
    <w:rsid w:val="007C175C"/>
    <w:rsid w:val="007C194C"/>
    <w:rsid w:val="007C1E3E"/>
    <w:rsid w:val="007C2316"/>
    <w:rsid w:val="007C25A1"/>
    <w:rsid w:val="007C29DD"/>
    <w:rsid w:val="007C2AF8"/>
    <w:rsid w:val="007C2B78"/>
    <w:rsid w:val="007C2C56"/>
    <w:rsid w:val="007C2D7B"/>
    <w:rsid w:val="007C308A"/>
    <w:rsid w:val="007C31FE"/>
    <w:rsid w:val="007C3249"/>
    <w:rsid w:val="007C32E8"/>
    <w:rsid w:val="007C338F"/>
    <w:rsid w:val="007C346A"/>
    <w:rsid w:val="007C35EE"/>
    <w:rsid w:val="007C36FE"/>
    <w:rsid w:val="007C3712"/>
    <w:rsid w:val="007C3A0D"/>
    <w:rsid w:val="007C3B3C"/>
    <w:rsid w:val="007C3D55"/>
    <w:rsid w:val="007C3D78"/>
    <w:rsid w:val="007C4378"/>
    <w:rsid w:val="007C4664"/>
    <w:rsid w:val="007C485C"/>
    <w:rsid w:val="007C4891"/>
    <w:rsid w:val="007C4AF2"/>
    <w:rsid w:val="007C4B9E"/>
    <w:rsid w:val="007C4BD4"/>
    <w:rsid w:val="007C4BE2"/>
    <w:rsid w:val="007C4C82"/>
    <w:rsid w:val="007C4D6F"/>
    <w:rsid w:val="007C536C"/>
    <w:rsid w:val="007C5694"/>
    <w:rsid w:val="007C5886"/>
    <w:rsid w:val="007C58A9"/>
    <w:rsid w:val="007C5A07"/>
    <w:rsid w:val="007C5A9C"/>
    <w:rsid w:val="007C5CC3"/>
    <w:rsid w:val="007C5EB4"/>
    <w:rsid w:val="007C5EDF"/>
    <w:rsid w:val="007C6015"/>
    <w:rsid w:val="007C66F3"/>
    <w:rsid w:val="007C6725"/>
    <w:rsid w:val="007C681F"/>
    <w:rsid w:val="007C6B34"/>
    <w:rsid w:val="007C6C72"/>
    <w:rsid w:val="007C6E94"/>
    <w:rsid w:val="007C73B5"/>
    <w:rsid w:val="007C768C"/>
    <w:rsid w:val="007C7986"/>
    <w:rsid w:val="007C7A79"/>
    <w:rsid w:val="007C7BDB"/>
    <w:rsid w:val="007C7CA9"/>
    <w:rsid w:val="007C7D36"/>
    <w:rsid w:val="007D003F"/>
    <w:rsid w:val="007D0048"/>
    <w:rsid w:val="007D00CB"/>
    <w:rsid w:val="007D0498"/>
    <w:rsid w:val="007D0662"/>
    <w:rsid w:val="007D08AB"/>
    <w:rsid w:val="007D0964"/>
    <w:rsid w:val="007D11F9"/>
    <w:rsid w:val="007D125C"/>
    <w:rsid w:val="007D1370"/>
    <w:rsid w:val="007D1386"/>
    <w:rsid w:val="007D1549"/>
    <w:rsid w:val="007D16B0"/>
    <w:rsid w:val="007D1767"/>
    <w:rsid w:val="007D19D0"/>
    <w:rsid w:val="007D1BCE"/>
    <w:rsid w:val="007D1D5E"/>
    <w:rsid w:val="007D1E85"/>
    <w:rsid w:val="007D20BB"/>
    <w:rsid w:val="007D22DF"/>
    <w:rsid w:val="007D26A4"/>
    <w:rsid w:val="007D3521"/>
    <w:rsid w:val="007D3582"/>
    <w:rsid w:val="007D36B8"/>
    <w:rsid w:val="007D3754"/>
    <w:rsid w:val="007D3AC0"/>
    <w:rsid w:val="007D3EC3"/>
    <w:rsid w:val="007D3EE4"/>
    <w:rsid w:val="007D3F98"/>
    <w:rsid w:val="007D408D"/>
    <w:rsid w:val="007D40AA"/>
    <w:rsid w:val="007D40E6"/>
    <w:rsid w:val="007D4149"/>
    <w:rsid w:val="007D432A"/>
    <w:rsid w:val="007D47B3"/>
    <w:rsid w:val="007D4E98"/>
    <w:rsid w:val="007D507C"/>
    <w:rsid w:val="007D531D"/>
    <w:rsid w:val="007D543F"/>
    <w:rsid w:val="007D560B"/>
    <w:rsid w:val="007D577D"/>
    <w:rsid w:val="007D5998"/>
    <w:rsid w:val="007D5D6C"/>
    <w:rsid w:val="007D600F"/>
    <w:rsid w:val="007D6116"/>
    <w:rsid w:val="007D616E"/>
    <w:rsid w:val="007D624F"/>
    <w:rsid w:val="007D6684"/>
    <w:rsid w:val="007D66A3"/>
    <w:rsid w:val="007D66F5"/>
    <w:rsid w:val="007D67AE"/>
    <w:rsid w:val="007D6A64"/>
    <w:rsid w:val="007D6A90"/>
    <w:rsid w:val="007D6BCC"/>
    <w:rsid w:val="007D6E0A"/>
    <w:rsid w:val="007D6E7B"/>
    <w:rsid w:val="007D6EC5"/>
    <w:rsid w:val="007D6FC3"/>
    <w:rsid w:val="007D72A2"/>
    <w:rsid w:val="007D72D4"/>
    <w:rsid w:val="007D7797"/>
    <w:rsid w:val="007D77FB"/>
    <w:rsid w:val="007D797A"/>
    <w:rsid w:val="007E0182"/>
    <w:rsid w:val="007E04A1"/>
    <w:rsid w:val="007E0740"/>
    <w:rsid w:val="007E08ED"/>
    <w:rsid w:val="007E0B15"/>
    <w:rsid w:val="007E0CCA"/>
    <w:rsid w:val="007E0D3C"/>
    <w:rsid w:val="007E0D72"/>
    <w:rsid w:val="007E0EA7"/>
    <w:rsid w:val="007E111F"/>
    <w:rsid w:val="007E11AE"/>
    <w:rsid w:val="007E129E"/>
    <w:rsid w:val="007E15DF"/>
    <w:rsid w:val="007E18A7"/>
    <w:rsid w:val="007E18E9"/>
    <w:rsid w:val="007E1D32"/>
    <w:rsid w:val="007E1F5A"/>
    <w:rsid w:val="007E2009"/>
    <w:rsid w:val="007E201D"/>
    <w:rsid w:val="007E2048"/>
    <w:rsid w:val="007E21EB"/>
    <w:rsid w:val="007E2315"/>
    <w:rsid w:val="007E2383"/>
    <w:rsid w:val="007E25E6"/>
    <w:rsid w:val="007E262C"/>
    <w:rsid w:val="007E27DA"/>
    <w:rsid w:val="007E2B92"/>
    <w:rsid w:val="007E2C79"/>
    <w:rsid w:val="007E2F8F"/>
    <w:rsid w:val="007E303E"/>
    <w:rsid w:val="007E30E8"/>
    <w:rsid w:val="007E339E"/>
    <w:rsid w:val="007E33A6"/>
    <w:rsid w:val="007E3650"/>
    <w:rsid w:val="007E383D"/>
    <w:rsid w:val="007E3A98"/>
    <w:rsid w:val="007E3BB1"/>
    <w:rsid w:val="007E3CAD"/>
    <w:rsid w:val="007E3CE5"/>
    <w:rsid w:val="007E3FB5"/>
    <w:rsid w:val="007E42B7"/>
    <w:rsid w:val="007E4825"/>
    <w:rsid w:val="007E4ED9"/>
    <w:rsid w:val="007E4F83"/>
    <w:rsid w:val="007E531F"/>
    <w:rsid w:val="007E544E"/>
    <w:rsid w:val="007E5911"/>
    <w:rsid w:val="007E5D43"/>
    <w:rsid w:val="007E697C"/>
    <w:rsid w:val="007E6F73"/>
    <w:rsid w:val="007E7165"/>
    <w:rsid w:val="007E7177"/>
    <w:rsid w:val="007E71E8"/>
    <w:rsid w:val="007E73EC"/>
    <w:rsid w:val="007E75D9"/>
    <w:rsid w:val="007E7AC6"/>
    <w:rsid w:val="007E7C09"/>
    <w:rsid w:val="007E7CB0"/>
    <w:rsid w:val="007E7D50"/>
    <w:rsid w:val="007E7E6E"/>
    <w:rsid w:val="007F0507"/>
    <w:rsid w:val="007F06FC"/>
    <w:rsid w:val="007F0D8B"/>
    <w:rsid w:val="007F0E56"/>
    <w:rsid w:val="007F1172"/>
    <w:rsid w:val="007F1265"/>
    <w:rsid w:val="007F1365"/>
    <w:rsid w:val="007F1382"/>
    <w:rsid w:val="007F1452"/>
    <w:rsid w:val="007F15C1"/>
    <w:rsid w:val="007F1A77"/>
    <w:rsid w:val="007F2024"/>
    <w:rsid w:val="007F223F"/>
    <w:rsid w:val="007F247C"/>
    <w:rsid w:val="007F279C"/>
    <w:rsid w:val="007F27A4"/>
    <w:rsid w:val="007F2A97"/>
    <w:rsid w:val="007F2C1F"/>
    <w:rsid w:val="007F2D15"/>
    <w:rsid w:val="007F2D40"/>
    <w:rsid w:val="007F2D5D"/>
    <w:rsid w:val="007F2E1F"/>
    <w:rsid w:val="007F2FAC"/>
    <w:rsid w:val="007F34DC"/>
    <w:rsid w:val="007F3664"/>
    <w:rsid w:val="007F421C"/>
    <w:rsid w:val="007F4421"/>
    <w:rsid w:val="007F451D"/>
    <w:rsid w:val="007F4ABF"/>
    <w:rsid w:val="007F4D48"/>
    <w:rsid w:val="007F4EFF"/>
    <w:rsid w:val="007F51D6"/>
    <w:rsid w:val="007F5410"/>
    <w:rsid w:val="007F58D9"/>
    <w:rsid w:val="007F5BAC"/>
    <w:rsid w:val="007F5D3A"/>
    <w:rsid w:val="007F5DC8"/>
    <w:rsid w:val="007F6047"/>
    <w:rsid w:val="007F62DC"/>
    <w:rsid w:val="007F651C"/>
    <w:rsid w:val="007F6D15"/>
    <w:rsid w:val="007F6EA7"/>
    <w:rsid w:val="007F6ECF"/>
    <w:rsid w:val="007F7177"/>
    <w:rsid w:val="007F720A"/>
    <w:rsid w:val="007F7437"/>
    <w:rsid w:val="007F75E0"/>
    <w:rsid w:val="007F7706"/>
    <w:rsid w:val="007F7817"/>
    <w:rsid w:val="0080008B"/>
    <w:rsid w:val="008004BA"/>
    <w:rsid w:val="00800588"/>
    <w:rsid w:val="00800BB3"/>
    <w:rsid w:val="00800CBF"/>
    <w:rsid w:val="008013C3"/>
    <w:rsid w:val="008017BF"/>
    <w:rsid w:val="00801B89"/>
    <w:rsid w:val="00801B8C"/>
    <w:rsid w:val="00801C44"/>
    <w:rsid w:val="00801F29"/>
    <w:rsid w:val="008020AA"/>
    <w:rsid w:val="008020E4"/>
    <w:rsid w:val="008021AA"/>
    <w:rsid w:val="008028E1"/>
    <w:rsid w:val="008028EC"/>
    <w:rsid w:val="00802BF9"/>
    <w:rsid w:val="00802C5A"/>
    <w:rsid w:val="00802CAD"/>
    <w:rsid w:val="00802D4A"/>
    <w:rsid w:val="00802DB0"/>
    <w:rsid w:val="00802F33"/>
    <w:rsid w:val="00803004"/>
    <w:rsid w:val="008030E2"/>
    <w:rsid w:val="008031D4"/>
    <w:rsid w:val="008031D7"/>
    <w:rsid w:val="00803575"/>
    <w:rsid w:val="008036BE"/>
    <w:rsid w:val="00803B2A"/>
    <w:rsid w:val="00803DB2"/>
    <w:rsid w:val="00803DBD"/>
    <w:rsid w:val="00803EBD"/>
    <w:rsid w:val="00803FC3"/>
    <w:rsid w:val="00804262"/>
    <w:rsid w:val="00804B10"/>
    <w:rsid w:val="00804CDC"/>
    <w:rsid w:val="00804EC9"/>
    <w:rsid w:val="00804F01"/>
    <w:rsid w:val="008051EF"/>
    <w:rsid w:val="00805309"/>
    <w:rsid w:val="00805393"/>
    <w:rsid w:val="008053FF"/>
    <w:rsid w:val="008055A3"/>
    <w:rsid w:val="0080564A"/>
    <w:rsid w:val="00805EAC"/>
    <w:rsid w:val="00806114"/>
    <w:rsid w:val="00806430"/>
    <w:rsid w:val="008067AD"/>
    <w:rsid w:val="008069C4"/>
    <w:rsid w:val="00806DAC"/>
    <w:rsid w:val="00806E9B"/>
    <w:rsid w:val="00806F61"/>
    <w:rsid w:val="0080700E"/>
    <w:rsid w:val="008070D8"/>
    <w:rsid w:val="00807148"/>
    <w:rsid w:val="00807571"/>
    <w:rsid w:val="008075E9"/>
    <w:rsid w:val="00807BD6"/>
    <w:rsid w:val="00807DD9"/>
    <w:rsid w:val="00807E21"/>
    <w:rsid w:val="00807FB5"/>
    <w:rsid w:val="00810322"/>
    <w:rsid w:val="00810379"/>
    <w:rsid w:val="0081037D"/>
    <w:rsid w:val="00810445"/>
    <w:rsid w:val="00810667"/>
    <w:rsid w:val="008108D4"/>
    <w:rsid w:val="00810BFC"/>
    <w:rsid w:val="00810C52"/>
    <w:rsid w:val="00810C95"/>
    <w:rsid w:val="008111F5"/>
    <w:rsid w:val="008121BE"/>
    <w:rsid w:val="008123ED"/>
    <w:rsid w:val="00812653"/>
    <w:rsid w:val="008127D8"/>
    <w:rsid w:val="008131E9"/>
    <w:rsid w:val="0081338C"/>
    <w:rsid w:val="00813B82"/>
    <w:rsid w:val="00813D1D"/>
    <w:rsid w:val="00813E71"/>
    <w:rsid w:val="00814545"/>
    <w:rsid w:val="00814806"/>
    <w:rsid w:val="00814FC9"/>
    <w:rsid w:val="0081574A"/>
    <w:rsid w:val="008157FB"/>
    <w:rsid w:val="0081583A"/>
    <w:rsid w:val="0081584F"/>
    <w:rsid w:val="00815B35"/>
    <w:rsid w:val="00815E4C"/>
    <w:rsid w:val="00815F70"/>
    <w:rsid w:val="008160E8"/>
    <w:rsid w:val="00816115"/>
    <w:rsid w:val="008166B5"/>
    <w:rsid w:val="00816737"/>
    <w:rsid w:val="0081693F"/>
    <w:rsid w:val="00816EA6"/>
    <w:rsid w:val="0081729E"/>
    <w:rsid w:val="00817654"/>
    <w:rsid w:val="0081795D"/>
    <w:rsid w:val="00817B62"/>
    <w:rsid w:val="00817F5F"/>
    <w:rsid w:val="008207A6"/>
    <w:rsid w:val="00820812"/>
    <w:rsid w:val="00820E25"/>
    <w:rsid w:val="0082161D"/>
    <w:rsid w:val="008217D6"/>
    <w:rsid w:val="00821A84"/>
    <w:rsid w:val="00821A96"/>
    <w:rsid w:val="00821C27"/>
    <w:rsid w:val="00821C6E"/>
    <w:rsid w:val="0082233A"/>
    <w:rsid w:val="008225F2"/>
    <w:rsid w:val="008226FC"/>
    <w:rsid w:val="0082293A"/>
    <w:rsid w:val="00822955"/>
    <w:rsid w:val="00822B82"/>
    <w:rsid w:val="00822B99"/>
    <w:rsid w:val="00822D37"/>
    <w:rsid w:val="00823126"/>
    <w:rsid w:val="008236F2"/>
    <w:rsid w:val="0082371D"/>
    <w:rsid w:val="008237CA"/>
    <w:rsid w:val="008237EE"/>
    <w:rsid w:val="0082398C"/>
    <w:rsid w:val="00823BE3"/>
    <w:rsid w:val="0082400A"/>
    <w:rsid w:val="0082402D"/>
    <w:rsid w:val="008245E8"/>
    <w:rsid w:val="008249E1"/>
    <w:rsid w:val="00824C98"/>
    <w:rsid w:val="00824DF3"/>
    <w:rsid w:val="00824F4F"/>
    <w:rsid w:val="00825015"/>
    <w:rsid w:val="00825771"/>
    <w:rsid w:val="008257F0"/>
    <w:rsid w:val="008258C4"/>
    <w:rsid w:val="0082607B"/>
    <w:rsid w:val="0082670E"/>
    <w:rsid w:val="00826783"/>
    <w:rsid w:val="008268F8"/>
    <w:rsid w:val="00826C3B"/>
    <w:rsid w:val="00826E91"/>
    <w:rsid w:val="0082722B"/>
    <w:rsid w:val="008276B8"/>
    <w:rsid w:val="0082793E"/>
    <w:rsid w:val="00827B14"/>
    <w:rsid w:val="008301F2"/>
    <w:rsid w:val="00830246"/>
    <w:rsid w:val="00830E81"/>
    <w:rsid w:val="008315EA"/>
    <w:rsid w:val="0083177E"/>
    <w:rsid w:val="008318E3"/>
    <w:rsid w:val="00831D05"/>
    <w:rsid w:val="008320E0"/>
    <w:rsid w:val="00832272"/>
    <w:rsid w:val="008322E6"/>
    <w:rsid w:val="008325D2"/>
    <w:rsid w:val="0083275C"/>
    <w:rsid w:val="008329BA"/>
    <w:rsid w:val="00832C2D"/>
    <w:rsid w:val="00832C8D"/>
    <w:rsid w:val="0083316C"/>
    <w:rsid w:val="00833479"/>
    <w:rsid w:val="008334C7"/>
    <w:rsid w:val="008335A8"/>
    <w:rsid w:val="008336A9"/>
    <w:rsid w:val="008339CA"/>
    <w:rsid w:val="00833B5E"/>
    <w:rsid w:val="00833ED1"/>
    <w:rsid w:val="00834147"/>
    <w:rsid w:val="00834193"/>
    <w:rsid w:val="00834785"/>
    <w:rsid w:val="008347C6"/>
    <w:rsid w:val="00834C74"/>
    <w:rsid w:val="00834EF7"/>
    <w:rsid w:val="008350C2"/>
    <w:rsid w:val="00835144"/>
    <w:rsid w:val="0083546C"/>
    <w:rsid w:val="00835715"/>
    <w:rsid w:val="00835828"/>
    <w:rsid w:val="0083590A"/>
    <w:rsid w:val="008359D1"/>
    <w:rsid w:val="00835B8B"/>
    <w:rsid w:val="008360EF"/>
    <w:rsid w:val="008369DE"/>
    <w:rsid w:val="00836AEB"/>
    <w:rsid w:val="00836D4F"/>
    <w:rsid w:val="00836F64"/>
    <w:rsid w:val="008372A8"/>
    <w:rsid w:val="0083765E"/>
    <w:rsid w:val="00837997"/>
    <w:rsid w:val="00837AC9"/>
    <w:rsid w:val="00840767"/>
    <w:rsid w:val="0084087C"/>
    <w:rsid w:val="0084088A"/>
    <w:rsid w:val="00840AD9"/>
    <w:rsid w:val="00841012"/>
    <w:rsid w:val="00841341"/>
    <w:rsid w:val="008413DE"/>
    <w:rsid w:val="00841947"/>
    <w:rsid w:val="0084197E"/>
    <w:rsid w:val="00841CBB"/>
    <w:rsid w:val="00842004"/>
    <w:rsid w:val="008420A5"/>
    <w:rsid w:val="00842687"/>
    <w:rsid w:val="0084271F"/>
    <w:rsid w:val="00842890"/>
    <w:rsid w:val="0084298F"/>
    <w:rsid w:val="00842CA5"/>
    <w:rsid w:val="00842D60"/>
    <w:rsid w:val="00843002"/>
    <w:rsid w:val="0084306A"/>
    <w:rsid w:val="0084322C"/>
    <w:rsid w:val="00843580"/>
    <w:rsid w:val="008440CE"/>
    <w:rsid w:val="00844241"/>
    <w:rsid w:val="008445BE"/>
    <w:rsid w:val="00844853"/>
    <w:rsid w:val="00844934"/>
    <w:rsid w:val="00844A75"/>
    <w:rsid w:val="00844C16"/>
    <w:rsid w:val="00844CEF"/>
    <w:rsid w:val="00844D12"/>
    <w:rsid w:val="00845493"/>
    <w:rsid w:val="008455A0"/>
    <w:rsid w:val="0084575B"/>
    <w:rsid w:val="00845801"/>
    <w:rsid w:val="00845A37"/>
    <w:rsid w:val="00845AAE"/>
    <w:rsid w:val="00845AD8"/>
    <w:rsid w:val="00845B32"/>
    <w:rsid w:val="00846171"/>
    <w:rsid w:val="00846569"/>
    <w:rsid w:val="008465A4"/>
    <w:rsid w:val="0084660A"/>
    <w:rsid w:val="0084665F"/>
    <w:rsid w:val="008466F2"/>
    <w:rsid w:val="00846B29"/>
    <w:rsid w:val="00846D23"/>
    <w:rsid w:val="00847073"/>
    <w:rsid w:val="0084746D"/>
    <w:rsid w:val="0084752C"/>
    <w:rsid w:val="0084766F"/>
    <w:rsid w:val="0084793A"/>
    <w:rsid w:val="00847C33"/>
    <w:rsid w:val="00847C35"/>
    <w:rsid w:val="00847C60"/>
    <w:rsid w:val="00850118"/>
    <w:rsid w:val="00850212"/>
    <w:rsid w:val="0085089E"/>
    <w:rsid w:val="008508F9"/>
    <w:rsid w:val="00850FF2"/>
    <w:rsid w:val="00851344"/>
    <w:rsid w:val="0085150C"/>
    <w:rsid w:val="0085157D"/>
    <w:rsid w:val="0085197B"/>
    <w:rsid w:val="00851A01"/>
    <w:rsid w:val="00851B34"/>
    <w:rsid w:val="0085216D"/>
    <w:rsid w:val="0085230C"/>
    <w:rsid w:val="00852483"/>
    <w:rsid w:val="008528A5"/>
    <w:rsid w:val="00853164"/>
    <w:rsid w:val="008533EB"/>
    <w:rsid w:val="00853DE2"/>
    <w:rsid w:val="00853EBC"/>
    <w:rsid w:val="00854371"/>
    <w:rsid w:val="0085457A"/>
    <w:rsid w:val="008545D1"/>
    <w:rsid w:val="00854737"/>
    <w:rsid w:val="00854838"/>
    <w:rsid w:val="00854A71"/>
    <w:rsid w:val="008551AF"/>
    <w:rsid w:val="0085547F"/>
    <w:rsid w:val="008559DF"/>
    <w:rsid w:val="00855C06"/>
    <w:rsid w:val="00855E48"/>
    <w:rsid w:val="00855E51"/>
    <w:rsid w:val="00855E8D"/>
    <w:rsid w:val="00855EE9"/>
    <w:rsid w:val="00855F45"/>
    <w:rsid w:val="0085627C"/>
    <w:rsid w:val="008565AF"/>
    <w:rsid w:val="00856628"/>
    <w:rsid w:val="008566EF"/>
    <w:rsid w:val="0085673E"/>
    <w:rsid w:val="00856925"/>
    <w:rsid w:val="00856D38"/>
    <w:rsid w:val="00856E72"/>
    <w:rsid w:val="00857200"/>
    <w:rsid w:val="00857466"/>
    <w:rsid w:val="008575B8"/>
    <w:rsid w:val="00857BA3"/>
    <w:rsid w:val="00857C13"/>
    <w:rsid w:val="00857E9D"/>
    <w:rsid w:val="00857F2A"/>
    <w:rsid w:val="008606FE"/>
    <w:rsid w:val="00860F96"/>
    <w:rsid w:val="00861049"/>
    <w:rsid w:val="00861060"/>
    <w:rsid w:val="0086107F"/>
    <w:rsid w:val="00861307"/>
    <w:rsid w:val="008613C8"/>
    <w:rsid w:val="0086157A"/>
    <w:rsid w:val="00861656"/>
    <w:rsid w:val="0086177D"/>
    <w:rsid w:val="00861AA2"/>
    <w:rsid w:val="00861AA8"/>
    <w:rsid w:val="00861E28"/>
    <w:rsid w:val="00861F42"/>
    <w:rsid w:val="008622FC"/>
    <w:rsid w:val="008626D9"/>
    <w:rsid w:val="00862A45"/>
    <w:rsid w:val="00862B3F"/>
    <w:rsid w:val="00862B62"/>
    <w:rsid w:val="00862BA6"/>
    <w:rsid w:val="00862F53"/>
    <w:rsid w:val="00862F87"/>
    <w:rsid w:val="00863B1F"/>
    <w:rsid w:val="00864264"/>
    <w:rsid w:val="008645E8"/>
    <w:rsid w:val="00864985"/>
    <w:rsid w:val="00864DBA"/>
    <w:rsid w:val="00864ECE"/>
    <w:rsid w:val="008651D8"/>
    <w:rsid w:val="008651E7"/>
    <w:rsid w:val="008651F4"/>
    <w:rsid w:val="00865299"/>
    <w:rsid w:val="008656BC"/>
    <w:rsid w:val="00865BD1"/>
    <w:rsid w:val="00865FB5"/>
    <w:rsid w:val="0086698C"/>
    <w:rsid w:val="008669B6"/>
    <w:rsid w:val="00866CDC"/>
    <w:rsid w:val="00866CE5"/>
    <w:rsid w:val="008670DA"/>
    <w:rsid w:val="00867147"/>
    <w:rsid w:val="008671A9"/>
    <w:rsid w:val="00867464"/>
    <w:rsid w:val="008676F6"/>
    <w:rsid w:val="008677FF"/>
    <w:rsid w:val="00867C7C"/>
    <w:rsid w:val="00867EC8"/>
    <w:rsid w:val="00870056"/>
    <w:rsid w:val="00870232"/>
    <w:rsid w:val="00870245"/>
    <w:rsid w:val="00870A06"/>
    <w:rsid w:val="008710B3"/>
    <w:rsid w:val="00871131"/>
    <w:rsid w:val="00871338"/>
    <w:rsid w:val="0087173D"/>
    <w:rsid w:val="008717F8"/>
    <w:rsid w:val="008719C7"/>
    <w:rsid w:val="00871C33"/>
    <w:rsid w:val="00871CC0"/>
    <w:rsid w:val="00871F91"/>
    <w:rsid w:val="0087225D"/>
    <w:rsid w:val="00872616"/>
    <w:rsid w:val="00872676"/>
    <w:rsid w:val="00872738"/>
    <w:rsid w:val="00872B07"/>
    <w:rsid w:val="00873171"/>
    <w:rsid w:val="00873470"/>
    <w:rsid w:val="00873771"/>
    <w:rsid w:val="00873957"/>
    <w:rsid w:val="00873A48"/>
    <w:rsid w:val="00873AB7"/>
    <w:rsid w:val="00873D64"/>
    <w:rsid w:val="00873F1F"/>
    <w:rsid w:val="00874040"/>
    <w:rsid w:val="00874163"/>
    <w:rsid w:val="0087478A"/>
    <w:rsid w:val="00874DEF"/>
    <w:rsid w:val="00874FB8"/>
    <w:rsid w:val="008750CE"/>
    <w:rsid w:val="008751D1"/>
    <w:rsid w:val="00875346"/>
    <w:rsid w:val="00875390"/>
    <w:rsid w:val="008753C6"/>
    <w:rsid w:val="008753CD"/>
    <w:rsid w:val="00875627"/>
    <w:rsid w:val="00875BD8"/>
    <w:rsid w:val="00875C5E"/>
    <w:rsid w:val="00875CAC"/>
    <w:rsid w:val="008765C3"/>
    <w:rsid w:val="008765FD"/>
    <w:rsid w:val="008770D2"/>
    <w:rsid w:val="008770D8"/>
    <w:rsid w:val="0087710F"/>
    <w:rsid w:val="00877271"/>
    <w:rsid w:val="00877AA0"/>
    <w:rsid w:val="00877B9A"/>
    <w:rsid w:val="00877BCA"/>
    <w:rsid w:val="00877C09"/>
    <w:rsid w:val="00877C3A"/>
    <w:rsid w:val="00877D21"/>
    <w:rsid w:val="00877D29"/>
    <w:rsid w:val="00880100"/>
    <w:rsid w:val="0088011A"/>
    <w:rsid w:val="0088013D"/>
    <w:rsid w:val="008801EB"/>
    <w:rsid w:val="008807C8"/>
    <w:rsid w:val="008809F5"/>
    <w:rsid w:val="0088127B"/>
    <w:rsid w:val="0088180E"/>
    <w:rsid w:val="008818DB"/>
    <w:rsid w:val="00881918"/>
    <w:rsid w:val="00881C4C"/>
    <w:rsid w:val="00881DD2"/>
    <w:rsid w:val="00881E20"/>
    <w:rsid w:val="0088206A"/>
    <w:rsid w:val="00882116"/>
    <w:rsid w:val="008822A1"/>
    <w:rsid w:val="00882329"/>
    <w:rsid w:val="00882493"/>
    <w:rsid w:val="008826D4"/>
    <w:rsid w:val="008827A0"/>
    <w:rsid w:val="008829A4"/>
    <w:rsid w:val="008834EC"/>
    <w:rsid w:val="008835C4"/>
    <w:rsid w:val="00883711"/>
    <w:rsid w:val="00883964"/>
    <w:rsid w:val="00883BB3"/>
    <w:rsid w:val="00883C3B"/>
    <w:rsid w:val="00883EC5"/>
    <w:rsid w:val="008840AB"/>
    <w:rsid w:val="0088412E"/>
    <w:rsid w:val="00884337"/>
    <w:rsid w:val="00884EB3"/>
    <w:rsid w:val="00884F94"/>
    <w:rsid w:val="00885048"/>
    <w:rsid w:val="008851B3"/>
    <w:rsid w:val="00885241"/>
    <w:rsid w:val="008852E1"/>
    <w:rsid w:val="008853EA"/>
    <w:rsid w:val="00885617"/>
    <w:rsid w:val="00885799"/>
    <w:rsid w:val="008857B8"/>
    <w:rsid w:val="00885B33"/>
    <w:rsid w:val="00885F9A"/>
    <w:rsid w:val="0088658E"/>
    <w:rsid w:val="008866F0"/>
    <w:rsid w:val="00886A08"/>
    <w:rsid w:val="00886B96"/>
    <w:rsid w:val="008872A2"/>
    <w:rsid w:val="00887A11"/>
    <w:rsid w:val="00887BA7"/>
    <w:rsid w:val="00887C96"/>
    <w:rsid w:val="00887F3C"/>
    <w:rsid w:val="00887FF3"/>
    <w:rsid w:val="0089026A"/>
    <w:rsid w:val="008905C7"/>
    <w:rsid w:val="00890AD7"/>
    <w:rsid w:val="00890B20"/>
    <w:rsid w:val="00890FA5"/>
    <w:rsid w:val="00890FE1"/>
    <w:rsid w:val="008913AD"/>
    <w:rsid w:val="00891790"/>
    <w:rsid w:val="008918E0"/>
    <w:rsid w:val="00892815"/>
    <w:rsid w:val="00892867"/>
    <w:rsid w:val="008929C9"/>
    <w:rsid w:val="00892A9E"/>
    <w:rsid w:val="00892D96"/>
    <w:rsid w:val="00892E09"/>
    <w:rsid w:val="00892FA0"/>
    <w:rsid w:val="00892FD0"/>
    <w:rsid w:val="00892FF4"/>
    <w:rsid w:val="008930AF"/>
    <w:rsid w:val="0089318D"/>
    <w:rsid w:val="008933D7"/>
    <w:rsid w:val="0089361F"/>
    <w:rsid w:val="00893699"/>
    <w:rsid w:val="008937D3"/>
    <w:rsid w:val="008937F0"/>
    <w:rsid w:val="00893B02"/>
    <w:rsid w:val="00893B88"/>
    <w:rsid w:val="00893BFA"/>
    <w:rsid w:val="00893EBF"/>
    <w:rsid w:val="00894525"/>
    <w:rsid w:val="0089466A"/>
    <w:rsid w:val="00894A80"/>
    <w:rsid w:val="00894DE4"/>
    <w:rsid w:val="00895006"/>
    <w:rsid w:val="008951E8"/>
    <w:rsid w:val="008955F1"/>
    <w:rsid w:val="00895645"/>
    <w:rsid w:val="0089582A"/>
    <w:rsid w:val="00895990"/>
    <w:rsid w:val="00895C3F"/>
    <w:rsid w:val="00895EC7"/>
    <w:rsid w:val="00896B8B"/>
    <w:rsid w:val="00896E38"/>
    <w:rsid w:val="0089701D"/>
    <w:rsid w:val="008972F0"/>
    <w:rsid w:val="0089755F"/>
    <w:rsid w:val="00897939"/>
    <w:rsid w:val="00897DF2"/>
    <w:rsid w:val="00897F9B"/>
    <w:rsid w:val="008A00FA"/>
    <w:rsid w:val="008A037C"/>
    <w:rsid w:val="008A0555"/>
    <w:rsid w:val="008A06E0"/>
    <w:rsid w:val="008A11FA"/>
    <w:rsid w:val="008A1231"/>
    <w:rsid w:val="008A12F1"/>
    <w:rsid w:val="008A17E2"/>
    <w:rsid w:val="008A1ADB"/>
    <w:rsid w:val="008A1B4F"/>
    <w:rsid w:val="008A1C8A"/>
    <w:rsid w:val="008A275B"/>
    <w:rsid w:val="008A2867"/>
    <w:rsid w:val="008A29D8"/>
    <w:rsid w:val="008A2B86"/>
    <w:rsid w:val="008A2D67"/>
    <w:rsid w:val="008A2F09"/>
    <w:rsid w:val="008A300E"/>
    <w:rsid w:val="008A3156"/>
    <w:rsid w:val="008A3332"/>
    <w:rsid w:val="008A385F"/>
    <w:rsid w:val="008A421D"/>
    <w:rsid w:val="008A4253"/>
    <w:rsid w:val="008A4503"/>
    <w:rsid w:val="008A4531"/>
    <w:rsid w:val="008A45B6"/>
    <w:rsid w:val="008A4B73"/>
    <w:rsid w:val="008A4DB1"/>
    <w:rsid w:val="008A5513"/>
    <w:rsid w:val="008A5573"/>
    <w:rsid w:val="008A55E6"/>
    <w:rsid w:val="008A5B35"/>
    <w:rsid w:val="008A5CB0"/>
    <w:rsid w:val="008A5D10"/>
    <w:rsid w:val="008A5D1F"/>
    <w:rsid w:val="008A5F31"/>
    <w:rsid w:val="008A6395"/>
    <w:rsid w:val="008A6417"/>
    <w:rsid w:val="008A65CD"/>
    <w:rsid w:val="008A660B"/>
    <w:rsid w:val="008A67A2"/>
    <w:rsid w:val="008A67AA"/>
    <w:rsid w:val="008A6B40"/>
    <w:rsid w:val="008A6EC4"/>
    <w:rsid w:val="008A6FCE"/>
    <w:rsid w:val="008A724C"/>
    <w:rsid w:val="008A739B"/>
    <w:rsid w:val="008A76ED"/>
    <w:rsid w:val="008A7B1D"/>
    <w:rsid w:val="008A7F06"/>
    <w:rsid w:val="008B0078"/>
    <w:rsid w:val="008B05A6"/>
    <w:rsid w:val="008B0801"/>
    <w:rsid w:val="008B0915"/>
    <w:rsid w:val="008B09E5"/>
    <w:rsid w:val="008B0AF2"/>
    <w:rsid w:val="008B0B46"/>
    <w:rsid w:val="008B0F78"/>
    <w:rsid w:val="008B1164"/>
    <w:rsid w:val="008B117E"/>
    <w:rsid w:val="008B1315"/>
    <w:rsid w:val="008B1365"/>
    <w:rsid w:val="008B1469"/>
    <w:rsid w:val="008B1990"/>
    <w:rsid w:val="008B19BC"/>
    <w:rsid w:val="008B19F0"/>
    <w:rsid w:val="008B1DC4"/>
    <w:rsid w:val="008B1F4B"/>
    <w:rsid w:val="008B1F60"/>
    <w:rsid w:val="008B20EF"/>
    <w:rsid w:val="008B2288"/>
    <w:rsid w:val="008B2504"/>
    <w:rsid w:val="008B2A4B"/>
    <w:rsid w:val="008B2F4E"/>
    <w:rsid w:val="008B3025"/>
    <w:rsid w:val="008B33FE"/>
    <w:rsid w:val="008B3751"/>
    <w:rsid w:val="008B38B0"/>
    <w:rsid w:val="008B3A05"/>
    <w:rsid w:val="008B4153"/>
    <w:rsid w:val="008B4311"/>
    <w:rsid w:val="008B47D8"/>
    <w:rsid w:val="008B481A"/>
    <w:rsid w:val="008B4AB2"/>
    <w:rsid w:val="008B50AD"/>
    <w:rsid w:val="008B5261"/>
    <w:rsid w:val="008B5372"/>
    <w:rsid w:val="008B54F6"/>
    <w:rsid w:val="008B5598"/>
    <w:rsid w:val="008B5F20"/>
    <w:rsid w:val="008B6182"/>
    <w:rsid w:val="008B63C5"/>
    <w:rsid w:val="008B64DD"/>
    <w:rsid w:val="008B65FD"/>
    <w:rsid w:val="008B6628"/>
    <w:rsid w:val="008B6776"/>
    <w:rsid w:val="008B6C0C"/>
    <w:rsid w:val="008B7400"/>
    <w:rsid w:val="008B7533"/>
    <w:rsid w:val="008B75B0"/>
    <w:rsid w:val="008B7927"/>
    <w:rsid w:val="008B7CCF"/>
    <w:rsid w:val="008B7DA5"/>
    <w:rsid w:val="008B7F35"/>
    <w:rsid w:val="008C022D"/>
    <w:rsid w:val="008C04B5"/>
    <w:rsid w:val="008C05C7"/>
    <w:rsid w:val="008C08AC"/>
    <w:rsid w:val="008C097A"/>
    <w:rsid w:val="008C0BB4"/>
    <w:rsid w:val="008C0DCD"/>
    <w:rsid w:val="008C0DD0"/>
    <w:rsid w:val="008C10EB"/>
    <w:rsid w:val="008C1683"/>
    <w:rsid w:val="008C1AB3"/>
    <w:rsid w:val="008C1BDC"/>
    <w:rsid w:val="008C2332"/>
    <w:rsid w:val="008C2873"/>
    <w:rsid w:val="008C2A95"/>
    <w:rsid w:val="008C2B80"/>
    <w:rsid w:val="008C2BEB"/>
    <w:rsid w:val="008C2FC3"/>
    <w:rsid w:val="008C302B"/>
    <w:rsid w:val="008C359A"/>
    <w:rsid w:val="008C393F"/>
    <w:rsid w:val="008C3B43"/>
    <w:rsid w:val="008C3BA1"/>
    <w:rsid w:val="008C3D08"/>
    <w:rsid w:val="008C4071"/>
    <w:rsid w:val="008C46EA"/>
    <w:rsid w:val="008C47CC"/>
    <w:rsid w:val="008C4875"/>
    <w:rsid w:val="008C4949"/>
    <w:rsid w:val="008C4CEF"/>
    <w:rsid w:val="008C507A"/>
    <w:rsid w:val="008C53CE"/>
    <w:rsid w:val="008C5676"/>
    <w:rsid w:val="008C59DA"/>
    <w:rsid w:val="008C6128"/>
    <w:rsid w:val="008C62CA"/>
    <w:rsid w:val="008C63D6"/>
    <w:rsid w:val="008C6BFC"/>
    <w:rsid w:val="008C7789"/>
    <w:rsid w:val="008C7800"/>
    <w:rsid w:val="008C7935"/>
    <w:rsid w:val="008C7A9F"/>
    <w:rsid w:val="008C7DDD"/>
    <w:rsid w:val="008C7E35"/>
    <w:rsid w:val="008D0067"/>
    <w:rsid w:val="008D0158"/>
    <w:rsid w:val="008D01B5"/>
    <w:rsid w:val="008D0333"/>
    <w:rsid w:val="008D0653"/>
    <w:rsid w:val="008D067A"/>
    <w:rsid w:val="008D0903"/>
    <w:rsid w:val="008D0F4D"/>
    <w:rsid w:val="008D116E"/>
    <w:rsid w:val="008D11B7"/>
    <w:rsid w:val="008D13C5"/>
    <w:rsid w:val="008D14AA"/>
    <w:rsid w:val="008D14C5"/>
    <w:rsid w:val="008D158C"/>
    <w:rsid w:val="008D15CE"/>
    <w:rsid w:val="008D1687"/>
    <w:rsid w:val="008D19CD"/>
    <w:rsid w:val="008D21EF"/>
    <w:rsid w:val="008D2427"/>
    <w:rsid w:val="008D253B"/>
    <w:rsid w:val="008D253F"/>
    <w:rsid w:val="008D26DC"/>
    <w:rsid w:val="008D2A9B"/>
    <w:rsid w:val="008D2BC1"/>
    <w:rsid w:val="008D2CCA"/>
    <w:rsid w:val="008D2E17"/>
    <w:rsid w:val="008D30FD"/>
    <w:rsid w:val="008D35DB"/>
    <w:rsid w:val="008D3BA7"/>
    <w:rsid w:val="008D3BF7"/>
    <w:rsid w:val="008D3D59"/>
    <w:rsid w:val="008D3E23"/>
    <w:rsid w:val="008D3E5E"/>
    <w:rsid w:val="008D3EBA"/>
    <w:rsid w:val="008D43A1"/>
    <w:rsid w:val="008D4797"/>
    <w:rsid w:val="008D4E22"/>
    <w:rsid w:val="008D4E82"/>
    <w:rsid w:val="008D4EAE"/>
    <w:rsid w:val="008D4F07"/>
    <w:rsid w:val="008D4FF3"/>
    <w:rsid w:val="008D51DC"/>
    <w:rsid w:val="008D55AD"/>
    <w:rsid w:val="008D56CD"/>
    <w:rsid w:val="008D5C7D"/>
    <w:rsid w:val="008D5CA7"/>
    <w:rsid w:val="008D61B5"/>
    <w:rsid w:val="008D6334"/>
    <w:rsid w:val="008D6A62"/>
    <w:rsid w:val="008D6C03"/>
    <w:rsid w:val="008D6D05"/>
    <w:rsid w:val="008D6E7A"/>
    <w:rsid w:val="008D72FB"/>
    <w:rsid w:val="008D73E5"/>
    <w:rsid w:val="008D7990"/>
    <w:rsid w:val="008D7B77"/>
    <w:rsid w:val="008D7E32"/>
    <w:rsid w:val="008E00D3"/>
    <w:rsid w:val="008E014E"/>
    <w:rsid w:val="008E0421"/>
    <w:rsid w:val="008E063F"/>
    <w:rsid w:val="008E0660"/>
    <w:rsid w:val="008E0871"/>
    <w:rsid w:val="008E087C"/>
    <w:rsid w:val="008E0EED"/>
    <w:rsid w:val="008E1008"/>
    <w:rsid w:val="008E1042"/>
    <w:rsid w:val="008E11C2"/>
    <w:rsid w:val="008E1468"/>
    <w:rsid w:val="008E1866"/>
    <w:rsid w:val="008E19C8"/>
    <w:rsid w:val="008E1CE1"/>
    <w:rsid w:val="008E2071"/>
    <w:rsid w:val="008E2219"/>
    <w:rsid w:val="008E245C"/>
    <w:rsid w:val="008E28EC"/>
    <w:rsid w:val="008E2B53"/>
    <w:rsid w:val="008E2BC7"/>
    <w:rsid w:val="008E2C8F"/>
    <w:rsid w:val="008E2FBB"/>
    <w:rsid w:val="008E3102"/>
    <w:rsid w:val="008E3243"/>
    <w:rsid w:val="008E3500"/>
    <w:rsid w:val="008E392A"/>
    <w:rsid w:val="008E3B3C"/>
    <w:rsid w:val="008E3D03"/>
    <w:rsid w:val="008E3D43"/>
    <w:rsid w:val="008E43AE"/>
    <w:rsid w:val="008E4412"/>
    <w:rsid w:val="008E4454"/>
    <w:rsid w:val="008E48C8"/>
    <w:rsid w:val="008E48E5"/>
    <w:rsid w:val="008E4B7F"/>
    <w:rsid w:val="008E5012"/>
    <w:rsid w:val="008E5668"/>
    <w:rsid w:val="008E5BA0"/>
    <w:rsid w:val="008E5CD0"/>
    <w:rsid w:val="008E5D94"/>
    <w:rsid w:val="008E5E04"/>
    <w:rsid w:val="008E5EA5"/>
    <w:rsid w:val="008E608E"/>
    <w:rsid w:val="008E63EC"/>
    <w:rsid w:val="008E666E"/>
    <w:rsid w:val="008E6BDD"/>
    <w:rsid w:val="008E6D34"/>
    <w:rsid w:val="008E753E"/>
    <w:rsid w:val="008E7560"/>
    <w:rsid w:val="008E763E"/>
    <w:rsid w:val="008E774A"/>
    <w:rsid w:val="008E7942"/>
    <w:rsid w:val="008E79F2"/>
    <w:rsid w:val="008E7B05"/>
    <w:rsid w:val="008E7C86"/>
    <w:rsid w:val="008E7D3C"/>
    <w:rsid w:val="008E7F09"/>
    <w:rsid w:val="008F0261"/>
    <w:rsid w:val="008F0330"/>
    <w:rsid w:val="008F0692"/>
    <w:rsid w:val="008F0B39"/>
    <w:rsid w:val="008F0BCD"/>
    <w:rsid w:val="008F0DEF"/>
    <w:rsid w:val="008F0E9B"/>
    <w:rsid w:val="008F1813"/>
    <w:rsid w:val="008F1BB4"/>
    <w:rsid w:val="008F1EDF"/>
    <w:rsid w:val="008F1F09"/>
    <w:rsid w:val="008F2138"/>
    <w:rsid w:val="008F21F9"/>
    <w:rsid w:val="008F2299"/>
    <w:rsid w:val="008F233F"/>
    <w:rsid w:val="008F27ED"/>
    <w:rsid w:val="008F2C9C"/>
    <w:rsid w:val="008F2D56"/>
    <w:rsid w:val="008F2DBF"/>
    <w:rsid w:val="008F3457"/>
    <w:rsid w:val="008F355F"/>
    <w:rsid w:val="008F3707"/>
    <w:rsid w:val="008F3852"/>
    <w:rsid w:val="008F399A"/>
    <w:rsid w:val="008F3FEC"/>
    <w:rsid w:val="008F4E12"/>
    <w:rsid w:val="008F4E5A"/>
    <w:rsid w:val="008F5277"/>
    <w:rsid w:val="008F5286"/>
    <w:rsid w:val="008F55E1"/>
    <w:rsid w:val="008F580C"/>
    <w:rsid w:val="008F5E1E"/>
    <w:rsid w:val="008F6549"/>
    <w:rsid w:val="008F666C"/>
    <w:rsid w:val="008F6720"/>
    <w:rsid w:val="008F67B2"/>
    <w:rsid w:val="008F69BB"/>
    <w:rsid w:val="008F69C7"/>
    <w:rsid w:val="008F6F7D"/>
    <w:rsid w:val="008F6FC6"/>
    <w:rsid w:val="008F7632"/>
    <w:rsid w:val="008F7BB7"/>
    <w:rsid w:val="008F7C0C"/>
    <w:rsid w:val="00900047"/>
    <w:rsid w:val="009002C1"/>
    <w:rsid w:val="00900324"/>
    <w:rsid w:val="009007F8"/>
    <w:rsid w:val="00900B87"/>
    <w:rsid w:val="00900E86"/>
    <w:rsid w:val="00900F81"/>
    <w:rsid w:val="00901076"/>
    <w:rsid w:val="0090124C"/>
    <w:rsid w:val="00901697"/>
    <w:rsid w:val="009018C0"/>
    <w:rsid w:val="00901A14"/>
    <w:rsid w:val="00901C1A"/>
    <w:rsid w:val="00901CEF"/>
    <w:rsid w:val="00901E85"/>
    <w:rsid w:val="00902212"/>
    <w:rsid w:val="009024CB"/>
    <w:rsid w:val="00902743"/>
    <w:rsid w:val="00902989"/>
    <w:rsid w:val="00902A37"/>
    <w:rsid w:val="0090321D"/>
    <w:rsid w:val="0090324E"/>
    <w:rsid w:val="0090327F"/>
    <w:rsid w:val="009033C0"/>
    <w:rsid w:val="00903785"/>
    <w:rsid w:val="0090383C"/>
    <w:rsid w:val="00903A1D"/>
    <w:rsid w:val="00904545"/>
    <w:rsid w:val="00904637"/>
    <w:rsid w:val="00904700"/>
    <w:rsid w:val="00904867"/>
    <w:rsid w:val="00904CE6"/>
    <w:rsid w:val="00904CF1"/>
    <w:rsid w:val="00904D88"/>
    <w:rsid w:val="00904F08"/>
    <w:rsid w:val="009055A7"/>
    <w:rsid w:val="00905A54"/>
    <w:rsid w:val="00905A8C"/>
    <w:rsid w:val="00905B1E"/>
    <w:rsid w:val="00905D95"/>
    <w:rsid w:val="0090601C"/>
    <w:rsid w:val="0090604E"/>
    <w:rsid w:val="00906211"/>
    <w:rsid w:val="009062C1"/>
    <w:rsid w:val="0090633C"/>
    <w:rsid w:val="00906BD6"/>
    <w:rsid w:val="00906BF5"/>
    <w:rsid w:val="00906F2A"/>
    <w:rsid w:val="0090710B"/>
    <w:rsid w:val="009072AF"/>
    <w:rsid w:val="009072B0"/>
    <w:rsid w:val="00907367"/>
    <w:rsid w:val="009074CF"/>
    <w:rsid w:val="0090779C"/>
    <w:rsid w:val="009077E9"/>
    <w:rsid w:val="00907812"/>
    <w:rsid w:val="00907BE4"/>
    <w:rsid w:val="009100CA"/>
    <w:rsid w:val="00910249"/>
    <w:rsid w:val="0091043E"/>
    <w:rsid w:val="00910763"/>
    <w:rsid w:val="009111F3"/>
    <w:rsid w:val="00911285"/>
    <w:rsid w:val="009114AA"/>
    <w:rsid w:val="009114EC"/>
    <w:rsid w:val="0091153C"/>
    <w:rsid w:val="00911718"/>
    <w:rsid w:val="009118B2"/>
    <w:rsid w:val="00911C72"/>
    <w:rsid w:val="00911CCB"/>
    <w:rsid w:val="00911CE0"/>
    <w:rsid w:val="00912B35"/>
    <w:rsid w:val="009132E2"/>
    <w:rsid w:val="0091360E"/>
    <w:rsid w:val="009136C9"/>
    <w:rsid w:val="00913821"/>
    <w:rsid w:val="00913A5C"/>
    <w:rsid w:val="00913E50"/>
    <w:rsid w:val="00913F71"/>
    <w:rsid w:val="00914397"/>
    <w:rsid w:val="0091449F"/>
    <w:rsid w:val="009146A5"/>
    <w:rsid w:val="00914895"/>
    <w:rsid w:val="00914B82"/>
    <w:rsid w:val="009151E3"/>
    <w:rsid w:val="00915B09"/>
    <w:rsid w:val="00915D7C"/>
    <w:rsid w:val="009160C9"/>
    <w:rsid w:val="00916256"/>
    <w:rsid w:val="00916365"/>
    <w:rsid w:val="009163D2"/>
    <w:rsid w:val="009166AD"/>
    <w:rsid w:val="00916811"/>
    <w:rsid w:val="00916B72"/>
    <w:rsid w:val="00916B95"/>
    <w:rsid w:val="00916D42"/>
    <w:rsid w:val="00916DEB"/>
    <w:rsid w:val="00916E32"/>
    <w:rsid w:val="00916F2F"/>
    <w:rsid w:val="009172F8"/>
    <w:rsid w:val="00917766"/>
    <w:rsid w:val="00917C14"/>
    <w:rsid w:val="00917CEF"/>
    <w:rsid w:val="00917CFB"/>
    <w:rsid w:val="0092025E"/>
    <w:rsid w:val="00920307"/>
    <w:rsid w:val="0092049B"/>
    <w:rsid w:val="009204BC"/>
    <w:rsid w:val="009204DC"/>
    <w:rsid w:val="00920807"/>
    <w:rsid w:val="00920A5A"/>
    <w:rsid w:val="00920A98"/>
    <w:rsid w:val="00920D82"/>
    <w:rsid w:val="00920F6A"/>
    <w:rsid w:val="00920F6C"/>
    <w:rsid w:val="009215E8"/>
    <w:rsid w:val="009216E4"/>
    <w:rsid w:val="0092235A"/>
    <w:rsid w:val="0092244B"/>
    <w:rsid w:val="009225F3"/>
    <w:rsid w:val="00922711"/>
    <w:rsid w:val="00922B73"/>
    <w:rsid w:val="00922C5F"/>
    <w:rsid w:val="00922FCA"/>
    <w:rsid w:val="00923125"/>
    <w:rsid w:val="0092318C"/>
    <w:rsid w:val="0092325C"/>
    <w:rsid w:val="00923885"/>
    <w:rsid w:val="00923897"/>
    <w:rsid w:val="009238DB"/>
    <w:rsid w:val="00923972"/>
    <w:rsid w:val="009239C9"/>
    <w:rsid w:val="009239D7"/>
    <w:rsid w:val="00923AAA"/>
    <w:rsid w:val="00923B7E"/>
    <w:rsid w:val="00923E4E"/>
    <w:rsid w:val="00923FED"/>
    <w:rsid w:val="009242B7"/>
    <w:rsid w:val="00924891"/>
    <w:rsid w:val="009248FD"/>
    <w:rsid w:val="0092496C"/>
    <w:rsid w:val="00924BAA"/>
    <w:rsid w:val="00924F15"/>
    <w:rsid w:val="00924FDA"/>
    <w:rsid w:val="00925080"/>
    <w:rsid w:val="009254B1"/>
    <w:rsid w:val="009254E5"/>
    <w:rsid w:val="0092578B"/>
    <w:rsid w:val="009257B8"/>
    <w:rsid w:val="00925957"/>
    <w:rsid w:val="00925A5C"/>
    <w:rsid w:val="00925CF0"/>
    <w:rsid w:val="00925D3A"/>
    <w:rsid w:val="00925E26"/>
    <w:rsid w:val="00925F3E"/>
    <w:rsid w:val="00925FB6"/>
    <w:rsid w:val="009260D0"/>
    <w:rsid w:val="009264D8"/>
    <w:rsid w:val="00926C3C"/>
    <w:rsid w:val="00926F20"/>
    <w:rsid w:val="00926FD7"/>
    <w:rsid w:val="009272BE"/>
    <w:rsid w:val="0092737E"/>
    <w:rsid w:val="0092744D"/>
    <w:rsid w:val="00930006"/>
    <w:rsid w:val="0093040C"/>
    <w:rsid w:val="009306BD"/>
    <w:rsid w:val="009308AC"/>
    <w:rsid w:val="009308FE"/>
    <w:rsid w:val="00930A63"/>
    <w:rsid w:val="00930C7F"/>
    <w:rsid w:val="00931411"/>
    <w:rsid w:val="00931B80"/>
    <w:rsid w:val="00931FA9"/>
    <w:rsid w:val="0093228C"/>
    <w:rsid w:val="009324C8"/>
    <w:rsid w:val="0093275D"/>
    <w:rsid w:val="00932930"/>
    <w:rsid w:val="00932BBA"/>
    <w:rsid w:val="00932CD7"/>
    <w:rsid w:val="00932CF2"/>
    <w:rsid w:val="00932E3A"/>
    <w:rsid w:val="00933349"/>
    <w:rsid w:val="00933DEA"/>
    <w:rsid w:val="00933F11"/>
    <w:rsid w:val="00934297"/>
    <w:rsid w:val="009344C9"/>
    <w:rsid w:val="00934F35"/>
    <w:rsid w:val="00935200"/>
    <w:rsid w:val="00935535"/>
    <w:rsid w:val="00935F14"/>
    <w:rsid w:val="00936225"/>
    <w:rsid w:val="0093686A"/>
    <w:rsid w:val="00936C67"/>
    <w:rsid w:val="00936FEA"/>
    <w:rsid w:val="0093709D"/>
    <w:rsid w:val="0093770D"/>
    <w:rsid w:val="009379D3"/>
    <w:rsid w:val="00937F75"/>
    <w:rsid w:val="009401C0"/>
    <w:rsid w:val="009405B7"/>
    <w:rsid w:val="009405FF"/>
    <w:rsid w:val="00940A7D"/>
    <w:rsid w:val="00941101"/>
    <w:rsid w:val="009412C6"/>
    <w:rsid w:val="00941333"/>
    <w:rsid w:val="009416A5"/>
    <w:rsid w:val="0094178C"/>
    <w:rsid w:val="00941AEE"/>
    <w:rsid w:val="00941C0F"/>
    <w:rsid w:val="00941E7B"/>
    <w:rsid w:val="00942294"/>
    <w:rsid w:val="009423C9"/>
    <w:rsid w:val="009429B1"/>
    <w:rsid w:val="00942A54"/>
    <w:rsid w:val="00942C67"/>
    <w:rsid w:val="00942E9D"/>
    <w:rsid w:val="00942F29"/>
    <w:rsid w:val="00942FAF"/>
    <w:rsid w:val="009430C1"/>
    <w:rsid w:val="0094354F"/>
    <w:rsid w:val="00943854"/>
    <w:rsid w:val="009438F0"/>
    <w:rsid w:val="00943B6B"/>
    <w:rsid w:val="00943F5F"/>
    <w:rsid w:val="0094419A"/>
    <w:rsid w:val="0094455B"/>
    <w:rsid w:val="009445B0"/>
    <w:rsid w:val="009447B1"/>
    <w:rsid w:val="00944A72"/>
    <w:rsid w:val="00944CAC"/>
    <w:rsid w:val="00944F13"/>
    <w:rsid w:val="00945194"/>
    <w:rsid w:val="0094539D"/>
    <w:rsid w:val="00945628"/>
    <w:rsid w:val="0094583E"/>
    <w:rsid w:val="009458E7"/>
    <w:rsid w:val="00945CA1"/>
    <w:rsid w:val="00945F4D"/>
    <w:rsid w:val="0094628D"/>
    <w:rsid w:val="0094662E"/>
    <w:rsid w:val="00946912"/>
    <w:rsid w:val="00946A04"/>
    <w:rsid w:val="00946A4D"/>
    <w:rsid w:val="00947699"/>
    <w:rsid w:val="009478A2"/>
    <w:rsid w:val="0094796D"/>
    <w:rsid w:val="00950187"/>
    <w:rsid w:val="00950205"/>
    <w:rsid w:val="00950490"/>
    <w:rsid w:val="0095058C"/>
    <w:rsid w:val="0095086C"/>
    <w:rsid w:val="00950BB1"/>
    <w:rsid w:val="00950F0F"/>
    <w:rsid w:val="00950F71"/>
    <w:rsid w:val="00951349"/>
    <w:rsid w:val="009514DC"/>
    <w:rsid w:val="00951864"/>
    <w:rsid w:val="00951EBA"/>
    <w:rsid w:val="00951F14"/>
    <w:rsid w:val="00952748"/>
    <w:rsid w:val="00952AF8"/>
    <w:rsid w:val="00952B42"/>
    <w:rsid w:val="00952D3B"/>
    <w:rsid w:val="00952E92"/>
    <w:rsid w:val="00952FE2"/>
    <w:rsid w:val="009531AF"/>
    <w:rsid w:val="00953388"/>
    <w:rsid w:val="00953396"/>
    <w:rsid w:val="009533B7"/>
    <w:rsid w:val="009536F7"/>
    <w:rsid w:val="0095382C"/>
    <w:rsid w:val="00953908"/>
    <w:rsid w:val="009539F8"/>
    <w:rsid w:val="00953E16"/>
    <w:rsid w:val="00953F18"/>
    <w:rsid w:val="00954180"/>
    <w:rsid w:val="009542C5"/>
    <w:rsid w:val="009547AB"/>
    <w:rsid w:val="0095486F"/>
    <w:rsid w:val="00954C53"/>
    <w:rsid w:val="00954FBB"/>
    <w:rsid w:val="009550DF"/>
    <w:rsid w:val="009552A6"/>
    <w:rsid w:val="009553F8"/>
    <w:rsid w:val="009556FA"/>
    <w:rsid w:val="00955852"/>
    <w:rsid w:val="009559B7"/>
    <w:rsid w:val="00955D8E"/>
    <w:rsid w:val="00955D90"/>
    <w:rsid w:val="00955E4A"/>
    <w:rsid w:val="0095605A"/>
    <w:rsid w:val="00956173"/>
    <w:rsid w:val="009561ED"/>
    <w:rsid w:val="009564F3"/>
    <w:rsid w:val="0095663E"/>
    <w:rsid w:val="0095663F"/>
    <w:rsid w:val="0095669E"/>
    <w:rsid w:val="0095680F"/>
    <w:rsid w:val="009569EC"/>
    <w:rsid w:val="00956C7D"/>
    <w:rsid w:val="00956E34"/>
    <w:rsid w:val="00956FEA"/>
    <w:rsid w:val="00957138"/>
    <w:rsid w:val="0095722F"/>
    <w:rsid w:val="00957260"/>
    <w:rsid w:val="00957702"/>
    <w:rsid w:val="00957B4D"/>
    <w:rsid w:val="00957D3F"/>
    <w:rsid w:val="00957D4D"/>
    <w:rsid w:val="00957E0B"/>
    <w:rsid w:val="00957F77"/>
    <w:rsid w:val="009603F8"/>
    <w:rsid w:val="009605E3"/>
    <w:rsid w:val="0096083B"/>
    <w:rsid w:val="00961439"/>
    <w:rsid w:val="00961893"/>
    <w:rsid w:val="00961A1F"/>
    <w:rsid w:val="00961A54"/>
    <w:rsid w:val="00961D1A"/>
    <w:rsid w:val="00961E0B"/>
    <w:rsid w:val="00961FB4"/>
    <w:rsid w:val="00962046"/>
    <w:rsid w:val="009623BB"/>
    <w:rsid w:val="00962607"/>
    <w:rsid w:val="0096294B"/>
    <w:rsid w:val="009633E9"/>
    <w:rsid w:val="009639FD"/>
    <w:rsid w:val="00963B0D"/>
    <w:rsid w:val="00963D2B"/>
    <w:rsid w:val="0096418E"/>
    <w:rsid w:val="0096430C"/>
    <w:rsid w:val="0096435C"/>
    <w:rsid w:val="00964664"/>
    <w:rsid w:val="009646EB"/>
    <w:rsid w:val="009648D9"/>
    <w:rsid w:val="00964EA2"/>
    <w:rsid w:val="00964F2B"/>
    <w:rsid w:val="00964F6D"/>
    <w:rsid w:val="009653DC"/>
    <w:rsid w:val="00965773"/>
    <w:rsid w:val="00965867"/>
    <w:rsid w:val="009659EE"/>
    <w:rsid w:val="00965F28"/>
    <w:rsid w:val="00966126"/>
    <w:rsid w:val="009662DF"/>
    <w:rsid w:val="00966300"/>
    <w:rsid w:val="00966367"/>
    <w:rsid w:val="009663B6"/>
    <w:rsid w:val="00966473"/>
    <w:rsid w:val="0096678A"/>
    <w:rsid w:val="00966858"/>
    <w:rsid w:val="0096697C"/>
    <w:rsid w:val="00966EA8"/>
    <w:rsid w:val="00966FE7"/>
    <w:rsid w:val="00967042"/>
    <w:rsid w:val="009671C6"/>
    <w:rsid w:val="009672EF"/>
    <w:rsid w:val="00967408"/>
    <w:rsid w:val="009677FB"/>
    <w:rsid w:val="00967A2E"/>
    <w:rsid w:val="00967A39"/>
    <w:rsid w:val="00967C2C"/>
    <w:rsid w:val="00967D9C"/>
    <w:rsid w:val="00970255"/>
    <w:rsid w:val="0097037B"/>
    <w:rsid w:val="009703D2"/>
    <w:rsid w:val="009704D7"/>
    <w:rsid w:val="00970B5C"/>
    <w:rsid w:val="00970E37"/>
    <w:rsid w:val="0097162F"/>
    <w:rsid w:val="00971A69"/>
    <w:rsid w:val="00971D3D"/>
    <w:rsid w:val="0097232B"/>
    <w:rsid w:val="009724B4"/>
    <w:rsid w:val="0097293B"/>
    <w:rsid w:val="00972A2B"/>
    <w:rsid w:val="00972A49"/>
    <w:rsid w:val="00972B61"/>
    <w:rsid w:val="00972C02"/>
    <w:rsid w:val="00972E2E"/>
    <w:rsid w:val="00973232"/>
    <w:rsid w:val="009734D7"/>
    <w:rsid w:val="009735ED"/>
    <w:rsid w:val="009739EE"/>
    <w:rsid w:val="009743C2"/>
    <w:rsid w:val="00974440"/>
    <w:rsid w:val="0097485A"/>
    <w:rsid w:val="00974A0A"/>
    <w:rsid w:val="00974BF0"/>
    <w:rsid w:val="00974C1D"/>
    <w:rsid w:val="00974CC4"/>
    <w:rsid w:val="00974CFE"/>
    <w:rsid w:val="00974DDA"/>
    <w:rsid w:val="00974F58"/>
    <w:rsid w:val="00975AB5"/>
    <w:rsid w:val="00975EAB"/>
    <w:rsid w:val="00976151"/>
    <w:rsid w:val="009763E4"/>
    <w:rsid w:val="009764E4"/>
    <w:rsid w:val="009765D4"/>
    <w:rsid w:val="00976B2D"/>
    <w:rsid w:val="00976BB7"/>
    <w:rsid w:val="0097713A"/>
    <w:rsid w:val="00977255"/>
    <w:rsid w:val="0097734F"/>
    <w:rsid w:val="0097742C"/>
    <w:rsid w:val="00977912"/>
    <w:rsid w:val="009779B4"/>
    <w:rsid w:val="00977BE9"/>
    <w:rsid w:val="00977EC1"/>
    <w:rsid w:val="0098012F"/>
    <w:rsid w:val="009801B2"/>
    <w:rsid w:val="009802D1"/>
    <w:rsid w:val="00980491"/>
    <w:rsid w:val="00980499"/>
    <w:rsid w:val="009805DC"/>
    <w:rsid w:val="0098068B"/>
    <w:rsid w:val="00980718"/>
    <w:rsid w:val="009808A7"/>
    <w:rsid w:val="00980982"/>
    <w:rsid w:val="00980991"/>
    <w:rsid w:val="00980E05"/>
    <w:rsid w:val="00980F40"/>
    <w:rsid w:val="00980F68"/>
    <w:rsid w:val="00981238"/>
    <w:rsid w:val="00981329"/>
    <w:rsid w:val="00981495"/>
    <w:rsid w:val="0098178E"/>
    <w:rsid w:val="00981975"/>
    <w:rsid w:val="00981A72"/>
    <w:rsid w:val="00981A82"/>
    <w:rsid w:val="00981F0E"/>
    <w:rsid w:val="009820AF"/>
    <w:rsid w:val="00982161"/>
    <w:rsid w:val="0098254F"/>
    <w:rsid w:val="00982653"/>
    <w:rsid w:val="009827D8"/>
    <w:rsid w:val="00982F44"/>
    <w:rsid w:val="00983028"/>
    <w:rsid w:val="009833C8"/>
    <w:rsid w:val="009835B6"/>
    <w:rsid w:val="00983710"/>
    <w:rsid w:val="00983CF0"/>
    <w:rsid w:val="00984072"/>
    <w:rsid w:val="0098427F"/>
    <w:rsid w:val="009843E9"/>
    <w:rsid w:val="00984554"/>
    <w:rsid w:val="00984586"/>
    <w:rsid w:val="0098467C"/>
    <w:rsid w:val="009850F5"/>
    <w:rsid w:val="00985134"/>
    <w:rsid w:val="009853C4"/>
    <w:rsid w:val="00985770"/>
    <w:rsid w:val="00985D7F"/>
    <w:rsid w:val="009861F0"/>
    <w:rsid w:val="00986235"/>
    <w:rsid w:val="009864C9"/>
    <w:rsid w:val="009866FB"/>
    <w:rsid w:val="0098680B"/>
    <w:rsid w:val="00986B5C"/>
    <w:rsid w:val="00986C64"/>
    <w:rsid w:val="00987032"/>
    <w:rsid w:val="00987078"/>
    <w:rsid w:val="0098754A"/>
    <w:rsid w:val="00987D87"/>
    <w:rsid w:val="00987DF3"/>
    <w:rsid w:val="00990082"/>
    <w:rsid w:val="0099081D"/>
    <w:rsid w:val="00990A76"/>
    <w:rsid w:val="0099106E"/>
    <w:rsid w:val="00991377"/>
    <w:rsid w:val="0099150E"/>
    <w:rsid w:val="009917F0"/>
    <w:rsid w:val="00991971"/>
    <w:rsid w:val="00991B51"/>
    <w:rsid w:val="00991B90"/>
    <w:rsid w:val="00991CF1"/>
    <w:rsid w:val="00991F11"/>
    <w:rsid w:val="00992037"/>
    <w:rsid w:val="00992087"/>
    <w:rsid w:val="00992581"/>
    <w:rsid w:val="00992C6A"/>
    <w:rsid w:val="00992F80"/>
    <w:rsid w:val="00993006"/>
    <w:rsid w:val="009930AC"/>
    <w:rsid w:val="009934AD"/>
    <w:rsid w:val="009934C0"/>
    <w:rsid w:val="00993F97"/>
    <w:rsid w:val="00994448"/>
    <w:rsid w:val="00994465"/>
    <w:rsid w:val="00994554"/>
    <w:rsid w:val="00994A3B"/>
    <w:rsid w:val="00994C7F"/>
    <w:rsid w:val="00994DE0"/>
    <w:rsid w:val="00994F1E"/>
    <w:rsid w:val="0099530A"/>
    <w:rsid w:val="009956BB"/>
    <w:rsid w:val="009956E0"/>
    <w:rsid w:val="009956F0"/>
    <w:rsid w:val="0099583A"/>
    <w:rsid w:val="0099585B"/>
    <w:rsid w:val="009958AF"/>
    <w:rsid w:val="00995ABE"/>
    <w:rsid w:val="00995B9B"/>
    <w:rsid w:val="00995C6F"/>
    <w:rsid w:val="00995D86"/>
    <w:rsid w:val="00996065"/>
    <w:rsid w:val="009960C9"/>
    <w:rsid w:val="0099614F"/>
    <w:rsid w:val="009963E5"/>
    <w:rsid w:val="00996828"/>
    <w:rsid w:val="00996840"/>
    <w:rsid w:val="0099684B"/>
    <w:rsid w:val="00996A58"/>
    <w:rsid w:val="00996D7D"/>
    <w:rsid w:val="00996E68"/>
    <w:rsid w:val="00996F50"/>
    <w:rsid w:val="009971A5"/>
    <w:rsid w:val="009971D3"/>
    <w:rsid w:val="00997214"/>
    <w:rsid w:val="0099735C"/>
    <w:rsid w:val="00997C8F"/>
    <w:rsid w:val="00997D1B"/>
    <w:rsid w:val="00997DC9"/>
    <w:rsid w:val="00997DD9"/>
    <w:rsid w:val="009A040B"/>
    <w:rsid w:val="009A05C3"/>
    <w:rsid w:val="009A0849"/>
    <w:rsid w:val="009A0BBE"/>
    <w:rsid w:val="009A0E08"/>
    <w:rsid w:val="009A0ED4"/>
    <w:rsid w:val="009A0F7C"/>
    <w:rsid w:val="009A1331"/>
    <w:rsid w:val="009A1564"/>
    <w:rsid w:val="009A1785"/>
    <w:rsid w:val="009A1C92"/>
    <w:rsid w:val="009A1F45"/>
    <w:rsid w:val="009A217D"/>
    <w:rsid w:val="009A226F"/>
    <w:rsid w:val="009A2616"/>
    <w:rsid w:val="009A29C4"/>
    <w:rsid w:val="009A2ACB"/>
    <w:rsid w:val="009A2BE7"/>
    <w:rsid w:val="009A2D20"/>
    <w:rsid w:val="009A2E94"/>
    <w:rsid w:val="009A31C1"/>
    <w:rsid w:val="009A378C"/>
    <w:rsid w:val="009A3819"/>
    <w:rsid w:val="009A3847"/>
    <w:rsid w:val="009A3862"/>
    <w:rsid w:val="009A397D"/>
    <w:rsid w:val="009A3986"/>
    <w:rsid w:val="009A3B4C"/>
    <w:rsid w:val="009A3E21"/>
    <w:rsid w:val="009A4371"/>
    <w:rsid w:val="009A438A"/>
    <w:rsid w:val="009A459F"/>
    <w:rsid w:val="009A463A"/>
    <w:rsid w:val="009A4A19"/>
    <w:rsid w:val="009A4A42"/>
    <w:rsid w:val="009A4BB4"/>
    <w:rsid w:val="009A4CE9"/>
    <w:rsid w:val="009A4FCC"/>
    <w:rsid w:val="009A5009"/>
    <w:rsid w:val="009A51E1"/>
    <w:rsid w:val="009A52FF"/>
    <w:rsid w:val="009A56C4"/>
    <w:rsid w:val="009A57A9"/>
    <w:rsid w:val="009A57BE"/>
    <w:rsid w:val="009A588E"/>
    <w:rsid w:val="009A595A"/>
    <w:rsid w:val="009A5B39"/>
    <w:rsid w:val="009A61A1"/>
    <w:rsid w:val="009A6346"/>
    <w:rsid w:val="009A639C"/>
    <w:rsid w:val="009A63AF"/>
    <w:rsid w:val="009A6B21"/>
    <w:rsid w:val="009A6CE8"/>
    <w:rsid w:val="009A6CF0"/>
    <w:rsid w:val="009A703D"/>
    <w:rsid w:val="009A708D"/>
    <w:rsid w:val="009A72B6"/>
    <w:rsid w:val="009A77CB"/>
    <w:rsid w:val="009A7956"/>
    <w:rsid w:val="009A7B0B"/>
    <w:rsid w:val="009A7FE3"/>
    <w:rsid w:val="009B0047"/>
    <w:rsid w:val="009B0172"/>
    <w:rsid w:val="009B01CB"/>
    <w:rsid w:val="009B0217"/>
    <w:rsid w:val="009B0865"/>
    <w:rsid w:val="009B0F5C"/>
    <w:rsid w:val="009B0FB1"/>
    <w:rsid w:val="009B1439"/>
    <w:rsid w:val="009B1596"/>
    <w:rsid w:val="009B1928"/>
    <w:rsid w:val="009B1D0E"/>
    <w:rsid w:val="009B1D39"/>
    <w:rsid w:val="009B1FAD"/>
    <w:rsid w:val="009B210C"/>
    <w:rsid w:val="009B2735"/>
    <w:rsid w:val="009B2925"/>
    <w:rsid w:val="009B2B40"/>
    <w:rsid w:val="009B2C0A"/>
    <w:rsid w:val="009B2DC0"/>
    <w:rsid w:val="009B2DE4"/>
    <w:rsid w:val="009B31A8"/>
    <w:rsid w:val="009B3621"/>
    <w:rsid w:val="009B3748"/>
    <w:rsid w:val="009B3A54"/>
    <w:rsid w:val="009B3CF8"/>
    <w:rsid w:val="009B4606"/>
    <w:rsid w:val="009B4BD0"/>
    <w:rsid w:val="009B509B"/>
    <w:rsid w:val="009B540F"/>
    <w:rsid w:val="009B54E0"/>
    <w:rsid w:val="009B57DD"/>
    <w:rsid w:val="009B58A0"/>
    <w:rsid w:val="009B5DFA"/>
    <w:rsid w:val="009B64CD"/>
    <w:rsid w:val="009B6517"/>
    <w:rsid w:val="009B6744"/>
    <w:rsid w:val="009B679E"/>
    <w:rsid w:val="009B684E"/>
    <w:rsid w:val="009B68B6"/>
    <w:rsid w:val="009B6B06"/>
    <w:rsid w:val="009B6DB4"/>
    <w:rsid w:val="009B70C7"/>
    <w:rsid w:val="009B74CE"/>
    <w:rsid w:val="009B7B04"/>
    <w:rsid w:val="009B7B08"/>
    <w:rsid w:val="009B7B4B"/>
    <w:rsid w:val="009B7B9E"/>
    <w:rsid w:val="009B7C1A"/>
    <w:rsid w:val="009B7DB1"/>
    <w:rsid w:val="009B7DF6"/>
    <w:rsid w:val="009B7F46"/>
    <w:rsid w:val="009B7FEA"/>
    <w:rsid w:val="009C0342"/>
    <w:rsid w:val="009C05F7"/>
    <w:rsid w:val="009C0B57"/>
    <w:rsid w:val="009C0B8C"/>
    <w:rsid w:val="009C0C1F"/>
    <w:rsid w:val="009C0F74"/>
    <w:rsid w:val="009C0FF6"/>
    <w:rsid w:val="009C12DA"/>
    <w:rsid w:val="009C15E6"/>
    <w:rsid w:val="009C1B65"/>
    <w:rsid w:val="009C1BA2"/>
    <w:rsid w:val="009C1E6F"/>
    <w:rsid w:val="009C20CC"/>
    <w:rsid w:val="009C242E"/>
    <w:rsid w:val="009C258B"/>
    <w:rsid w:val="009C2783"/>
    <w:rsid w:val="009C2886"/>
    <w:rsid w:val="009C293D"/>
    <w:rsid w:val="009C2B61"/>
    <w:rsid w:val="009C2D48"/>
    <w:rsid w:val="009C2D7E"/>
    <w:rsid w:val="009C2EF1"/>
    <w:rsid w:val="009C308A"/>
    <w:rsid w:val="009C30F4"/>
    <w:rsid w:val="009C3623"/>
    <w:rsid w:val="009C3639"/>
    <w:rsid w:val="009C3F8C"/>
    <w:rsid w:val="009C40B4"/>
    <w:rsid w:val="009C4212"/>
    <w:rsid w:val="009C424B"/>
    <w:rsid w:val="009C455A"/>
    <w:rsid w:val="009C4729"/>
    <w:rsid w:val="009C4869"/>
    <w:rsid w:val="009C4896"/>
    <w:rsid w:val="009C508A"/>
    <w:rsid w:val="009C5258"/>
    <w:rsid w:val="009C5651"/>
    <w:rsid w:val="009C57E9"/>
    <w:rsid w:val="009C5895"/>
    <w:rsid w:val="009C58FC"/>
    <w:rsid w:val="009C5BB1"/>
    <w:rsid w:val="009C5C2C"/>
    <w:rsid w:val="009C5DB4"/>
    <w:rsid w:val="009C647E"/>
    <w:rsid w:val="009C64D5"/>
    <w:rsid w:val="009C659F"/>
    <w:rsid w:val="009C67A9"/>
    <w:rsid w:val="009C6DC2"/>
    <w:rsid w:val="009C7653"/>
    <w:rsid w:val="009C7702"/>
    <w:rsid w:val="009C77DB"/>
    <w:rsid w:val="009D01D6"/>
    <w:rsid w:val="009D03E9"/>
    <w:rsid w:val="009D0417"/>
    <w:rsid w:val="009D0624"/>
    <w:rsid w:val="009D0921"/>
    <w:rsid w:val="009D0C2E"/>
    <w:rsid w:val="009D0C71"/>
    <w:rsid w:val="009D0F31"/>
    <w:rsid w:val="009D106D"/>
    <w:rsid w:val="009D1283"/>
    <w:rsid w:val="009D1418"/>
    <w:rsid w:val="009D1647"/>
    <w:rsid w:val="009D18BB"/>
    <w:rsid w:val="009D1B56"/>
    <w:rsid w:val="009D1BD5"/>
    <w:rsid w:val="009D23CE"/>
    <w:rsid w:val="009D25A1"/>
    <w:rsid w:val="009D2602"/>
    <w:rsid w:val="009D2A8F"/>
    <w:rsid w:val="009D2B09"/>
    <w:rsid w:val="009D2B89"/>
    <w:rsid w:val="009D2B9A"/>
    <w:rsid w:val="009D3407"/>
    <w:rsid w:val="009D38A9"/>
    <w:rsid w:val="009D3AE2"/>
    <w:rsid w:val="009D40EE"/>
    <w:rsid w:val="009D41BF"/>
    <w:rsid w:val="009D423F"/>
    <w:rsid w:val="009D4655"/>
    <w:rsid w:val="009D4CC1"/>
    <w:rsid w:val="009D4CD6"/>
    <w:rsid w:val="009D5030"/>
    <w:rsid w:val="009D5091"/>
    <w:rsid w:val="009D520A"/>
    <w:rsid w:val="009D52BD"/>
    <w:rsid w:val="009D5408"/>
    <w:rsid w:val="009D5AA6"/>
    <w:rsid w:val="009D5B71"/>
    <w:rsid w:val="009D63D5"/>
    <w:rsid w:val="009D6472"/>
    <w:rsid w:val="009D64F6"/>
    <w:rsid w:val="009D696B"/>
    <w:rsid w:val="009D6BE5"/>
    <w:rsid w:val="009D713D"/>
    <w:rsid w:val="009D726B"/>
    <w:rsid w:val="009D73F0"/>
    <w:rsid w:val="009D749C"/>
    <w:rsid w:val="009D755E"/>
    <w:rsid w:val="009D79B6"/>
    <w:rsid w:val="009D7CD9"/>
    <w:rsid w:val="009D7CE0"/>
    <w:rsid w:val="009D7CFF"/>
    <w:rsid w:val="009D7E1A"/>
    <w:rsid w:val="009D7E9F"/>
    <w:rsid w:val="009E0271"/>
    <w:rsid w:val="009E0322"/>
    <w:rsid w:val="009E08AD"/>
    <w:rsid w:val="009E0B10"/>
    <w:rsid w:val="009E0C4F"/>
    <w:rsid w:val="009E0D5A"/>
    <w:rsid w:val="009E0EF3"/>
    <w:rsid w:val="009E0F67"/>
    <w:rsid w:val="009E0FC5"/>
    <w:rsid w:val="009E1134"/>
    <w:rsid w:val="009E11BD"/>
    <w:rsid w:val="009E137C"/>
    <w:rsid w:val="009E1594"/>
    <w:rsid w:val="009E1847"/>
    <w:rsid w:val="009E18A2"/>
    <w:rsid w:val="009E1C35"/>
    <w:rsid w:val="009E218A"/>
    <w:rsid w:val="009E220E"/>
    <w:rsid w:val="009E2307"/>
    <w:rsid w:val="009E2A49"/>
    <w:rsid w:val="009E2DBB"/>
    <w:rsid w:val="009E3D20"/>
    <w:rsid w:val="009E3F86"/>
    <w:rsid w:val="009E418D"/>
    <w:rsid w:val="009E4346"/>
    <w:rsid w:val="009E43D3"/>
    <w:rsid w:val="009E4B02"/>
    <w:rsid w:val="009E4FAC"/>
    <w:rsid w:val="009E50C9"/>
    <w:rsid w:val="009E5223"/>
    <w:rsid w:val="009E5998"/>
    <w:rsid w:val="009E59F7"/>
    <w:rsid w:val="009E6002"/>
    <w:rsid w:val="009E6007"/>
    <w:rsid w:val="009E61F9"/>
    <w:rsid w:val="009E6442"/>
    <w:rsid w:val="009E6458"/>
    <w:rsid w:val="009E68E0"/>
    <w:rsid w:val="009E6AE7"/>
    <w:rsid w:val="009E7156"/>
    <w:rsid w:val="009E7310"/>
    <w:rsid w:val="009E74AA"/>
    <w:rsid w:val="009E7611"/>
    <w:rsid w:val="009E7635"/>
    <w:rsid w:val="009E7A2D"/>
    <w:rsid w:val="009E7D8C"/>
    <w:rsid w:val="009E7DFF"/>
    <w:rsid w:val="009E7ED7"/>
    <w:rsid w:val="009F0712"/>
    <w:rsid w:val="009F084B"/>
    <w:rsid w:val="009F0941"/>
    <w:rsid w:val="009F0C4E"/>
    <w:rsid w:val="009F0D14"/>
    <w:rsid w:val="009F0E32"/>
    <w:rsid w:val="009F1001"/>
    <w:rsid w:val="009F1087"/>
    <w:rsid w:val="009F1409"/>
    <w:rsid w:val="009F16E3"/>
    <w:rsid w:val="009F1713"/>
    <w:rsid w:val="009F19A3"/>
    <w:rsid w:val="009F1B5E"/>
    <w:rsid w:val="009F220F"/>
    <w:rsid w:val="009F274F"/>
    <w:rsid w:val="009F2787"/>
    <w:rsid w:val="009F2820"/>
    <w:rsid w:val="009F293C"/>
    <w:rsid w:val="009F29F4"/>
    <w:rsid w:val="009F2CDD"/>
    <w:rsid w:val="009F2D28"/>
    <w:rsid w:val="009F2E7A"/>
    <w:rsid w:val="009F3015"/>
    <w:rsid w:val="009F315A"/>
    <w:rsid w:val="009F33BE"/>
    <w:rsid w:val="009F3528"/>
    <w:rsid w:val="009F3674"/>
    <w:rsid w:val="009F3686"/>
    <w:rsid w:val="009F3C87"/>
    <w:rsid w:val="009F4061"/>
    <w:rsid w:val="009F4101"/>
    <w:rsid w:val="009F4305"/>
    <w:rsid w:val="009F4341"/>
    <w:rsid w:val="009F44E0"/>
    <w:rsid w:val="009F4814"/>
    <w:rsid w:val="009F49F4"/>
    <w:rsid w:val="009F5799"/>
    <w:rsid w:val="009F5C1F"/>
    <w:rsid w:val="009F60B0"/>
    <w:rsid w:val="009F63C3"/>
    <w:rsid w:val="009F671E"/>
    <w:rsid w:val="009F7751"/>
    <w:rsid w:val="009F78D6"/>
    <w:rsid w:val="009F7E92"/>
    <w:rsid w:val="00A001D4"/>
    <w:rsid w:val="00A001F7"/>
    <w:rsid w:val="00A0052B"/>
    <w:rsid w:val="00A00624"/>
    <w:rsid w:val="00A00A53"/>
    <w:rsid w:val="00A00A87"/>
    <w:rsid w:val="00A00D77"/>
    <w:rsid w:val="00A00DAA"/>
    <w:rsid w:val="00A00E8D"/>
    <w:rsid w:val="00A00EDF"/>
    <w:rsid w:val="00A0128C"/>
    <w:rsid w:val="00A016E1"/>
    <w:rsid w:val="00A01783"/>
    <w:rsid w:val="00A0189D"/>
    <w:rsid w:val="00A019B2"/>
    <w:rsid w:val="00A01A24"/>
    <w:rsid w:val="00A01C3D"/>
    <w:rsid w:val="00A01EEF"/>
    <w:rsid w:val="00A01EF5"/>
    <w:rsid w:val="00A02069"/>
    <w:rsid w:val="00A022EF"/>
    <w:rsid w:val="00A02460"/>
    <w:rsid w:val="00A0249A"/>
    <w:rsid w:val="00A02819"/>
    <w:rsid w:val="00A0296E"/>
    <w:rsid w:val="00A02E0C"/>
    <w:rsid w:val="00A02FC1"/>
    <w:rsid w:val="00A030C3"/>
    <w:rsid w:val="00A035D3"/>
    <w:rsid w:val="00A041A7"/>
    <w:rsid w:val="00A04252"/>
    <w:rsid w:val="00A044B2"/>
    <w:rsid w:val="00A045AD"/>
    <w:rsid w:val="00A045CA"/>
    <w:rsid w:val="00A04643"/>
    <w:rsid w:val="00A046ED"/>
    <w:rsid w:val="00A04731"/>
    <w:rsid w:val="00A04B15"/>
    <w:rsid w:val="00A04CA8"/>
    <w:rsid w:val="00A05070"/>
    <w:rsid w:val="00A051FC"/>
    <w:rsid w:val="00A05408"/>
    <w:rsid w:val="00A0580F"/>
    <w:rsid w:val="00A05950"/>
    <w:rsid w:val="00A05B0B"/>
    <w:rsid w:val="00A05BD6"/>
    <w:rsid w:val="00A06352"/>
    <w:rsid w:val="00A06DBB"/>
    <w:rsid w:val="00A06E50"/>
    <w:rsid w:val="00A06F35"/>
    <w:rsid w:val="00A070D3"/>
    <w:rsid w:val="00A07158"/>
    <w:rsid w:val="00A0752F"/>
    <w:rsid w:val="00A075B2"/>
    <w:rsid w:val="00A07DC8"/>
    <w:rsid w:val="00A07EC3"/>
    <w:rsid w:val="00A07FE6"/>
    <w:rsid w:val="00A10056"/>
    <w:rsid w:val="00A10528"/>
    <w:rsid w:val="00A1090A"/>
    <w:rsid w:val="00A10981"/>
    <w:rsid w:val="00A10EF6"/>
    <w:rsid w:val="00A1139C"/>
    <w:rsid w:val="00A119D9"/>
    <w:rsid w:val="00A11A7F"/>
    <w:rsid w:val="00A11BD6"/>
    <w:rsid w:val="00A11FD0"/>
    <w:rsid w:val="00A128CF"/>
    <w:rsid w:val="00A1306A"/>
    <w:rsid w:val="00A13086"/>
    <w:rsid w:val="00A133EB"/>
    <w:rsid w:val="00A13682"/>
    <w:rsid w:val="00A13CEA"/>
    <w:rsid w:val="00A13E3B"/>
    <w:rsid w:val="00A13F3C"/>
    <w:rsid w:val="00A14138"/>
    <w:rsid w:val="00A1436E"/>
    <w:rsid w:val="00A145A4"/>
    <w:rsid w:val="00A149A0"/>
    <w:rsid w:val="00A14B1F"/>
    <w:rsid w:val="00A14DEF"/>
    <w:rsid w:val="00A15011"/>
    <w:rsid w:val="00A152CD"/>
    <w:rsid w:val="00A1534C"/>
    <w:rsid w:val="00A157EE"/>
    <w:rsid w:val="00A159DD"/>
    <w:rsid w:val="00A15E75"/>
    <w:rsid w:val="00A162A6"/>
    <w:rsid w:val="00A16581"/>
    <w:rsid w:val="00A16582"/>
    <w:rsid w:val="00A17034"/>
    <w:rsid w:val="00A17647"/>
    <w:rsid w:val="00A17736"/>
    <w:rsid w:val="00A177BA"/>
    <w:rsid w:val="00A17BC8"/>
    <w:rsid w:val="00A17EEE"/>
    <w:rsid w:val="00A200E2"/>
    <w:rsid w:val="00A20514"/>
    <w:rsid w:val="00A2051B"/>
    <w:rsid w:val="00A20541"/>
    <w:rsid w:val="00A205C4"/>
    <w:rsid w:val="00A20667"/>
    <w:rsid w:val="00A206DE"/>
    <w:rsid w:val="00A20C06"/>
    <w:rsid w:val="00A20C3A"/>
    <w:rsid w:val="00A20E14"/>
    <w:rsid w:val="00A20EBD"/>
    <w:rsid w:val="00A21119"/>
    <w:rsid w:val="00A2121C"/>
    <w:rsid w:val="00A21769"/>
    <w:rsid w:val="00A219E0"/>
    <w:rsid w:val="00A21B7D"/>
    <w:rsid w:val="00A21F4D"/>
    <w:rsid w:val="00A21F88"/>
    <w:rsid w:val="00A2207D"/>
    <w:rsid w:val="00A22089"/>
    <w:rsid w:val="00A227E2"/>
    <w:rsid w:val="00A22FC4"/>
    <w:rsid w:val="00A230D5"/>
    <w:rsid w:val="00A23548"/>
    <w:rsid w:val="00A2355F"/>
    <w:rsid w:val="00A23920"/>
    <w:rsid w:val="00A239F7"/>
    <w:rsid w:val="00A23E56"/>
    <w:rsid w:val="00A245E9"/>
    <w:rsid w:val="00A24725"/>
    <w:rsid w:val="00A24732"/>
    <w:rsid w:val="00A24972"/>
    <w:rsid w:val="00A24FC6"/>
    <w:rsid w:val="00A25323"/>
    <w:rsid w:val="00A25408"/>
    <w:rsid w:val="00A25682"/>
    <w:rsid w:val="00A259E1"/>
    <w:rsid w:val="00A26758"/>
    <w:rsid w:val="00A268A1"/>
    <w:rsid w:val="00A26CC8"/>
    <w:rsid w:val="00A26F96"/>
    <w:rsid w:val="00A27202"/>
    <w:rsid w:val="00A275B3"/>
    <w:rsid w:val="00A276DA"/>
    <w:rsid w:val="00A278DE"/>
    <w:rsid w:val="00A2799C"/>
    <w:rsid w:val="00A27EC4"/>
    <w:rsid w:val="00A3009C"/>
    <w:rsid w:val="00A30148"/>
    <w:rsid w:val="00A3018D"/>
    <w:rsid w:val="00A3099A"/>
    <w:rsid w:val="00A30A3B"/>
    <w:rsid w:val="00A30C2F"/>
    <w:rsid w:val="00A31022"/>
    <w:rsid w:val="00A3105C"/>
    <w:rsid w:val="00A311AC"/>
    <w:rsid w:val="00A314F0"/>
    <w:rsid w:val="00A31654"/>
    <w:rsid w:val="00A316C8"/>
    <w:rsid w:val="00A31B13"/>
    <w:rsid w:val="00A31D62"/>
    <w:rsid w:val="00A31FD6"/>
    <w:rsid w:val="00A320B6"/>
    <w:rsid w:val="00A3247F"/>
    <w:rsid w:val="00A3263C"/>
    <w:rsid w:val="00A32A2C"/>
    <w:rsid w:val="00A32AA7"/>
    <w:rsid w:val="00A32F10"/>
    <w:rsid w:val="00A3300B"/>
    <w:rsid w:val="00A333FD"/>
    <w:rsid w:val="00A338EF"/>
    <w:rsid w:val="00A339A4"/>
    <w:rsid w:val="00A33B2B"/>
    <w:rsid w:val="00A33E0E"/>
    <w:rsid w:val="00A33EC4"/>
    <w:rsid w:val="00A34024"/>
    <w:rsid w:val="00A34250"/>
    <w:rsid w:val="00A34340"/>
    <w:rsid w:val="00A347D8"/>
    <w:rsid w:val="00A348F0"/>
    <w:rsid w:val="00A34996"/>
    <w:rsid w:val="00A34ECF"/>
    <w:rsid w:val="00A3506E"/>
    <w:rsid w:val="00A352F6"/>
    <w:rsid w:val="00A35373"/>
    <w:rsid w:val="00A353B8"/>
    <w:rsid w:val="00A3548F"/>
    <w:rsid w:val="00A35694"/>
    <w:rsid w:val="00A3581E"/>
    <w:rsid w:val="00A35BEB"/>
    <w:rsid w:val="00A35C4A"/>
    <w:rsid w:val="00A35D3B"/>
    <w:rsid w:val="00A35F44"/>
    <w:rsid w:val="00A3639C"/>
    <w:rsid w:val="00A36645"/>
    <w:rsid w:val="00A3674F"/>
    <w:rsid w:val="00A3684E"/>
    <w:rsid w:val="00A36C32"/>
    <w:rsid w:val="00A37058"/>
    <w:rsid w:val="00A37075"/>
    <w:rsid w:val="00A37078"/>
    <w:rsid w:val="00A373B7"/>
    <w:rsid w:val="00A3744E"/>
    <w:rsid w:val="00A37546"/>
    <w:rsid w:val="00A375A1"/>
    <w:rsid w:val="00A375DE"/>
    <w:rsid w:val="00A37950"/>
    <w:rsid w:val="00A40190"/>
    <w:rsid w:val="00A40452"/>
    <w:rsid w:val="00A40740"/>
    <w:rsid w:val="00A40F59"/>
    <w:rsid w:val="00A417DD"/>
    <w:rsid w:val="00A41D48"/>
    <w:rsid w:val="00A41DA2"/>
    <w:rsid w:val="00A42445"/>
    <w:rsid w:val="00A42953"/>
    <w:rsid w:val="00A4296C"/>
    <w:rsid w:val="00A439F1"/>
    <w:rsid w:val="00A43D4B"/>
    <w:rsid w:val="00A43EE4"/>
    <w:rsid w:val="00A43EE9"/>
    <w:rsid w:val="00A43F53"/>
    <w:rsid w:val="00A441A8"/>
    <w:rsid w:val="00A44226"/>
    <w:rsid w:val="00A44258"/>
    <w:rsid w:val="00A4432C"/>
    <w:rsid w:val="00A4434E"/>
    <w:rsid w:val="00A44671"/>
    <w:rsid w:val="00A44818"/>
    <w:rsid w:val="00A449FA"/>
    <w:rsid w:val="00A44AD6"/>
    <w:rsid w:val="00A44D2B"/>
    <w:rsid w:val="00A44F21"/>
    <w:rsid w:val="00A44FA7"/>
    <w:rsid w:val="00A44FDD"/>
    <w:rsid w:val="00A4513B"/>
    <w:rsid w:val="00A4582A"/>
    <w:rsid w:val="00A45B94"/>
    <w:rsid w:val="00A45C5E"/>
    <w:rsid w:val="00A45E0A"/>
    <w:rsid w:val="00A46272"/>
    <w:rsid w:val="00A464AD"/>
    <w:rsid w:val="00A464BA"/>
    <w:rsid w:val="00A465EE"/>
    <w:rsid w:val="00A46629"/>
    <w:rsid w:val="00A468F7"/>
    <w:rsid w:val="00A46D2F"/>
    <w:rsid w:val="00A4703C"/>
    <w:rsid w:val="00A470F0"/>
    <w:rsid w:val="00A473E8"/>
    <w:rsid w:val="00A474A2"/>
    <w:rsid w:val="00A47634"/>
    <w:rsid w:val="00A47B6D"/>
    <w:rsid w:val="00A47CBA"/>
    <w:rsid w:val="00A47CFA"/>
    <w:rsid w:val="00A503F3"/>
    <w:rsid w:val="00A504EF"/>
    <w:rsid w:val="00A5098D"/>
    <w:rsid w:val="00A50AC1"/>
    <w:rsid w:val="00A50D2B"/>
    <w:rsid w:val="00A51263"/>
    <w:rsid w:val="00A512F9"/>
    <w:rsid w:val="00A51910"/>
    <w:rsid w:val="00A51916"/>
    <w:rsid w:val="00A51F1D"/>
    <w:rsid w:val="00A5244B"/>
    <w:rsid w:val="00A5257A"/>
    <w:rsid w:val="00A53070"/>
    <w:rsid w:val="00A5311B"/>
    <w:rsid w:val="00A53158"/>
    <w:rsid w:val="00A536AC"/>
    <w:rsid w:val="00A5383B"/>
    <w:rsid w:val="00A53A15"/>
    <w:rsid w:val="00A53BCB"/>
    <w:rsid w:val="00A53CAA"/>
    <w:rsid w:val="00A53D4F"/>
    <w:rsid w:val="00A5413D"/>
    <w:rsid w:val="00A54433"/>
    <w:rsid w:val="00A54720"/>
    <w:rsid w:val="00A54A7A"/>
    <w:rsid w:val="00A54A98"/>
    <w:rsid w:val="00A54C87"/>
    <w:rsid w:val="00A54F4E"/>
    <w:rsid w:val="00A553A0"/>
    <w:rsid w:val="00A553AE"/>
    <w:rsid w:val="00A554E3"/>
    <w:rsid w:val="00A55530"/>
    <w:rsid w:val="00A55801"/>
    <w:rsid w:val="00A55A87"/>
    <w:rsid w:val="00A55E52"/>
    <w:rsid w:val="00A5610F"/>
    <w:rsid w:val="00A56304"/>
    <w:rsid w:val="00A564DE"/>
    <w:rsid w:val="00A56556"/>
    <w:rsid w:val="00A5665B"/>
    <w:rsid w:val="00A569B3"/>
    <w:rsid w:val="00A56AAB"/>
    <w:rsid w:val="00A56ABD"/>
    <w:rsid w:val="00A56F40"/>
    <w:rsid w:val="00A57381"/>
    <w:rsid w:val="00A575B2"/>
    <w:rsid w:val="00A577D5"/>
    <w:rsid w:val="00A57B0B"/>
    <w:rsid w:val="00A57B9E"/>
    <w:rsid w:val="00A57CC7"/>
    <w:rsid w:val="00A60249"/>
    <w:rsid w:val="00A6026A"/>
    <w:rsid w:val="00A6034F"/>
    <w:rsid w:val="00A60386"/>
    <w:rsid w:val="00A6098C"/>
    <w:rsid w:val="00A60E8D"/>
    <w:rsid w:val="00A60FF3"/>
    <w:rsid w:val="00A6131E"/>
    <w:rsid w:val="00A617A1"/>
    <w:rsid w:val="00A6242A"/>
    <w:rsid w:val="00A627FB"/>
    <w:rsid w:val="00A62B6F"/>
    <w:rsid w:val="00A62BED"/>
    <w:rsid w:val="00A62F9F"/>
    <w:rsid w:val="00A63020"/>
    <w:rsid w:val="00A6308E"/>
    <w:rsid w:val="00A631B0"/>
    <w:rsid w:val="00A6335F"/>
    <w:rsid w:val="00A63484"/>
    <w:rsid w:val="00A637BA"/>
    <w:rsid w:val="00A637CF"/>
    <w:rsid w:val="00A63C54"/>
    <w:rsid w:val="00A63C56"/>
    <w:rsid w:val="00A63CF2"/>
    <w:rsid w:val="00A63D8F"/>
    <w:rsid w:val="00A64067"/>
    <w:rsid w:val="00A642AD"/>
    <w:rsid w:val="00A642B9"/>
    <w:rsid w:val="00A644A1"/>
    <w:rsid w:val="00A64CBD"/>
    <w:rsid w:val="00A64D82"/>
    <w:rsid w:val="00A64EB4"/>
    <w:rsid w:val="00A65381"/>
    <w:rsid w:val="00A654F0"/>
    <w:rsid w:val="00A65BB7"/>
    <w:rsid w:val="00A65CC4"/>
    <w:rsid w:val="00A65F51"/>
    <w:rsid w:val="00A66003"/>
    <w:rsid w:val="00A66108"/>
    <w:rsid w:val="00A6613A"/>
    <w:rsid w:val="00A66358"/>
    <w:rsid w:val="00A665EC"/>
    <w:rsid w:val="00A66A51"/>
    <w:rsid w:val="00A66E74"/>
    <w:rsid w:val="00A66FE7"/>
    <w:rsid w:val="00A67230"/>
    <w:rsid w:val="00A67543"/>
    <w:rsid w:val="00A675C9"/>
    <w:rsid w:val="00A67771"/>
    <w:rsid w:val="00A6794B"/>
    <w:rsid w:val="00A679EB"/>
    <w:rsid w:val="00A67C10"/>
    <w:rsid w:val="00A67FC6"/>
    <w:rsid w:val="00A701CD"/>
    <w:rsid w:val="00A701DF"/>
    <w:rsid w:val="00A70A35"/>
    <w:rsid w:val="00A70FB8"/>
    <w:rsid w:val="00A7118C"/>
    <w:rsid w:val="00A713D3"/>
    <w:rsid w:val="00A71513"/>
    <w:rsid w:val="00A71F57"/>
    <w:rsid w:val="00A72108"/>
    <w:rsid w:val="00A721E0"/>
    <w:rsid w:val="00A72246"/>
    <w:rsid w:val="00A7242E"/>
    <w:rsid w:val="00A72481"/>
    <w:rsid w:val="00A725F4"/>
    <w:rsid w:val="00A72C15"/>
    <w:rsid w:val="00A730C5"/>
    <w:rsid w:val="00A73387"/>
    <w:rsid w:val="00A733E5"/>
    <w:rsid w:val="00A7349C"/>
    <w:rsid w:val="00A737A4"/>
    <w:rsid w:val="00A73A36"/>
    <w:rsid w:val="00A73AB7"/>
    <w:rsid w:val="00A740C0"/>
    <w:rsid w:val="00A743BE"/>
    <w:rsid w:val="00A744D6"/>
    <w:rsid w:val="00A74A6A"/>
    <w:rsid w:val="00A74A80"/>
    <w:rsid w:val="00A74A88"/>
    <w:rsid w:val="00A74ADE"/>
    <w:rsid w:val="00A74BBD"/>
    <w:rsid w:val="00A74BC5"/>
    <w:rsid w:val="00A74DD0"/>
    <w:rsid w:val="00A75074"/>
    <w:rsid w:val="00A75314"/>
    <w:rsid w:val="00A75458"/>
    <w:rsid w:val="00A75970"/>
    <w:rsid w:val="00A75CC5"/>
    <w:rsid w:val="00A7613F"/>
    <w:rsid w:val="00A76160"/>
    <w:rsid w:val="00A76548"/>
    <w:rsid w:val="00A7671A"/>
    <w:rsid w:val="00A76CB4"/>
    <w:rsid w:val="00A76EE2"/>
    <w:rsid w:val="00A77443"/>
    <w:rsid w:val="00A77AB5"/>
    <w:rsid w:val="00A77C56"/>
    <w:rsid w:val="00A802BB"/>
    <w:rsid w:val="00A80A73"/>
    <w:rsid w:val="00A80FE6"/>
    <w:rsid w:val="00A81263"/>
    <w:rsid w:val="00A813A2"/>
    <w:rsid w:val="00A816B5"/>
    <w:rsid w:val="00A81884"/>
    <w:rsid w:val="00A82226"/>
    <w:rsid w:val="00A824A4"/>
    <w:rsid w:val="00A827BB"/>
    <w:rsid w:val="00A82966"/>
    <w:rsid w:val="00A82C80"/>
    <w:rsid w:val="00A82CCF"/>
    <w:rsid w:val="00A830B0"/>
    <w:rsid w:val="00A836A4"/>
    <w:rsid w:val="00A83722"/>
    <w:rsid w:val="00A8374A"/>
    <w:rsid w:val="00A83863"/>
    <w:rsid w:val="00A83B39"/>
    <w:rsid w:val="00A83E34"/>
    <w:rsid w:val="00A83E7F"/>
    <w:rsid w:val="00A84357"/>
    <w:rsid w:val="00A8490D"/>
    <w:rsid w:val="00A8532D"/>
    <w:rsid w:val="00A85539"/>
    <w:rsid w:val="00A856CA"/>
    <w:rsid w:val="00A8586F"/>
    <w:rsid w:val="00A85983"/>
    <w:rsid w:val="00A86271"/>
    <w:rsid w:val="00A866BB"/>
    <w:rsid w:val="00A86ED6"/>
    <w:rsid w:val="00A86F78"/>
    <w:rsid w:val="00A87016"/>
    <w:rsid w:val="00A870B0"/>
    <w:rsid w:val="00A87429"/>
    <w:rsid w:val="00A8797D"/>
    <w:rsid w:val="00A87ABC"/>
    <w:rsid w:val="00A87B92"/>
    <w:rsid w:val="00A87F27"/>
    <w:rsid w:val="00A901A9"/>
    <w:rsid w:val="00A901DB"/>
    <w:rsid w:val="00A90207"/>
    <w:rsid w:val="00A9028D"/>
    <w:rsid w:val="00A902EB"/>
    <w:rsid w:val="00A9035C"/>
    <w:rsid w:val="00A908D4"/>
    <w:rsid w:val="00A909F1"/>
    <w:rsid w:val="00A90A8E"/>
    <w:rsid w:val="00A91223"/>
    <w:rsid w:val="00A91487"/>
    <w:rsid w:val="00A9173B"/>
    <w:rsid w:val="00A918A0"/>
    <w:rsid w:val="00A91ABF"/>
    <w:rsid w:val="00A91ADE"/>
    <w:rsid w:val="00A91BED"/>
    <w:rsid w:val="00A91D0E"/>
    <w:rsid w:val="00A91EB4"/>
    <w:rsid w:val="00A92011"/>
    <w:rsid w:val="00A92160"/>
    <w:rsid w:val="00A92166"/>
    <w:rsid w:val="00A9279F"/>
    <w:rsid w:val="00A9281B"/>
    <w:rsid w:val="00A92848"/>
    <w:rsid w:val="00A928AB"/>
    <w:rsid w:val="00A92993"/>
    <w:rsid w:val="00A92AC3"/>
    <w:rsid w:val="00A92BC8"/>
    <w:rsid w:val="00A92F19"/>
    <w:rsid w:val="00A937EC"/>
    <w:rsid w:val="00A9388C"/>
    <w:rsid w:val="00A938F0"/>
    <w:rsid w:val="00A93D31"/>
    <w:rsid w:val="00A93E3F"/>
    <w:rsid w:val="00A94622"/>
    <w:rsid w:val="00A94867"/>
    <w:rsid w:val="00A948A4"/>
    <w:rsid w:val="00A94A08"/>
    <w:rsid w:val="00A94A68"/>
    <w:rsid w:val="00A94E98"/>
    <w:rsid w:val="00A9523B"/>
    <w:rsid w:val="00A95AFE"/>
    <w:rsid w:val="00A95B51"/>
    <w:rsid w:val="00A9643C"/>
    <w:rsid w:val="00A96508"/>
    <w:rsid w:val="00A96670"/>
    <w:rsid w:val="00A9670F"/>
    <w:rsid w:val="00A96897"/>
    <w:rsid w:val="00A9695A"/>
    <w:rsid w:val="00A96C42"/>
    <w:rsid w:val="00A96C66"/>
    <w:rsid w:val="00A96CD0"/>
    <w:rsid w:val="00A96D39"/>
    <w:rsid w:val="00A96EF9"/>
    <w:rsid w:val="00A97143"/>
    <w:rsid w:val="00A971C3"/>
    <w:rsid w:val="00A97414"/>
    <w:rsid w:val="00A9744C"/>
    <w:rsid w:val="00A97508"/>
    <w:rsid w:val="00A977D6"/>
    <w:rsid w:val="00A97B16"/>
    <w:rsid w:val="00A97B31"/>
    <w:rsid w:val="00A97E16"/>
    <w:rsid w:val="00AA01CA"/>
    <w:rsid w:val="00AA0359"/>
    <w:rsid w:val="00AA0497"/>
    <w:rsid w:val="00AA0853"/>
    <w:rsid w:val="00AA0865"/>
    <w:rsid w:val="00AA0B22"/>
    <w:rsid w:val="00AA0F70"/>
    <w:rsid w:val="00AA11D7"/>
    <w:rsid w:val="00AA1268"/>
    <w:rsid w:val="00AA1421"/>
    <w:rsid w:val="00AA1630"/>
    <w:rsid w:val="00AA190B"/>
    <w:rsid w:val="00AA1B28"/>
    <w:rsid w:val="00AA1CE6"/>
    <w:rsid w:val="00AA222D"/>
    <w:rsid w:val="00AA22C1"/>
    <w:rsid w:val="00AA252A"/>
    <w:rsid w:val="00AA2854"/>
    <w:rsid w:val="00AA291C"/>
    <w:rsid w:val="00AA2AB9"/>
    <w:rsid w:val="00AA2CCF"/>
    <w:rsid w:val="00AA2DA9"/>
    <w:rsid w:val="00AA2F8F"/>
    <w:rsid w:val="00AA2FAF"/>
    <w:rsid w:val="00AA3155"/>
    <w:rsid w:val="00AA34DC"/>
    <w:rsid w:val="00AA363B"/>
    <w:rsid w:val="00AA36D8"/>
    <w:rsid w:val="00AA3E27"/>
    <w:rsid w:val="00AA3EC4"/>
    <w:rsid w:val="00AA4634"/>
    <w:rsid w:val="00AA46B6"/>
    <w:rsid w:val="00AA4799"/>
    <w:rsid w:val="00AA4D49"/>
    <w:rsid w:val="00AA4EB1"/>
    <w:rsid w:val="00AA5773"/>
    <w:rsid w:val="00AA5A93"/>
    <w:rsid w:val="00AA5C43"/>
    <w:rsid w:val="00AA5C6E"/>
    <w:rsid w:val="00AA5CC8"/>
    <w:rsid w:val="00AA5D3F"/>
    <w:rsid w:val="00AA5D5F"/>
    <w:rsid w:val="00AA5D80"/>
    <w:rsid w:val="00AA5DF4"/>
    <w:rsid w:val="00AA5F10"/>
    <w:rsid w:val="00AA67E6"/>
    <w:rsid w:val="00AA693F"/>
    <w:rsid w:val="00AA6AC0"/>
    <w:rsid w:val="00AA6BD0"/>
    <w:rsid w:val="00AA6DB2"/>
    <w:rsid w:val="00AA71BB"/>
    <w:rsid w:val="00AA73D1"/>
    <w:rsid w:val="00AA73D8"/>
    <w:rsid w:val="00AA7447"/>
    <w:rsid w:val="00AA7525"/>
    <w:rsid w:val="00AA75C8"/>
    <w:rsid w:val="00AA791D"/>
    <w:rsid w:val="00AA7B05"/>
    <w:rsid w:val="00AA7BF3"/>
    <w:rsid w:val="00AA7C79"/>
    <w:rsid w:val="00AB034A"/>
    <w:rsid w:val="00AB0BFA"/>
    <w:rsid w:val="00AB0C0C"/>
    <w:rsid w:val="00AB0D4A"/>
    <w:rsid w:val="00AB0F49"/>
    <w:rsid w:val="00AB0FC2"/>
    <w:rsid w:val="00AB13A1"/>
    <w:rsid w:val="00AB1511"/>
    <w:rsid w:val="00AB1801"/>
    <w:rsid w:val="00AB1F92"/>
    <w:rsid w:val="00AB1FC3"/>
    <w:rsid w:val="00AB2427"/>
    <w:rsid w:val="00AB287F"/>
    <w:rsid w:val="00AB297C"/>
    <w:rsid w:val="00AB2E54"/>
    <w:rsid w:val="00AB2EF7"/>
    <w:rsid w:val="00AB34F0"/>
    <w:rsid w:val="00AB3936"/>
    <w:rsid w:val="00AB3B58"/>
    <w:rsid w:val="00AB3C45"/>
    <w:rsid w:val="00AB3F75"/>
    <w:rsid w:val="00AB412F"/>
    <w:rsid w:val="00AB45AD"/>
    <w:rsid w:val="00AB4707"/>
    <w:rsid w:val="00AB473D"/>
    <w:rsid w:val="00AB4841"/>
    <w:rsid w:val="00AB492B"/>
    <w:rsid w:val="00AB4AFE"/>
    <w:rsid w:val="00AB4C28"/>
    <w:rsid w:val="00AB4D10"/>
    <w:rsid w:val="00AB4FE1"/>
    <w:rsid w:val="00AB5050"/>
    <w:rsid w:val="00AB520F"/>
    <w:rsid w:val="00AB5A3B"/>
    <w:rsid w:val="00AB5B1B"/>
    <w:rsid w:val="00AB5B20"/>
    <w:rsid w:val="00AB5C33"/>
    <w:rsid w:val="00AB5C8D"/>
    <w:rsid w:val="00AB5E0E"/>
    <w:rsid w:val="00AB5E79"/>
    <w:rsid w:val="00AB5F9C"/>
    <w:rsid w:val="00AB6190"/>
    <w:rsid w:val="00AB619B"/>
    <w:rsid w:val="00AB6378"/>
    <w:rsid w:val="00AB6658"/>
    <w:rsid w:val="00AB66E6"/>
    <w:rsid w:val="00AB6869"/>
    <w:rsid w:val="00AB6FBB"/>
    <w:rsid w:val="00AB700E"/>
    <w:rsid w:val="00AB70E9"/>
    <w:rsid w:val="00AB7171"/>
    <w:rsid w:val="00AB769D"/>
    <w:rsid w:val="00AB79D5"/>
    <w:rsid w:val="00AB7BB3"/>
    <w:rsid w:val="00AB7DAE"/>
    <w:rsid w:val="00AB7DD6"/>
    <w:rsid w:val="00AC0254"/>
    <w:rsid w:val="00AC084B"/>
    <w:rsid w:val="00AC0CAA"/>
    <w:rsid w:val="00AC0CB1"/>
    <w:rsid w:val="00AC0E67"/>
    <w:rsid w:val="00AC0FAC"/>
    <w:rsid w:val="00AC117F"/>
    <w:rsid w:val="00AC16A5"/>
    <w:rsid w:val="00AC19DD"/>
    <w:rsid w:val="00AC1AE7"/>
    <w:rsid w:val="00AC2634"/>
    <w:rsid w:val="00AC3513"/>
    <w:rsid w:val="00AC35D5"/>
    <w:rsid w:val="00AC35EE"/>
    <w:rsid w:val="00AC3758"/>
    <w:rsid w:val="00AC390E"/>
    <w:rsid w:val="00AC3C74"/>
    <w:rsid w:val="00AC3FB2"/>
    <w:rsid w:val="00AC3FBA"/>
    <w:rsid w:val="00AC402A"/>
    <w:rsid w:val="00AC40FB"/>
    <w:rsid w:val="00AC4286"/>
    <w:rsid w:val="00AC4415"/>
    <w:rsid w:val="00AC484E"/>
    <w:rsid w:val="00AC489C"/>
    <w:rsid w:val="00AC49AD"/>
    <w:rsid w:val="00AC4BD1"/>
    <w:rsid w:val="00AC569C"/>
    <w:rsid w:val="00AC585E"/>
    <w:rsid w:val="00AC585F"/>
    <w:rsid w:val="00AC58CD"/>
    <w:rsid w:val="00AC5D07"/>
    <w:rsid w:val="00AC5E25"/>
    <w:rsid w:val="00AC5EBF"/>
    <w:rsid w:val="00AC6B45"/>
    <w:rsid w:val="00AC6E57"/>
    <w:rsid w:val="00AC703A"/>
    <w:rsid w:val="00AC718E"/>
    <w:rsid w:val="00AC75A7"/>
    <w:rsid w:val="00AC787E"/>
    <w:rsid w:val="00AC799B"/>
    <w:rsid w:val="00AC7A84"/>
    <w:rsid w:val="00AC7BB6"/>
    <w:rsid w:val="00AC7FAC"/>
    <w:rsid w:val="00AD00BB"/>
    <w:rsid w:val="00AD0667"/>
    <w:rsid w:val="00AD06E1"/>
    <w:rsid w:val="00AD07E5"/>
    <w:rsid w:val="00AD09F3"/>
    <w:rsid w:val="00AD0A8B"/>
    <w:rsid w:val="00AD0AE3"/>
    <w:rsid w:val="00AD0BB6"/>
    <w:rsid w:val="00AD148F"/>
    <w:rsid w:val="00AD1686"/>
    <w:rsid w:val="00AD16A5"/>
    <w:rsid w:val="00AD17CF"/>
    <w:rsid w:val="00AD1A37"/>
    <w:rsid w:val="00AD1D9D"/>
    <w:rsid w:val="00AD1DCE"/>
    <w:rsid w:val="00AD1FE1"/>
    <w:rsid w:val="00AD23D1"/>
    <w:rsid w:val="00AD2A14"/>
    <w:rsid w:val="00AD2D37"/>
    <w:rsid w:val="00AD3167"/>
    <w:rsid w:val="00AD36D0"/>
    <w:rsid w:val="00AD371A"/>
    <w:rsid w:val="00AD374E"/>
    <w:rsid w:val="00AD3A49"/>
    <w:rsid w:val="00AD4755"/>
    <w:rsid w:val="00AD4A6F"/>
    <w:rsid w:val="00AD4BA5"/>
    <w:rsid w:val="00AD5783"/>
    <w:rsid w:val="00AD587E"/>
    <w:rsid w:val="00AD58F6"/>
    <w:rsid w:val="00AD5ACC"/>
    <w:rsid w:val="00AD5AD2"/>
    <w:rsid w:val="00AD5FAE"/>
    <w:rsid w:val="00AD605F"/>
    <w:rsid w:val="00AD67A6"/>
    <w:rsid w:val="00AD6894"/>
    <w:rsid w:val="00AD6C46"/>
    <w:rsid w:val="00AD6ECD"/>
    <w:rsid w:val="00AD76EC"/>
    <w:rsid w:val="00AD7D85"/>
    <w:rsid w:val="00AD7E21"/>
    <w:rsid w:val="00AE0000"/>
    <w:rsid w:val="00AE023C"/>
    <w:rsid w:val="00AE03D9"/>
    <w:rsid w:val="00AE0522"/>
    <w:rsid w:val="00AE090D"/>
    <w:rsid w:val="00AE0E0D"/>
    <w:rsid w:val="00AE0ED1"/>
    <w:rsid w:val="00AE13D6"/>
    <w:rsid w:val="00AE1489"/>
    <w:rsid w:val="00AE17E6"/>
    <w:rsid w:val="00AE1E9D"/>
    <w:rsid w:val="00AE20D3"/>
    <w:rsid w:val="00AE21D6"/>
    <w:rsid w:val="00AE2368"/>
    <w:rsid w:val="00AE23C9"/>
    <w:rsid w:val="00AE250C"/>
    <w:rsid w:val="00AE252B"/>
    <w:rsid w:val="00AE285A"/>
    <w:rsid w:val="00AE2C79"/>
    <w:rsid w:val="00AE2E20"/>
    <w:rsid w:val="00AE2E8C"/>
    <w:rsid w:val="00AE2FA3"/>
    <w:rsid w:val="00AE3140"/>
    <w:rsid w:val="00AE3145"/>
    <w:rsid w:val="00AE35C0"/>
    <w:rsid w:val="00AE36FD"/>
    <w:rsid w:val="00AE37CA"/>
    <w:rsid w:val="00AE3955"/>
    <w:rsid w:val="00AE3A62"/>
    <w:rsid w:val="00AE3D6A"/>
    <w:rsid w:val="00AE3E08"/>
    <w:rsid w:val="00AE4277"/>
    <w:rsid w:val="00AE4527"/>
    <w:rsid w:val="00AE5073"/>
    <w:rsid w:val="00AE52AE"/>
    <w:rsid w:val="00AE5422"/>
    <w:rsid w:val="00AE5453"/>
    <w:rsid w:val="00AE59B4"/>
    <w:rsid w:val="00AE5AA0"/>
    <w:rsid w:val="00AE5EF5"/>
    <w:rsid w:val="00AE606D"/>
    <w:rsid w:val="00AE60BA"/>
    <w:rsid w:val="00AE6469"/>
    <w:rsid w:val="00AE649B"/>
    <w:rsid w:val="00AE6620"/>
    <w:rsid w:val="00AE667E"/>
    <w:rsid w:val="00AE6848"/>
    <w:rsid w:val="00AE6B17"/>
    <w:rsid w:val="00AE703B"/>
    <w:rsid w:val="00AE7307"/>
    <w:rsid w:val="00AE740C"/>
    <w:rsid w:val="00AE7699"/>
    <w:rsid w:val="00AF0402"/>
    <w:rsid w:val="00AF0E86"/>
    <w:rsid w:val="00AF0F02"/>
    <w:rsid w:val="00AF0F2A"/>
    <w:rsid w:val="00AF0F57"/>
    <w:rsid w:val="00AF10AE"/>
    <w:rsid w:val="00AF11E0"/>
    <w:rsid w:val="00AF15A5"/>
    <w:rsid w:val="00AF1685"/>
    <w:rsid w:val="00AF2124"/>
    <w:rsid w:val="00AF2318"/>
    <w:rsid w:val="00AF2A0C"/>
    <w:rsid w:val="00AF2A8A"/>
    <w:rsid w:val="00AF2C65"/>
    <w:rsid w:val="00AF309F"/>
    <w:rsid w:val="00AF3591"/>
    <w:rsid w:val="00AF3CCA"/>
    <w:rsid w:val="00AF41BD"/>
    <w:rsid w:val="00AF428A"/>
    <w:rsid w:val="00AF4554"/>
    <w:rsid w:val="00AF4781"/>
    <w:rsid w:val="00AF48F1"/>
    <w:rsid w:val="00AF49D7"/>
    <w:rsid w:val="00AF4BE4"/>
    <w:rsid w:val="00AF4C83"/>
    <w:rsid w:val="00AF4C84"/>
    <w:rsid w:val="00AF4F28"/>
    <w:rsid w:val="00AF4F8F"/>
    <w:rsid w:val="00AF5212"/>
    <w:rsid w:val="00AF5CB3"/>
    <w:rsid w:val="00AF5E80"/>
    <w:rsid w:val="00AF6021"/>
    <w:rsid w:val="00AF6243"/>
    <w:rsid w:val="00AF6352"/>
    <w:rsid w:val="00AF65FF"/>
    <w:rsid w:val="00AF6B6C"/>
    <w:rsid w:val="00AF6F02"/>
    <w:rsid w:val="00AF6F34"/>
    <w:rsid w:val="00AF7099"/>
    <w:rsid w:val="00AF710F"/>
    <w:rsid w:val="00AF744A"/>
    <w:rsid w:val="00AF7616"/>
    <w:rsid w:val="00AF768F"/>
    <w:rsid w:val="00AF7877"/>
    <w:rsid w:val="00AF7AE8"/>
    <w:rsid w:val="00AF7B63"/>
    <w:rsid w:val="00AF7B74"/>
    <w:rsid w:val="00AF7D6A"/>
    <w:rsid w:val="00B001E6"/>
    <w:rsid w:val="00B00269"/>
    <w:rsid w:val="00B002C4"/>
    <w:rsid w:val="00B00405"/>
    <w:rsid w:val="00B0061E"/>
    <w:rsid w:val="00B00652"/>
    <w:rsid w:val="00B00A1B"/>
    <w:rsid w:val="00B00A4F"/>
    <w:rsid w:val="00B00D0D"/>
    <w:rsid w:val="00B00D65"/>
    <w:rsid w:val="00B01EAD"/>
    <w:rsid w:val="00B02111"/>
    <w:rsid w:val="00B021A5"/>
    <w:rsid w:val="00B02226"/>
    <w:rsid w:val="00B022D4"/>
    <w:rsid w:val="00B022DA"/>
    <w:rsid w:val="00B02703"/>
    <w:rsid w:val="00B02E6C"/>
    <w:rsid w:val="00B031E4"/>
    <w:rsid w:val="00B037FC"/>
    <w:rsid w:val="00B03984"/>
    <w:rsid w:val="00B03A35"/>
    <w:rsid w:val="00B03CA8"/>
    <w:rsid w:val="00B041AA"/>
    <w:rsid w:val="00B04343"/>
    <w:rsid w:val="00B04397"/>
    <w:rsid w:val="00B044B2"/>
    <w:rsid w:val="00B04553"/>
    <w:rsid w:val="00B04567"/>
    <w:rsid w:val="00B046B7"/>
    <w:rsid w:val="00B047EB"/>
    <w:rsid w:val="00B04B60"/>
    <w:rsid w:val="00B04D60"/>
    <w:rsid w:val="00B04F1A"/>
    <w:rsid w:val="00B05052"/>
    <w:rsid w:val="00B053B2"/>
    <w:rsid w:val="00B05BC6"/>
    <w:rsid w:val="00B05C6E"/>
    <w:rsid w:val="00B05ED6"/>
    <w:rsid w:val="00B05F20"/>
    <w:rsid w:val="00B06047"/>
    <w:rsid w:val="00B06057"/>
    <w:rsid w:val="00B06485"/>
    <w:rsid w:val="00B064D3"/>
    <w:rsid w:val="00B06943"/>
    <w:rsid w:val="00B06B57"/>
    <w:rsid w:val="00B070A7"/>
    <w:rsid w:val="00B0719B"/>
    <w:rsid w:val="00B07242"/>
    <w:rsid w:val="00B07621"/>
    <w:rsid w:val="00B07AD6"/>
    <w:rsid w:val="00B07EAE"/>
    <w:rsid w:val="00B1008A"/>
    <w:rsid w:val="00B101E9"/>
    <w:rsid w:val="00B10419"/>
    <w:rsid w:val="00B10597"/>
    <w:rsid w:val="00B10F10"/>
    <w:rsid w:val="00B11113"/>
    <w:rsid w:val="00B111A8"/>
    <w:rsid w:val="00B1123A"/>
    <w:rsid w:val="00B11321"/>
    <w:rsid w:val="00B11816"/>
    <w:rsid w:val="00B12527"/>
    <w:rsid w:val="00B125E3"/>
    <w:rsid w:val="00B1283B"/>
    <w:rsid w:val="00B129D7"/>
    <w:rsid w:val="00B12A88"/>
    <w:rsid w:val="00B12C46"/>
    <w:rsid w:val="00B12F27"/>
    <w:rsid w:val="00B1311B"/>
    <w:rsid w:val="00B13223"/>
    <w:rsid w:val="00B1357C"/>
    <w:rsid w:val="00B1362C"/>
    <w:rsid w:val="00B1399D"/>
    <w:rsid w:val="00B13D09"/>
    <w:rsid w:val="00B13D20"/>
    <w:rsid w:val="00B13D3A"/>
    <w:rsid w:val="00B13DA9"/>
    <w:rsid w:val="00B13E77"/>
    <w:rsid w:val="00B149E9"/>
    <w:rsid w:val="00B14F12"/>
    <w:rsid w:val="00B14FB7"/>
    <w:rsid w:val="00B1512D"/>
    <w:rsid w:val="00B1516C"/>
    <w:rsid w:val="00B15396"/>
    <w:rsid w:val="00B154D3"/>
    <w:rsid w:val="00B155EA"/>
    <w:rsid w:val="00B157D7"/>
    <w:rsid w:val="00B161F3"/>
    <w:rsid w:val="00B161F8"/>
    <w:rsid w:val="00B1633B"/>
    <w:rsid w:val="00B1666A"/>
    <w:rsid w:val="00B169AB"/>
    <w:rsid w:val="00B16B98"/>
    <w:rsid w:val="00B16C5E"/>
    <w:rsid w:val="00B16CCD"/>
    <w:rsid w:val="00B16E78"/>
    <w:rsid w:val="00B17031"/>
    <w:rsid w:val="00B17162"/>
    <w:rsid w:val="00B17293"/>
    <w:rsid w:val="00B172C4"/>
    <w:rsid w:val="00B17D32"/>
    <w:rsid w:val="00B20064"/>
    <w:rsid w:val="00B20370"/>
    <w:rsid w:val="00B2071C"/>
    <w:rsid w:val="00B2087F"/>
    <w:rsid w:val="00B208BE"/>
    <w:rsid w:val="00B20C48"/>
    <w:rsid w:val="00B20FF0"/>
    <w:rsid w:val="00B211A3"/>
    <w:rsid w:val="00B21392"/>
    <w:rsid w:val="00B2181C"/>
    <w:rsid w:val="00B218C0"/>
    <w:rsid w:val="00B219AE"/>
    <w:rsid w:val="00B21C10"/>
    <w:rsid w:val="00B21C1C"/>
    <w:rsid w:val="00B22011"/>
    <w:rsid w:val="00B22323"/>
    <w:rsid w:val="00B223FC"/>
    <w:rsid w:val="00B22677"/>
    <w:rsid w:val="00B229B0"/>
    <w:rsid w:val="00B22B81"/>
    <w:rsid w:val="00B237C9"/>
    <w:rsid w:val="00B23822"/>
    <w:rsid w:val="00B23D1F"/>
    <w:rsid w:val="00B23F40"/>
    <w:rsid w:val="00B23FC5"/>
    <w:rsid w:val="00B2403A"/>
    <w:rsid w:val="00B24108"/>
    <w:rsid w:val="00B244A2"/>
    <w:rsid w:val="00B247A7"/>
    <w:rsid w:val="00B24932"/>
    <w:rsid w:val="00B24ABA"/>
    <w:rsid w:val="00B24ADE"/>
    <w:rsid w:val="00B24F1D"/>
    <w:rsid w:val="00B250CE"/>
    <w:rsid w:val="00B251E7"/>
    <w:rsid w:val="00B25386"/>
    <w:rsid w:val="00B260FB"/>
    <w:rsid w:val="00B266D1"/>
    <w:rsid w:val="00B26921"/>
    <w:rsid w:val="00B26B08"/>
    <w:rsid w:val="00B26BB6"/>
    <w:rsid w:val="00B27178"/>
    <w:rsid w:val="00B271A7"/>
    <w:rsid w:val="00B2723C"/>
    <w:rsid w:val="00B272A0"/>
    <w:rsid w:val="00B272E8"/>
    <w:rsid w:val="00B2736F"/>
    <w:rsid w:val="00B273BD"/>
    <w:rsid w:val="00B275DD"/>
    <w:rsid w:val="00B275FD"/>
    <w:rsid w:val="00B27FEC"/>
    <w:rsid w:val="00B27FF7"/>
    <w:rsid w:val="00B30044"/>
    <w:rsid w:val="00B300CC"/>
    <w:rsid w:val="00B308FD"/>
    <w:rsid w:val="00B30910"/>
    <w:rsid w:val="00B31311"/>
    <w:rsid w:val="00B31377"/>
    <w:rsid w:val="00B31404"/>
    <w:rsid w:val="00B3150D"/>
    <w:rsid w:val="00B31628"/>
    <w:rsid w:val="00B31698"/>
    <w:rsid w:val="00B3189C"/>
    <w:rsid w:val="00B31E63"/>
    <w:rsid w:val="00B320BF"/>
    <w:rsid w:val="00B32365"/>
    <w:rsid w:val="00B32E39"/>
    <w:rsid w:val="00B3355C"/>
    <w:rsid w:val="00B336A1"/>
    <w:rsid w:val="00B336BD"/>
    <w:rsid w:val="00B338E2"/>
    <w:rsid w:val="00B338E8"/>
    <w:rsid w:val="00B339B0"/>
    <w:rsid w:val="00B33BD7"/>
    <w:rsid w:val="00B3428C"/>
    <w:rsid w:val="00B3444D"/>
    <w:rsid w:val="00B3449A"/>
    <w:rsid w:val="00B34637"/>
    <w:rsid w:val="00B349C7"/>
    <w:rsid w:val="00B34DDB"/>
    <w:rsid w:val="00B34ED2"/>
    <w:rsid w:val="00B352C9"/>
    <w:rsid w:val="00B35699"/>
    <w:rsid w:val="00B356C9"/>
    <w:rsid w:val="00B35C23"/>
    <w:rsid w:val="00B35DAE"/>
    <w:rsid w:val="00B360E7"/>
    <w:rsid w:val="00B360E9"/>
    <w:rsid w:val="00B364B3"/>
    <w:rsid w:val="00B36961"/>
    <w:rsid w:val="00B3696E"/>
    <w:rsid w:val="00B369D7"/>
    <w:rsid w:val="00B369FA"/>
    <w:rsid w:val="00B36DCA"/>
    <w:rsid w:val="00B371D5"/>
    <w:rsid w:val="00B372FB"/>
    <w:rsid w:val="00B3747E"/>
    <w:rsid w:val="00B378F6"/>
    <w:rsid w:val="00B400DA"/>
    <w:rsid w:val="00B401EC"/>
    <w:rsid w:val="00B40863"/>
    <w:rsid w:val="00B4090E"/>
    <w:rsid w:val="00B4135D"/>
    <w:rsid w:val="00B41692"/>
    <w:rsid w:val="00B41815"/>
    <w:rsid w:val="00B41AA6"/>
    <w:rsid w:val="00B41BDA"/>
    <w:rsid w:val="00B41CCF"/>
    <w:rsid w:val="00B41F4B"/>
    <w:rsid w:val="00B4201B"/>
    <w:rsid w:val="00B4225E"/>
    <w:rsid w:val="00B425A6"/>
    <w:rsid w:val="00B425D1"/>
    <w:rsid w:val="00B425F9"/>
    <w:rsid w:val="00B42720"/>
    <w:rsid w:val="00B42C25"/>
    <w:rsid w:val="00B42E76"/>
    <w:rsid w:val="00B4327A"/>
    <w:rsid w:val="00B43406"/>
    <w:rsid w:val="00B43859"/>
    <w:rsid w:val="00B4387F"/>
    <w:rsid w:val="00B438F6"/>
    <w:rsid w:val="00B43911"/>
    <w:rsid w:val="00B439E1"/>
    <w:rsid w:val="00B43E19"/>
    <w:rsid w:val="00B440D9"/>
    <w:rsid w:val="00B4412D"/>
    <w:rsid w:val="00B4418C"/>
    <w:rsid w:val="00B4449C"/>
    <w:rsid w:val="00B444AD"/>
    <w:rsid w:val="00B44597"/>
    <w:rsid w:val="00B447F2"/>
    <w:rsid w:val="00B44861"/>
    <w:rsid w:val="00B45077"/>
    <w:rsid w:val="00B453A7"/>
    <w:rsid w:val="00B454DA"/>
    <w:rsid w:val="00B4558B"/>
    <w:rsid w:val="00B4563E"/>
    <w:rsid w:val="00B45D86"/>
    <w:rsid w:val="00B45DA1"/>
    <w:rsid w:val="00B45EE1"/>
    <w:rsid w:val="00B4643A"/>
    <w:rsid w:val="00B46800"/>
    <w:rsid w:val="00B469FE"/>
    <w:rsid w:val="00B46BC6"/>
    <w:rsid w:val="00B46FB2"/>
    <w:rsid w:val="00B470B8"/>
    <w:rsid w:val="00B4726F"/>
    <w:rsid w:val="00B4780A"/>
    <w:rsid w:val="00B47D3E"/>
    <w:rsid w:val="00B47E27"/>
    <w:rsid w:val="00B50044"/>
    <w:rsid w:val="00B500D9"/>
    <w:rsid w:val="00B506C3"/>
    <w:rsid w:val="00B506DE"/>
    <w:rsid w:val="00B5091C"/>
    <w:rsid w:val="00B50EB8"/>
    <w:rsid w:val="00B50F30"/>
    <w:rsid w:val="00B511A2"/>
    <w:rsid w:val="00B51256"/>
    <w:rsid w:val="00B51288"/>
    <w:rsid w:val="00B5163B"/>
    <w:rsid w:val="00B51801"/>
    <w:rsid w:val="00B51922"/>
    <w:rsid w:val="00B51E0A"/>
    <w:rsid w:val="00B51E98"/>
    <w:rsid w:val="00B51EE9"/>
    <w:rsid w:val="00B51F39"/>
    <w:rsid w:val="00B524DF"/>
    <w:rsid w:val="00B52AE9"/>
    <w:rsid w:val="00B52C91"/>
    <w:rsid w:val="00B52D97"/>
    <w:rsid w:val="00B53117"/>
    <w:rsid w:val="00B5341E"/>
    <w:rsid w:val="00B53477"/>
    <w:rsid w:val="00B53577"/>
    <w:rsid w:val="00B5359D"/>
    <w:rsid w:val="00B536ED"/>
    <w:rsid w:val="00B537C3"/>
    <w:rsid w:val="00B537F5"/>
    <w:rsid w:val="00B53989"/>
    <w:rsid w:val="00B539EA"/>
    <w:rsid w:val="00B53F4B"/>
    <w:rsid w:val="00B543FE"/>
    <w:rsid w:val="00B545AB"/>
    <w:rsid w:val="00B54843"/>
    <w:rsid w:val="00B5494E"/>
    <w:rsid w:val="00B549A9"/>
    <w:rsid w:val="00B549E7"/>
    <w:rsid w:val="00B54C01"/>
    <w:rsid w:val="00B54C03"/>
    <w:rsid w:val="00B54D8C"/>
    <w:rsid w:val="00B54DE2"/>
    <w:rsid w:val="00B55335"/>
    <w:rsid w:val="00B5545D"/>
    <w:rsid w:val="00B554AD"/>
    <w:rsid w:val="00B5592C"/>
    <w:rsid w:val="00B55B49"/>
    <w:rsid w:val="00B55EA3"/>
    <w:rsid w:val="00B56115"/>
    <w:rsid w:val="00B567BF"/>
    <w:rsid w:val="00B5684F"/>
    <w:rsid w:val="00B5697F"/>
    <w:rsid w:val="00B56A41"/>
    <w:rsid w:val="00B56BE9"/>
    <w:rsid w:val="00B56F00"/>
    <w:rsid w:val="00B56FB8"/>
    <w:rsid w:val="00B5713B"/>
    <w:rsid w:val="00B57160"/>
    <w:rsid w:val="00B5726C"/>
    <w:rsid w:val="00B57A12"/>
    <w:rsid w:val="00B57A4C"/>
    <w:rsid w:val="00B57EB5"/>
    <w:rsid w:val="00B60A46"/>
    <w:rsid w:val="00B60B67"/>
    <w:rsid w:val="00B60C78"/>
    <w:rsid w:val="00B6121B"/>
    <w:rsid w:val="00B61310"/>
    <w:rsid w:val="00B61916"/>
    <w:rsid w:val="00B61AE3"/>
    <w:rsid w:val="00B61CBB"/>
    <w:rsid w:val="00B62213"/>
    <w:rsid w:val="00B622CF"/>
    <w:rsid w:val="00B627A1"/>
    <w:rsid w:val="00B62E50"/>
    <w:rsid w:val="00B63642"/>
    <w:rsid w:val="00B638F2"/>
    <w:rsid w:val="00B63BBF"/>
    <w:rsid w:val="00B63C00"/>
    <w:rsid w:val="00B63D54"/>
    <w:rsid w:val="00B63D99"/>
    <w:rsid w:val="00B64083"/>
    <w:rsid w:val="00B64104"/>
    <w:rsid w:val="00B64365"/>
    <w:rsid w:val="00B64419"/>
    <w:rsid w:val="00B64601"/>
    <w:rsid w:val="00B652DC"/>
    <w:rsid w:val="00B660D8"/>
    <w:rsid w:val="00B66199"/>
    <w:rsid w:val="00B66596"/>
    <w:rsid w:val="00B66798"/>
    <w:rsid w:val="00B6695A"/>
    <w:rsid w:val="00B66B7C"/>
    <w:rsid w:val="00B66BD2"/>
    <w:rsid w:val="00B66F74"/>
    <w:rsid w:val="00B6754D"/>
    <w:rsid w:val="00B675F8"/>
    <w:rsid w:val="00B6760D"/>
    <w:rsid w:val="00B67699"/>
    <w:rsid w:val="00B67CBA"/>
    <w:rsid w:val="00B67D66"/>
    <w:rsid w:val="00B67DA3"/>
    <w:rsid w:val="00B67FA8"/>
    <w:rsid w:val="00B7031B"/>
    <w:rsid w:val="00B71012"/>
    <w:rsid w:val="00B713F4"/>
    <w:rsid w:val="00B715EA"/>
    <w:rsid w:val="00B71634"/>
    <w:rsid w:val="00B71899"/>
    <w:rsid w:val="00B71BDA"/>
    <w:rsid w:val="00B71D35"/>
    <w:rsid w:val="00B71E92"/>
    <w:rsid w:val="00B71F83"/>
    <w:rsid w:val="00B728C4"/>
    <w:rsid w:val="00B729A9"/>
    <w:rsid w:val="00B72CB4"/>
    <w:rsid w:val="00B72EF3"/>
    <w:rsid w:val="00B73129"/>
    <w:rsid w:val="00B732F9"/>
    <w:rsid w:val="00B73472"/>
    <w:rsid w:val="00B73519"/>
    <w:rsid w:val="00B73639"/>
    <w:rsid w:val="00B739E9"/>
    <w:rsid w:val="00B73C00"/>
    <w:rsid w:val="00B73E6D"/>
    <w:rsid w:val="00B73ED9"/>
    <w:rsid w:val="00B74317"/>
    <w:rsid w:val="00B74420"/>
    <w:rsid w:val="00B746EF"/>
    <w:rsid w:val="00B7477B"/>
    <w:rsid w:val="00B74BB5"/>
    <w:rsid w:val="00B75296"/>
    <w:rsid w:val="00B75318"/>
    <w:rsid w:val="00B754EC"/>
    <w:rsid w:val="00B75860"/>
    <w:rsid w:val="00B75897"/>
    <w:rsid w:val="00B75D32"/>
    <w:rsid w:val="00B7615F"/>
    <w:rsid w:val="00B7624F"/>
    <w:rsid w:val="00B76289"/>
    <w:rsid w:val="00B76961"/>
    <w:rsid w:val="00B769E3"/>
    <w:rsid w:val="00B76C15"/>
    <w:rsid w:val="00B76EFE"/>
    <w:rsid w:val="00B76F0B"/>
    <w:rsid w:val="00B77489"/>
    <w:rsid w:val="00B77A9B"/>
    <w:rsid w:val="00B80040"/>
    <w:rsid w:val="00B803C4"/>
    <w:rsid w:val="00B80719"/>
    <w:rsid w:val="00B807F4"/>
    <w:rsid w:val="00B809EA"/>
    <w:rsid w:val="00B80BC9"/>
    <w:rsid w:val="00B80EEB"/>
    <w:rsid w:val="00B81524"/>
    <w:rsid w:val="00B81A16"/>
    <w:rsid w:val="00B81A92"/>
    <w:rsid w:val="00B81C73"/>
    <w:rsid w:val="00B822DC"/>
    <w:rsid w:val="00B822E6"/>
    <w:rsid w:val="00B829AA"/>
    <w:rsid w:val="00B82A2B"/>
    <w:rsid w:val="00B83352"/>
    <w:rsid w:val="00B833C6"/>
    <w:rsid w:val="00B8355A"/>
    <w:rsid w:val="00B8382F"/>
    <w:rsid w:val="00B83916"/>
    <w:rsid w:val="00B83B24"/>
    <w:rsid w:val="00B84CC8"/>
    <w:rsid w:val="00B852BF"/>
    <w:rsid w:val="00B853DA"/>
    <w:rsid w:val="00B8559A"/>
    <w:rsid w:val="00B857DC"/>
    <w:rsid w:val="00B858A2"/>
    <w:rsid w:val="00B85F21"/>
    <w:rsid w:val="00B8615D"/>
    <w:rsid w:val="00B86320"/>
    <w:rsid w:val="00B865C1"/>
    <w:rsid w:val="00B8662E"/>
    <w:rsid w:val="00B86AC4"/>
    <w:rsid w:val="00B86E18"/>
    <w:rsid w:val="00B86E6E"/>
    <w:rsid w:val="00B871E2"/>
    <w:rsid w:val="00B87227"/>
    <w:rsid w:val="00B87775"/>
    <w:rsid w:val="00B8793E"/>
    <w:rsid w:val="00B87DF4"/>
    <w:rsid w:val="00B87E39"/>
    <w:rsid w:val="00B87F07"/>
    <w:rsid w:val="00B90099"/>
    <w:rsid w:val="00B9016F"/>
    <w:rsid w:val="00B90175"/>
    <w:rsid w:val="00B90273"/>
    <w:rsid w:val="00B90963"/>
    <w:rsid w:val="00B90966"/>
    <w:rsid w:val="00B90A65"/>
    <w:rsid w:val="00B90D03"/>
    <w:rsid w:val="00B90F84"/>
    <w:rsid w:val="00B9114C"/>
    <w:rsid w:val="00B91595"/>
    <w:rsid w:val="00B91ECC"/>
    <w:rsid w:val="00B92757"/>
    <w:rsid w:val="00B92B95"/>
    <w:rsid w:val="00B92D93"/>
    <w:rsid w:val="00B930E3"/>
    <w:rsid w:val="00B931C9"/>
    <w:rsid w:val="00B9346A"/>
    <w:rsid w:val="00B934E3"/>
    <w:rsid w:val="00B93651"/>
    <w:rsid w:val="00B9378C"/>
    <w:rsid w:val="00B9399F"/>
    <w:rsid w:val="00B939CD"/>
    <w:rsid w:val="00B93BE5"/>
    <w:rsid w:val="00B940F9"/>
    <w:rsid w:val="00B94135"/>
    <w:rsid w:val="00B94260"/>
    <w:rsid w:val="00B947F7"/>
    <w:rsid w:val="00B94AC9"/>
    <w:rsid w:val="00B94BE1"/>
    <w:rsid w:val="00B94E6B"/>
    <w:rsid w:val="00B9502E"/>
    <w:rsid w:val="00B95059"/>
    <w:rsid w:val="00B95086"/>
    <w:rsid w:val="00B9539F"/>
    <w:rsid w:val="00B9566C"/>
    <w:rsid w:val="00B956F2"/>
    <w:rsid w:val="00B95BAB"/>
    <w:rsid w:val="00B95C9F"/>
    <w:rsid w:val="00B95ED0"/>
    <w:rsid w:val="00B96298"/>
    <w:rsid w:val="00B96503"/>
    <w:rsid w:val="00B9671E"/>
    <w:rsid w:val="00B9676C"/>
    <w:rsid w:val="00B967EA"/>
    <w:rsid w:val="00B96820"/>
    <w:rsid w:val="00B96C00"/>
    <w:rsid w:val="00B96D03"/>
    <w:rsid w:val="00B96E95"/>
    <w:rsid w:val="00B976BF"/>
    <w:rsid w:val="00B97786"/>
    <w:rsid w:val="00B977F1"/>
    <w:rsid w:val="00B97824"/>
    <w:rsid w:val="00B9792F"/>
    <w:rsid w:val="00B979E0"/>
    <w:rsid w:val="00B97A07"/>
    <w:rsid w:val="00B97ECA"/>
    <w:rsid w:val="00B97F61"/>
    <w:rsid w:val="00BA016A"/>
    <w:rsid w:val="00BA0443"/>
    <w:rsid w:val="00BA05FF"/>
    <w:rsid w:val="00BA0680"/>
    <w:rsid w:val="00BA06E2"/>
    <w:rsid w:val="00BA0E04"/>
    <w:rsid w:val="00BA1350"/>
    <w:rsid w:val="00BA16A0"/>
    <w:rsid w:val="00BA1A10"/>
    <w:rsid w:val="00BA1A9B"/>
    <w:rsid w:val="00BA1B89"/>
    <w:rsid w:val="00BA1D15"/>
    <w:rsid w:val="00BA1F20"/>
    <w:rsid w:val="00BA1FD4"/>
    <w:rsid w:val="00BA2074"/>
    <w:rsid w:val="00BA2484"/>
    <w:rsid w:val="00BA27B4"/>
    <w:rsid w:val="00BA2929"/>
    <w:rsid w:val="00BA2B8D"/>
    <w:rsid w:val="00BA3557"/>
    <w:rsid w:val="00BA38E0"/>
    <w:rsid w:val="00BA391D"/>
    <w:rsid w:val="00BA3A62"/>
    <w:rsid w:val="00BA3BB2"/>
    <w:rsid w:val="00BA3D35"/>
    <w:rsid w:val="00BA41C6"/>
    <w:rsid w:val="00BA4687"/>
    <w:rsid w:val="00BA49D6"/>
    <w:rsid w:val="00BA4B9C"/>
    <w:rsid w:val="00BA4C34"/>
    <w:rsid w:val="00BA4EF5"/>
    <w:rsid w:val="00BA4F1F"/>
    <w:rsid w:val="00BA51F3"/>
    <w:rsid w:val="00BA547B"/>
    <w:rsid w:val="00BA5666"/>
    <w:rsid w:val="00BA56F0"/>
    <w:rsid w:val="00BA5EA5"/>
    <w:rsid w:val="00BA6386"/>
    <w:rsid w:val="00BA64A6"/>
    <w:rsid w:val="00BA67C9"/>
    <w:rsid w:val="00BA688D"/>
    <w:rsid w:val="00BA69AC"/>
    <w:rsid w:val="00BA6CA1"/>
    <w:rsid w:val="00BA6CD7"/>
    <w:rsid w:val="00BA6DB4"/>
    <w:rsid w:val="00BA6FCC"/>
    <w:rsid w:val="00BA704C"/>
    <w:rsid w:val="00BA70C8"/>
    <w:rsid w:val="00BA71E7"/>
    <w:rsid w:val="00BA7C37"/>
    <w:rsid w:val="00BA7C7B"/>
    <w:rsid w:val="00BA7FF6"/>
    <w:rsid w:val="00BB0161"/>
    <w:rsid w:val="00BB0271"/>
    <w:rsid w:val="00BB0602"/>
    <w:rsid w:val="00BB0912"/>
    <w:rsid w:val="00BB0AFD"/>
    <w:rsid w:val="00BB0B5B"/>
    <w:rsid w:val="00BB0C36"/>
    <w:rsid w:val="00BB0D10"/>
    <w:rsid w:val="00BB0EA4"/>
    <w:rsid w:val="00BB0F23"/>
    <w:rsid w:val="00BB16A1"/>
    <w:rsid w:val="00BB1EC6"/>
    <w:rsid w:val="00BB1ED3"/>
    <w:rsid w:val="00BB2226"/>
    <w:rsid w:val="00BB254D"/>
    <w:rsid w:val="00BB2707"/>
    <w:rsid w:val="00BB297C"/>
    <w:rsid w:val="00BB3050"/>
    <w:rsid w:val="00BB339D"/>
    <w:rsid w:val="00BB3426"/>
    <w:rsid w:val="00BB3653"/>
    <w:rsid w:val="00BB3A69"/>
    <w:rsid w:val="00BB3F96"/>
    <w:rsid w:val="00BB4123"/>
    <w:rsid w:val="00BB45F2"/>
    <w:rsid w:val="00BB4B36"/>
    <w:rsid w:val="00BB4BF7"/>
    <w:rsid w:val="00BB4D6B"/>
    <w:rsid w:val="00BB4F3F"/>
    <w:rsid w:val="00BB4F50"/>
    <w:rsid w:val="00BB58EA"/>
    <w:rsid w:val="00BB60E5"/>
    <w:rsid w:val="00BB6B9D"/>
    <w:rsid w:val="00BB6E30"/>
    <w:rsid w:val="00BB6F63"/>
    <w:rsid w:val="00BB70BB"/>
    <w:rsid w:val="00BB74BF"/>
    <w:rsid w:val="00BC0406"/>
    <w:rsid w:val="00BC0564"/>
    <w:rsid w:val="00BC080D"/>
    <w:rsid w:val="00BC0E1D"/>
    <w:rsid w:val="00BC0F41"/>
    <w:rsid w:val="00BC0F77"/>
    <w:rsid w:val="00BC12F5"/>
    <w:rsid w:val="00BC1699"/>
    <w:rsid w:val="00BC17F4"/>
    <w:rsid w:val="00BC196D"/>
    <w:rsid w:val="00BC1B06"/>
    <w:rsid w:val="00BC1C9D"/>
    <w:rsid w:val="00BC1CFF"/>
    <w:rsid w:val="00BC1DF2"/>
    <w:rsid w:val="00BC1E47"/>
    <w:rsid w:val="00BC1FB1"/>
    <w:rsid w:val="00BC2239"/>
    <w:rsid w:val="00BC230B"/>
    <w:rsid w:val="00BC2424"/>
    <w:rsid w:val="00BC331D"/>
    <w:rsid w:val="00BC3427"/>
    <w:rsid w:val="00BC373F"/>
    <w:rsid w:val="00BC3A8A"/>
    <w:rsid w:val="00BC3B4B"/>
    <w:rsid w:val="00BC3E22"/>
    <w:rsid w:val="00BC3EDE"/>
    <w:rsid w:val="00BC3FA6"/>
    <w:rsid w:val="00BC3FC3"/>
    <w:rsid w:val="00BC41AE"/>
    <w:rsid w:val="00BC41B6"/>
    <w:rsid w:val="00BC4265"/>
    <w:rsid w:val="00BC43EB"/>
    <w:rsid w:val="00BC47C0"/>
    <w:rsid w:val="00BC483C"/>
    <w:rsid w:val="00BC4914"/>
    <w:rsid w:val="00BC4E0B"/>
    <w:rsid w:val="00BC500B"/>
    <w:rsid w:val="00BC5A1E"/>
    <w:rsid w:val="00BC5CC6"/>
    <w:rsid w:val="00BC632B"/>
    <w:rsid w:val="00BC63FD"/>
    <w:rsid w:val="00BC652A"/>
    <w:rsid w:val="00BC6ADA"/>
    <w:rsid w:val="00BC6F2B"/>
    <w:rsid w:val="00BC72BA"/>
    <w:rsid w:val="00BC7426"/>
    <w:rsid w:val="00BC7DCE"/>
    <w:rsid w:val="00BD02F5"/>
    <w:rsid w:val="00BD03CC"/>
    <w:rsid w:val="00BD04D5"/>
    <w:rsid w:val="00BD0B72"/>
    <w:rsid w:val="00BD0D29"/>
    <w:rsid w:val="00BD0DC3"/>
    <w:rsid w:val="00BD0F0C"/>
    <w:rsid w:val="00BD11DC"/>
    <w:rsid w:val="00BD12C9"/>
    <w:rsid w:val="00BD12FE"/>
    <w:rsid w:val="00BD1372"/>
    <w:rsid w:val="00BD19E9"/>
    <w:rsid w:val="00BD1AC4"/>
    <w:rsid w:val="00BD1BDD"/>
    <w:rsid w:val="00BD1BF0"/>
    <w:rsid w:val="00BD1E39"/>
    <w:rsid w:val="00BD205F"/>
    <w:rsid w:val="00BD22CE"/>
    <w:rsid w:val="00BD296F"/>
    <w:rsid w:val="00BD3864"/>
    <w:rsid w:val="00BD402E"/>
    <w:rsid w:val="00BD40EF"/>
    <w:rsid w:val="00BD4138"/>
    <w:rsid w:val="00BD530D"/>
    <w:rsid w:val="00BD5431"/>
    <w:rsid w:val="00BD5520"/>
    <w:rsid w:val="00BD5663"/>
    <w:rsid w:val="00BD5FCC"/>
    <w:rsid w:val="00BD60B5"/>
    <w:rsid w:val="00BD6174"/>
    <w:rsid w:val="00BD6357"/>
    <w:rsid w:val="00BD67EE"/>
    <w:rsid w:val="00BD6A60"/>
    <w:rsid w:val="00BD6AB9"/>
    <w:rsid w:val="00BD6BA5"/>
    <w:rsid w:val="00BD6D15"/>
    <w:rsid w:val="00BD6D61"/>
    <w:rsid w:val="00BD6F1E"/>
    <w:rsid w:val="00BD762D"/>
    <w:rsid w:val="00BD788E"/>
    <w:rsid w:val="00BD795A"/>
    <w:rsid w:val="00BD7C62"/>
    <w:rsid w:val="00BD7D04"/>
    <w:rsid w:val="00BD7DF1"/>
    <w:rsid w:val="00BE008E"/>
    <w:rsid w:val="00BE05B4"/>
    <w:rsid w:val="00BE0631"/>
    <w:rsid w:val="00BE0696"/>
    <w:rsid w:val="00BE072B"/>
    <w:rsid w:val="00BE0781"/>
    <w:rsid w:val="00BE0919"/>
    <w:rsid w:val="00BE09C3"/>
    <w:rsid w:val="00BE0BA3"/>
    <w:rsid w:val="00BE13EA"/>
    <w:rsid w:val="00BE1577"/>
    <w:rsid w:val="00BE17A1"/>
    <w:rsid w:val="00BE18AE"/>
    <w:rsid w:val="00BE1ADD"/>
    <w:rsid w:val="00BE1D21"/>
    <w:rsid w:val="00BE204A"/>
    <w:rsid w:val="00BE246C"/>
    <w:rsid w:val="00BE2887"/>
    <w:rsid w:val="00BE29A6"/>
    <w:rsid w:val="00BE2B31"/>
    <w:rsid w:val="00BE2BBB"/>
    <w:rsid w:val="00BE2CF4"/>
    <w:rsid w:val="00BE31C4"/>
    <w:rsid w:val="00BE3259"/>
    <w:rsid w:val="00BE3745"/>
    <w:rsid w:val="00BE390A"/>
    <w:rsid w:val="00BE3B22"/>
    <w:rsid w:val="00BE3B99"/>
    <w:rsid w:val="00BE3C96"/>
    <w:rsid w:val="00BE3CE9"/>
    <w:rsid w:val="00BE3E4A"/>
    <w:rsid w:val="00BE3F0B"/>
    <w:rsid w:val="00BE4110"/>
    <w:rsid w:val="00BE4C2C"/>
    <w:rsid w:val="00BE512B"/>
    <w:rsid w:val="00BE540E"/>
    <w:rsid w:val="00BE558D"/>
    <w:rsid w:val="00BE5F66"/>
    <w:rsid w:val="00BE6018"/>
    <w:rsid w:val="00BE63DB"/>
    <w:rsid w:val="00BE650C"/>
    <w:rsid w:val="00BE6727"/>
    <w:rsid w:val="00BE6756"/>
    <w:rsid w:val="00BE6A19"/>
    <w:rsid w:val="00BE6AFD"/>
    <w:rsid w:val="00BE6E33"/>
    <w:rsid w:val="00BE715C"/>
    <w:rsid w:val="00BE71A6"/>
    <w:rsid w:val="00BE74A3"/>
    <w:rsid w:val="00BE777A"/>
    <w:rsid w:val="00BE7818"/>
    <w:rsid w:val="00BE781E"/>
    <w:rsid w:val="00BE78A1"/>
    <w:rsid w:val="00BE78C8"/>
    <w:rsid w:val="00BE7CDA"/>
    <w:rsid w:val="00BE7F7A"/>
    <w:rsid w:val="00BF01BD"/>
    <w:rsid w:val="00BF01CE"/>
    <w:rsid w:val="00BF02DC"/>
    <w:rsid w:val="00BF0336"/>
    <w:rsid w:val="00BF07C5"/>
    <w:rsid w:val="00BF090D"/>
    <w:rsid w:val="00BF0B3B"/>
    <w:rsid w:val="00BF0BE4"/>
    <w:rsid w:val="00BF114A"/>
    <w:rsid w:val="00BF11FB"/>
    <w:rsid w:val="00BF12F6"/>
    <w:rsid w:val="00BF133F"/>
    <w:rsid w:val="00BF18D2"/>
    <w:rsid w:val="00BF1D70"/>
    <w:rsid w:val="00BF1F8E"/>
    <w:rsid w:val="00BF1F98"/>
    <w:rsid w:val="00BF209F"/>
    <w:rsid w:val="00BF25B8"/>
    <w:rsid w:val="00BF25CF"/>
    <w:rsid w:val="00BF26D4"/>
    <w:rsid w:val="00BF2779"/>
    <w:rsid w:val="00BF2B87"/>
    <w:rsid w:val="00BF2CE8"/>
    <w:rsid w:val="00BF2FE9"/>
    <w:rsid w:val="00BF3481"/>
    <w:rsid w:val="00BF3552"/>
    <w:rsid w:val="00BF35F1"/>
    <w:rsid w:val="00BF3983"/>
    <w:rsid w:val="00BF3AFF"/>
    <w:rsid w:val="00BF3B89"/>
    <w:rsid w:val="00BF3BF4"/>
    <w:rsid w:val="00BF3C2D"/>
    <w:rsid w:val="00BF3E42"/>
    <w:rsid w:val="00BF40C8"/>
    <w:rsid w:val="00BF41CE"/>
    <w:rsid w:val="00BF4300"/>
    <w:rsid w:val="00BF4485"/>
    <w:rsid w:val="00BF4655"/>
    <w:rsid w:val="00BF4B04"/>
    <w:rsid w:val="00BF4C26"/>
    <w:rsid w:val="00BF4F51"/>
    <w:rsid w:val="00BF4FAD"/>
    <w:rsid w:val="00BF521A"/>
    <w:rsid w:val="00BF5280"/>
    <w:rsid w:val="00BF5287"/>
    <w:rsid w:val="00BF5406"/>
    <w:rsid w:val="00BF58AD"/>
    <w:rsid w:val="00BF5A16"/>
    <w:rsid w:val="00BF5AAA"/>
    <w:rsid w:val="00BF63FA"/>
    <w:rsid w:val="00BF64D2"/>
    <w:rsid w:val="00BF662E"/>
    <w:rsid w:val="00BF6750"/>
    <w:rsid w:val="00BF6900"/>
    <w:rsid w:val="00BF6A85"/>
    <w:rsid w:val="00BF6C4A"/>
    <w:rsid w:val="00BF7041"/>
    <w:rsid w:val="00BF713D"/>
    <w:rsid w:val="00BF71BE"/>
    <w:rsid w:val="00BF7389"/>
    <w:rsid w:val="00BF7C9D"/>
    <w:rsid w:val="00BF7D16"/>
    <w:rsid w:val="00BF7D73"/>
    <w:rsid w:val="00BF7E86"/>
    <w:rsid w:val="00C000E4"/>
    <w:rsid w:val="00C001A0"/>
    <w:rsid w:val="00C0030F"/>
    <w:rsid w:val="00C003A0"/>
    <w:rsid w:val="00C00898"/>
    <w:rsid w:val="00C009EA"/>
    <w:rsid w:val="00C00A10"/>
    <w:rsid w:val="00C00BB0"/>
    <w:rsid w:val="00C00EAA"/>
    <w:rsid w:val="00C00ECD"/>
    <w:rsid w:val="00C00FAD"/>
    <w:rsid w:val="00C01218"/>
    <w:rsid w:val="00C014A7"/>
    <w:rsid w:val="00C014FB"/>
    <w:rsid w:val="00C0155C"/>
    <w:rsid w:val="00C01C77"/>
    <w:rsid w:val="00C01E64"/>
    <w:rsid w:val="00C01EEB"/>
    <w:rsid w:val="00C01F18"/>
    <w:rsid w:val="00C01FDE"/>
    <w:rsid w:val="00C0209E"/>
    <w:rsid w:val="00C0223A"/>
    <w:rsid w:val="00C0226B"/>
    <w:rsid w:val="00C027C5"/>
    <w:rsid w:val="00C02DA3"/>
    <w:rsid w:val="00C02EA5"/>
    <w:rsid w:val="00C02FEA"/>
    <w:rsid w:val="00C035D3"/>
    <w:rsid w:val="00C036E6"/>
    <w:rsid w:val="00C0384C"/>
    <w:rsid w:val="00C039B5"/>
    <w:rsid w:val="00C03B96"/>
    <w:rsid w:val="00C03CAD"/>
    <w:rsid w:val="00C03D9F"/>
    <w:rsid w:val="00C03E3B"/>
    <w:rsid w:val="00C042F4"/>
    <w:rsid w:val="00C04E4D"/>
    <w:rsid w:val="00C0508D"/>
    <w:rsid w:val="00C0513E"/>
    <w:rsid w:val="00C051F1"/>
    <w:rsid w:val="00C0549D"/>
    <w:rsid w:val="00C056B8"/>
    <w:rsid w:val="00C056CF"/>
    <w:rsid w:val="00C058AF"/>
    <w:rsid w:val="00C058DA"/>
    <w:rsid w:val="00C05A49"/>
    <w:rsid w:val="00C05EA7"/>
    <w:rsid w:val="00C0603A"/>
    <w:rsid w:val="00C06318"/>
    <w:rsid w:val="00C06C54"/>
    <w:rsid w:val="00C06CE3"/>
    <w:rsid w:val="00C06D05"/>
    <w:rsid w:val="00C06E90"/>
    <w:rsid w:val="00C06E94"/>
    <w:rsid w:val="00C07208"/>
    <w:rsid w:val="00C07341"/>
    <w:rsid w:val="00C076E6"/>
    <w:rsid w:val="00C07841"/>
    <w:rsid w:val="00C0785C"/>
    <w:rsid w:val="00C07F22"/>
    <w:rsid w:val="00C10066"/>
    <w:rsid w:val="00C1032D"/>
    <w:rsid w:val="00C104D6"/>
    <w:rsid w:val="00C10C55"/>
    <w:rsid w:val="00C10DCE"/>
    <w:rsid w:val="00C10DDB"/>
    <w:rsid w:val="00C1130B"/>
    <w:rsid w:val="00C1132A"/>
    <w:rsid w:val="00C11527"/>
    <w:rsid w:val="00C115A0"/>
    <w:rsid w:val="00C115D4"/>
    <w:rsid w:val="00C11603"/>
    <w:rsid w:val="00C1173C"/>
    <w:rsid w:val="00C118E3"/>
    <w:rsid w:val="00C11CA0"/>
    <w:rsid w:val="00C11ED7"/>
    <w:rsid w:val="00C11EEB"/>
    <w:rsid w:val="00C12087"/>
    <w:rsid w:val="00C122BE"/>
    <w:rsid w:val="00C1244B"/>
    <w:rsid w:val="00C126AD"/>
    <w:rsid w:val="00C12705"/>
    <w:rsid w:val="00C127C9"/>
    <w:rsid w:val="00C128CD"/>
    <w:rsid w:val="00C12B89"/>
    <w:rsid w:val="00C12C1B"/>
    <w:rsid w:val="00C12E4D"/>
    <w:rsid w:val="00C12EC3"/>
    <w:rsid w:val="00C12FF9"/>
    <w:rsid w:val="00C13173"/>
    <w:rsid w:val="00C13191"/>
    <w:rsid w:val="00C13463"/>
    <w:rsid w:val="00C136FD"/>
    <w:rsid w:val="00C139D9"/>
    <w:rsid w:val="00C13D0E"/>
    <w:rsid w:val="00C13F59"/>
    <w:rsid w:val="00C140B8"/>
    <w:rsid w:val="00C147F8"/>
    <w:rsid w:val="00C14947"/>
    <w:rsid w:val="00C14D11"/>
    <w:rsid w:val="00C14F68"/>
    <w:rsid w:val="00C1516F"/>
    <w:rsid w:val="00C15194"/>
    <w:rsid w:val="00C15431"/>
    <w:rsid w:val="00C157DA"/>
    <w:rsid w:val="00C157EE"/>
    <w:rsid w:val="00C15CC3"/>
    <w:rsid w:val="00C15E76"/>
    <w:rsid w:val="00C15FA9"/>
    <w:rsid w:val="00C16064"/>
    <w:rsid w:val="00C1609F"/>
    <w:rsid w:val="00C1634E"/>
    <w:rsid w:val="00C16427"/>
    <w:rsid w:val="00C16634"/>
    <w:rsid w:val="00C16673"/>
    <w:rsid w:val="00C16719"/>
    <w:rsid w:val="00C16AC6"/>
    <w:rsid w:val="00C16D95"/>
    <w:rsid w:val="00C16EF5"/>
    <w:rsid w:val="00C1731D"/>
    <w:rsid w:val="00C174E2"/>
    <w:rsid w:val="00C17F1C"/>
    <w:rsid w:val="00C20206"/>
    <w:rsid w:val="00C2038A"/>
    <w:rsid w:val="00C20790"/>
    <w:rsid w:val="00C20C77"/>
    <w:rsid w:val="00C20DBE"/>
    <w:rsid w:val="00C21345"/>
    <w:rsid w:val="00C2136D"/>
    <w:rsid w:val="00C2142C"/>
    <w:rsid w:val="00C2181B"/>
    <w:rsid w:val="00C21B25"/>
    <w:rsid w:val="00C224C9"/>
    <w:rsid w:val="00C22536"/>
    <w:rsid w:val="00C22709"/>
    <w:rsid w:val="00C22AA4"/>
    <w:rsid w:val="00C22B60"/>
    <w:rsid w:val="00C22C10"/>
    <w:rsid w:val="00C235DC"/>
    <w:rsid w:val="00C2393F"/>
    <w:rsid w:val="00C23E66"/>
    <w:rsid w:val="00C243AD"/>
    <w:rsid w:val="00C245F4"/>
    <w:rsid w:val="00C24794"/>
    <w:rsid w:val="00C24DCB"/>
    <w:rsid w:val="00C24F4F"/>
    <w:rsid w:val="00C25095"/>
    <w:rsid w:val="00C250AD"/>
    <w:rsid w:val="00C255E3"/>
    <w:rsid w:val="00C25BCC"/>
    <w:rsid w:val="00C25DB2"/>
    <w:rsid w:val="00C26401"/>
    <w:rsid w:val="00C26C53"/>
    <w:rsid w:val="00C26C96"/>
    <w:rsid w:val="00C26E78"/>
    <w:rsid w:val="00C270A3"/>
    <w:rsid w:val="00C273AB"/>
    <w:rsid w:val="00C276AE"/>
    <w:rsid w:val="00C277A3"/>
    <w:rsid w:val="00C27A28"/>
    <w:rsid w:val="00C3031A"/>
    <w:rsid w:val="00C303BC"/>
    <w:rsid w:val="00C30720"/>
    <w:rsid w:val="00C3082D"/>
    <w:rsid w:val="00C314D5"/>
    <w:rsid w:val="00C31506"/>
    <w:rsid w:val="00C31583"/>
    <w:rsid w:val="00C315A6"/>
    <w:rsid w:val="00C3175A"/>
    <w:rsid w:val="00C317AA"/>
    <w:rsid w:val="00C31875"/>
    <w:rsid w:val="00C31D4E"/>
    <w:rsid w:val="00C31DBC"/>
    <w:rsid w:val="00C31F8B"/>
    <w:rsid w:val="00C32147"/>
    <w:rsid w:val="00C32244"/>
    <w:rsid w:val="00C32526"/>
    <w:rsid w:val="00C32823"/>
    <w:rsid w:val="00C32AF6"/>
    <w:rsid w:val="00C32B0D"/>
    <w:rsid w:val="00C32B89"/>
    <w:rsid w:val="00C32F39"/>
    <w:rsid w:val="00C33248"/>
    <w:rsid w:val="00C33513"/>
    <w:rsid w:val="00C33543"/>
    <w:rsid w:val="00C337CA"/>
    <w:rsid w:val="00C33AD2"/>
    <w:rsid w:val="00C33C85"/>
    <w:rsid w:val="00C33EF8"/>
    <w:rsid w:val="00C33FAA"/>
    <w:rsid w:val="00C34188"/>
    <w:rsid w:val="00C342C1"/>
    <w:rsid w:val="00C3436A"/>
    <w:rsid w:val="00C3455E"/>
    <w:rsid w:val="00C3469F"/>
    <w:rsid w:val="00C34771"/>
    <w:rsid w:val="00C347F7"/>
    <w:rsid w:val="00C34945"/>
    <w:rsid w:val="00C34D2C"/>
    <w:rsid w:val="00C34E78"/>
    <w:rsid w:val="00C35143"/>
    <w:rsid w:val="00C351A1"/>
    <w:rsid w:val="00C35219"/>
    <w:rsid w:val="00C353FC"/>
    <w:rsid w:val="00C35521"/>
    <w:rsid w:val="00C357BF"/>
    <w:rsid w:val="00C35C41"/>
    <w:rsid w:val="00C36079"/>
    <w:rsid w:val="00C36116"/>
    <w:rsid w:val="00C36645"/>
    <w:rsid w:val="00C36B41"/>
    <w:rsid w:val="00C36CE0"/>
    <w:rsid w:val="00C36E1B"/>
    <w:rsid w:val="00C36F98"/>
    <w:rsid w:val="00C37119"/>
    <w:rsid w:val="00C37164"/>
    <w:rsid w:val="00C3718F"/>
    <w:rsid w:val="00C3752F"/>
    <w:rsid w:val="00C37A27"/>
    <w:rsid w:val="00C37BC1"/>
    <w:rsid w:val="00C37D99"/>
    <w:rsid w:val="00C37EDA"/>
    <w:rsid w:val="00C4004B"/>
    <w:rsid w:val="00C4049A"/>
    <w:rsid w:val="00C40585"/>
    <w:rsid w:val="00C40746"/>
    <w:rsid w:val="00C407C3"/>
    <w:rsid w:val="00C41243"/>
    <w:rsid w:val="00C41244"/>
    <w:rsid w:val="00C4130C"/>
    <w:rsid w:val="00C41381"/>
    <w:rsid w:val="00C413B6"/>
    <w:rsid w:val="00C4193E"/>
    <w:rsid w:val="00C41CA7"/>
    <w:rsid w:val="00C42148"/>
    <w:rsid w:val="00C422D9"/>
    <w:rsid w:val="00C42453"/>
    <w:rsid w:val="00C42924"/>
    <w:rsid w:val="00C42C43"/>
    <w:rsid w:val="00C42EBB"/>
    <w:rsid w:val="00C42F93"/>
    <w:rsid w:val="00C43456"/>
    <w:rsid w:val="00C43490"/>
    <w:rsid w:val="00C43885"/>
    <w:rsid w:val="00C43941"/>
    <w:rsid w:val="00C43BE9"/>
    <w:rsid w:val="00C44031"/>
    <w:rsid w:val="00C440EA"/>
    <w:rsid w:val="00C44109"/>
    <w:rsid w:val="00C4414B"/>
    <w:rsid w:val="00C4464B"/>
    <w:rsid w:val="00C4472D"/>
    <w:rsid w:val="00C447E2"/>
    <w:rsid w:val="00C44D0C"/>
    <w:rsid w:val="00C44E14"/>
    <w:rsid w:val="00C44FCE"/>
    <w:rsid w:val="00C45283"/>
    <w:rsid w:val="00C45311"/>
    <w:rsid w:val="00C4531E"/>
    <w:rsid w:val="00C4565D"/>
    <w:rsid w:val="00C457A0"/>
    <w:rsid w:val="00C45816"/>
    <w:rsid w:val="00C45EFA"/>
    <w:rsid w:val="00C46047"/>
    <w:rsid w:val="00C4617A"/>
    <w:rsid w:val="00C469A0"/>
    <w:rsid w:val="00C46C7A"/>
    <w:rsid w:val="00C46C98"/>
    <w:rsid w:val="00C46EA7"/>
    <w:rsid w:val="00C47445"/>
    <w:rsid w:val="00C47550"/>
    <w:rsid w:val="00C47764"/>
    <w:rsid w:val="00C47894"/>
    <w:rsid w:val="00C47945"/>
    <w:rsid w:val="00C47A13"/>
    <w:rsid w:val="00C47B47"/>
    <w:rsid w:val="00C50048"/>
    <w:rsid w:val="00C50349"/>
    <w:rsid w:val="00C504D9"/>
    <w:rsid w:val="00C504F0"/>
    <w:rsid w:val="00C50547"/>
    <w:rsid w:val="00C506B5"/>
    <w:rsid w:val="00C50BC8"/>
    <w:rsid w:val="00C50CE8"/>
    <w:rsid w:val="00C50F6B"/>
    <w:rsid w:val="00C51183"/>
    <w:rsid w:val="00C518F7"/>
    <w:rsid w:val="00C51ABA"/>
    <w:rsid w:val="00C51C3E"/>
    <w:rsid w:val="00C51EA3"/>
    <w:rsid w:val="00C522A1"/>
    <w:rsid w:val="00C52326"/>
    <w:rsid w:val="00C52543"/>
    <w:rsid w:val="00C52795"/>
    <w:rsid w:val="00C52948"/>
    <w:rsid w:val="00C52ABF"/>
    <w:rsid w:val="00C52F63"/>
    <w:rsid w:val="00C533B0"/>
    <w:rsid w:val="00C53876"/>
    <w:rsid w:val="00C538F1"/>
    <w:rsid w:val="00C5393E"/>
    <w:rsid w:val="00C53BC6"/>
    <w:rsid w:val="00C53D3B"/>
    <w:rsid w:val="00C53D6C"/>
    <w:rsid w:val="00C53EB7"/>
    <w:rsid w:val="00C54573"/>
    <w:rsid w:val="00C54818"/>
    <w:rsid w:val="00C54CDC"/>
    <w:rsid w:val="00C54E75"/>
    <w:rsid w:val="00C54E77"/>
    <w:rsid w:val="00C54F11"/>
    <w:rsid w:val="00C54F45"/>
    <w:rsid w:val="00C54FBB"/>
    <w:rsid w:val="00C550F3"/>
    <w:rsid w:val="00C553F4"/>
    <w:rsid w:val="00C55EB9"/>
    <w:rsid w:val="00C561EF"/>
    <w:rsid w:val="00C562B1"/>
    <w:rsid w:val="00C56892"/>
    <w:rsid w:val="00C5695B"/>
    <w:rsid w:val="00C56A02"/>
    <w:rsid w:val="00C56C65"/>
    <w:rsid w:val="00C56E67"/>
    <w:rsid w:val="00C56EBA"/>
    <w:rsid w:val="00C57387"/>
    <w:rsid w:val="00C57B5B"/>
    <w:rsid w:val="00C57DD0"/>
    <w:rsid w:val="00C57F1C"/>
    <w:rsid w:val="00C57F63"/>
    <w:rsid w:val="00C602B8"/>
    <w:rsid w:val="00C602F2"/>
    <w:rsid w:val="00C60417"/>
    <w:rsid w:val="00C60AB8"/>
    <w:rsid w:val="00C612F8"/>
    <w:rsid w:val="00C6133A"/>
    <w:rsid w:val="00C61377"/>
    <w:rsid w:val="00C61658"/>
    <w:rsid w:val="00C61C78"/>
    <w:rsid w:val="00C61E5E"/>
    <w:rsid w:val="00C620A7"/>
    <w:rsid w:val="00C621F5"/>
    <w:rsid w:val="00C628CE"/>
    <w:rsid w:val="00C6294D"/>
    <w:rsid w:val="00C63293"/>
    <w:rsid w:val="00C6336D"/>
    <w:rsid w:val="00C6337E"/>
    <w:rsid w:val="00C63442"/>
    <w:rsid w:val="00C63BF1"/>
    <w:rsid w:val="00C644F1"/>
    <w:rsid w:val="00C64713"/>
    <w:rsid w:val="00C6473D"/>
    <w:rsid w:val="00C64AF1"/>
    <w:rsid w:val="00C64F0B"/>
    <w:rsid w:val="00C64FF3"/>
    <w:rsid w:val="00C650F0"/>
    <w:rsid w:val="00C651A6"/>
    <w:rsid w:val="00C651DE"/>
    <w:rsid w:val="00C6522E"/>
    <w:rsid w:val="00C652B1"/>
    <w:rsid w:val="00C659C1"/>
    <w:rsid w:val="00C65B81"/>
    <w:rsid w:val="00C65C62"/>
    <w:rsid w:val="00C65E8B"/>
    <w:rsid w:val="00C65FF9"/>
    <w:rsid w:val="00C6636F"/>
    <w:rsid w:val="00C663A8"/>
    <w:rsid w:val="00C664A3"/>
    <w:rsid w:val="00C6652D"/>
    <w:rsid w:val="00C66731"/>
    <w:rsid w:val="00C6695E"/>
    <w:rsid w:val="00C67236"/>
    <w:rsid w:val="00C67E0B"/>
    <w:rsid w:val="00C67FE0"/>
    <w:rsid w:val="00C7055B"/>
    <w:rsid w:val="00C705DD"/>
    <w:rsid w:val="00C70658"/>
    <w:rsid w:val="00C706F1"/>
    <w:rsid w:val="00C70990"/>
    <w:rsid w:val="00C712E6"/>
    <w:rsid w:val="00C720F3"/>
    <w:rsid w:val="00C722CF"/>
    <w:rsid w:val="00C72467"/>
    <w:rsid w:val="00C732F9"/>
    <w:rsid w:val="00C736F8"/>
    <w:rsid w:val="00C7387B"/>
    <w:rsid w:val="00C739BB"/>
    <w:rsid w:val="00C73AE9"/>
    <w:rsid w:val="00C73DE6"/>
    <w:rsid w:val="00C73ED4"/>
    <w:rsid w:val="00C73FC5"/>
    <w:rsid w:val="00C73FE6"/>
    <w:rsid w:val="00C74384"/>
    <w:rsid w:val="00C74707"/>
    <w:rsid w:val="00C749EB"/>
    <w:rsid w:val="00C74CB8"/>
    <w:rsid w:val="00C74F0D"/>
    <w:rsid w:val="00C750C1"/>
    <w:rsid w:val="00C75484"/>
    <w:rsid w:val="00C75657"/>
    <w:rsid w:val="00C7591D"/>
    <w:rsid w:val="00C75922"/>
    <w:rsid w:val="00C75AC4"/>
    <w:rsid w:val="00C75BDC"/>
    <w:rsid w:val="00C75E0A"/>
    <w:rsid w:val="00C75E0C"/>
    <w:rsid w:val="00C76196"/>
    <w:rsid w:val="00C76843"/>
    <w:rsid w:val="00C768A9"/>
    <w:rsid w:val="00C76974"/>
    <w:rsid w:val="00C769BA"/>
    <w:rsid w:val="00C76A3F"/>
    <w:rsid w:val="00C76BC1"/>
    <w:rsid w:val="00C76E6D"/>
    <w:rsid w:val="00C76F1E"/>
    <w:rsid w:val="00C7704F"/>
    <w:rsid w:val="00C7769A"/>
    <w:rsid w:val="00C77826"/>
    <w:rsid w:val="00C77FF6"/>
    <w:rsid w:val="00C80287"/>
    <w:rsid w:val="00C8069E"/>
    <w:rsid w:val="00C8076C"/>
    <w:rsid w:val="00C80AD9"/>
    <w:rsid w:val="00C80C69"/>
    <w:rsid w:val="00C80D1C"/>
    <w:rsid w:val="00C80EEB"/>
    <w:rsid w:val="00C8108E"/>
    <w:rsid w:val="00C8155B"/>
    <w:rsid w:val="00C81D16"/>
    <w:rsid w:val="00C81E94"/>
    <w:rsid w:val="00C8219A"/>
    <w:rsid w:val="00C82653"/>
    <w:rsid w:val="00C826EC"/>
    <w:rsid w:val="00C8291F"/>
    <w:rsid w:val="00C82E54"/>
    <w:rsid w:val="00C8305B"/>
    <w:rsid w:val="00C83147"/>
    <w:rsid w:val="00C83465"/>
    <w:rsid w:val="00C8395F"/>
    <w:rsid w:val="00C83D08"/>
    <w:rsid w:val="00C8445B"/>
    <w:rsid w:val="00C84D30"/>
    <w:rsid w:val="00C85019"/>
    <w:rsid w:val="00C8503A"/>
    <w:rsid w:val="00C850A1"/>
    <w:rsid w:val="00C85639"/>
    <w:rsid w:val="00C85A1D"/>
    <w:rsid w:val="00C85A3E"/>
    <w:rsid w:val="00C85AC4"/>
    <w:rsid w:val="00C85E5D"/>
    <w:rsid w:val="00C85F7C"/>
    <w:rsid w:val="00C8602F"/>
    <w:rsid w:val="00C860BF"/>
    <w:rsid w:val="00C864DF"/>
    <w:rsid w:val="00C864E4"/>
    <w:rsid w:val="00C86514"/>
    <w:rsid w:val="00C86561"/>
    <w:rsid w:val="00C86803"/>
    <w:rsid w:val="00C86A9E"/>
    <w:rsid w:val="00C86AFF"/>
    <w:rsid w:val="00C872FF"/>
    <w:rsid w:val="00C87706"/>
    <w:rsid w:val="00C8781F"/>
    <w:rsid w:val="00C87CFF"/>
    <w:rsid w:val="00C87E45"/>
    <w:rsid w:val="00C907C4"/>
    <w:rsid w:val="00C90A83"/>
    <w:rsid w:val="00C911EB"/>
    <w:rsid w:val="00C91517"/>
    <w:rsid w:val="00C91671"/>
    <w:rsid w:val="00C91894"/>
    <w:rsid w:val="00C919D9"/>
    <w:rsid w:val="00C91A38"/>
    <w:rsid w:val="00C91AB1"/>
    <w:rsid w:val="00C91CFB"/>
    <w:rsid w:val="00C91D31"/>
    <w:rsid w:val="00C920B8"/>
    <w:rsid w:val="00C92342"/>
    <w:rsid w:val="00C923BE"/>
    <w:rsid w:val="00C9240C"/>
    <w:rsid w:val="00C926A6"/>
    <w:rsid w:val="00C92A56"/>
    <w:rsid w:val="00C92C07"/>
    <w:rsid w:val="00C93344"/>
    <w:rsid w:val="00C933CA"/>
    <w:rsid w:val="00C934D7"/>
    <w:rsid w:val="00C937CE"/>
    <w:rsid w:val="00C93A36"/>
    <w:rsid w:val="00C93E24"/>
    <w:rsid w:val="00C93E90"/>
    <w:rsid w:val="00C93E92"/>
    <w:rsid w:val="00C93F47"/>
    <w:rsid w:val="00C944AC"/>
    <w:rsid w:val="00C94A18"/>
    <w:rsid w:val="00C94A84"/>
    <w:rsid w:val="00C94E1C"/>
    <w:rsid w:val="00C955B9"/>
    <w:rsid w:val="00C95A72"/>
    <w:rsid w:val="00C95A91"/>
    <w:rsid w:val="00C95C13"/>
    <w:rsid w:val="00C95C21"/>
    <w:rsid w:val="00C95D4B"/>
    <w:rsid w:val="00C95FCA"/>
    <w:rsid w:val="00C96142"/>
    <w:rsid w:val="00C96409"/>
    <w:rsid w:val="00C96537"/>
    <w:rsid w:val="00C96647"/>
    <w:rsid w:val="00C96ACB"/>
    <w:rsid w:val="00C96C97"/>
    <w:rsid w:val="00C96CD1"/>
    <w:rsid w:val="00C96F49"/>
    <w:rsid w:val="00C97447"/>
    <w:rsid w:val="00C977A8"/>
    <w:rsid w:val="00C978F2"/>
    <w:rsid w:val="00CA043D"/>
    <w:rsid w:val="00CA0AF1"/>
    <w:rsid w:val="00CA0BBF"/>
    <w:rsid w:val="00CA0C8B"/>
    <w:rsid w:val="00CA0E26"/>
    <w:rsid w:val="00CA0E9E"/>
    <w:rsid w:val="00CA0FD9"/>
    <w:rsid w:val="00CA1178"/>
    <w:rsid w:val="00CA1487"/>
    <w:rsid w:val="00CA1724"/>
    <w:rsid w:val="00CA1CA0"/>
    <w:rsid w:val="00CA2135"/>
    <w:rsid w:val="00CA22F1"/>
    <w:rsid w:val="00CA24C3"/>
    <w:rsid w:val="00CA2890"/>
    <w:rsid w:val="00CA2926"/>
    <w:rsid w:val="00CA2A05"/>
    <w:rsid w:val="00CA304E"/>
    <w:rsid w:val="00CA32D5"/>
    <w:rsid w:val="00CA377C"/>
    <w:rsid w:val="00CA383A"/>
    <w:rsid w:val="00CA3841"/>
    <w:rsid w:val="00CA3971"/>
    <w:rsid w:val="00CA3F05"/>
    <w:rsid w:val="00CA41ED"/>
    <w:rsid w:val="00CA43A3"/>
    <w:rsid w:val="00CA448F"/>
    <w:rsid w:val="00CA4718"/>
    <w:rsid w:val="00CA49C2"/>
    <w:rsid w:val="00CA4B78"/>
    <w:rsid w:val="00CA4CA6"/>
    <w:rsid w:val="00CA5A99"/>
    <w:rsid w:val="00CA64F4"/>
    <w:rsid w:val="00CA6814"/>
    <w:rsid w:val="00CA6D31"/>
    <w:rsid w:val="00CA6D7E"/>
    <w:rsid w:val="00CA6E3A"/>
    <w:rsid w:val="00CA7033"/>
    <w:rsid w:val="00CA7091"/>
    <w:rsid w:val="00CA7822"/>
    <w:rsid w:val="00CB0282"/>
    <w:rsid w:val="00CB0B7F"/>
    <w:rsid w:val="00CB0BE4"/>
    <w:rsid w:val="00CB1328"/>
    <w:rsid w:val="00CB15E9"/>
    <w:rsid w:val="00CB169B"/>
    <w:rsid w:val="00CB18E4"/>
    <w:rsid w:val="00CB19F2"/>
    <w:rsid w:val="00CB1B95"/>
    <w:rsid w:val="00CB207C"/>
    <w:rsid w:val="00CB20CB"/>
    <w:rsid w:val="00CB27EB"/>
    <w:rsid w:val="00CB280A"/>
    <w:rsid w:val="00CB2DA1"/>
    <w:rsid w:val="00CB2EAD"/>
    <w:rsid w:val="00CB35D5"/>
    <w:rsid w:val="00CB3863"/>
    <w:rsid w:val="00CB3956"/>
    <w:rsid w:val="00CB395D"/>
    <w:rsid w:val="00CB3CFC"/>
    <w:rsid w:val="00CB3DCF"/>
    <w:rsid w:val="00CB3F54"/>
    <w:rsid w:val="00CB406A"/>
    <w:rsid w:val="00CB42C4"/>
    <w:rsid w:val="00CB4364"/>
    <w:rsid w:val="00CB445A"/>
    <w:rsid w:val="00CB48B9"/>
    <w:rsid w:val="00CB4B08"/>
    <w:rsid w:val="00CB4BAC"/>
    <w:rsid w:val="00CB5056"/>
    <w:rsid w:val="00CB5251"/>
    <w:rsid w:val="00CB5871"/>
    <w:rsid w:val="00CB5A31"/>
    <w:rsid w:val="00CB5AB5"/>
    <w:rsid w:val="00CB5B98"/>
    <w:rsid w:val="00CB5CC9"/>
    <w:rsid w:val="00CB5D2B"/>
    <w:rsid w:val="00CB5EC3"/>
    <w:rsid w:val="00CB67CD"/>
    <w:rsid w:val="00CB69B9"/>
    <w:rsid w:val="00CB6C9C"/>
    <w:rsid w:val="00CB6EEF"/>
    <w:rsid w:val="00CB6F19"/>
    <w:rsid w:val="00CB710B"/>
    <w:rsid w:val="00CB7172"/>
    <w:rsid w:val="00CB76E8"/>
    <w:rsid w:val="00CB790B"/>
    <w:rsid w:val="00CB79F1"/>
    <w:rsid w:val="00CB7D51"/>
    <w:rsid w:val="00CC00D7"/>
    <w:rsid w:val="00CC011F"/>
    <w:rsid w:val="00CC0265"/>
    <w:rsid w:val="00CC038F"/>
    <w:rsid w:val="00CC0404"/>
    <w:rsid w:val="00CC060B"/>
    <w:rsid w:val="00CC06C5"/>
    <w:rsid w:val="00CC0781"/>
    <w:rsid w:val="00CC078E"/>
    <w:rsid w:val="00CC07BF"/>
    <w:rsid w:val="00CC0BF3"/>
    <w:rsid w:val="00CC0D25"/>
    <w:rsid w:val="00CC1209"/>
    <w:rsid w:val="00CC1268"/>
    <w:rsid w:val="00CC145B"/>
    <w:rsid w:val="00CC16E8"/>
    <w:rsid w:val="00CC1C03"/>
    <w:rsid w:val="00CC1D68"/>
    <w:rsid w:val="00CC1DE1"/>
    <w:rsid w:val="00CC1EFE"/>
    <w:rsid w:val="00CC28F5"/>
    <w:rsid w:val="00CC2C46"/>
    <w:rsid w:val="00CC2DE0"/>
    <w:rsid w:val="00CC3203"/>
    <w:rsid w:val="00CC33CD"/>
    <w:rsid w:val="00CC35B4"/>
    <w:rsid w:val="00CC36F2"/>
    <w:rsid w:val="00CC3C08"/>
    <w:rsid w:val="00CC40E3"/>
    <w:rsid w:val="00CC4536"/>
    <w:rsid w:val="00CC46B8"/>
    <w:rsid w:val="00CC4AFA"/>
    <w:rsid w:val="00CC4C83"/>
    <w:rsid w:val="00CC5330"/>
    <w:rsid w:val="00CC58FD"/>
    <w:rsid w:val="00CC5CFD"/>
    <w:rsid w:val="00CC658D"/>
    <w:rsid w:val="00CC69B5"/>
    <w:rsid w:val="00CC6C2E"/>
    <w:rsid w:val="00CC710F"/>
    <w:rsid w:val="00CC71C7"/>
    <w:rsid w:val="00CC74DC"/>
    <w:rsid w:val="00CC756C"/>
    <w:rsid w:val="00CC761E"/>
    <w:rsid w:val="00CC7658"/>
    <w:rsid w:val="00CC7E0C"/>
    <w:rsid w:val="00CD002C"/>
    <w:rsid w:val="00CD008B"/>
    <w:rsid w:val="00CD00A5"/>
    <w:rsid w:val="00CD02E0"/>
    <w:rsid w:val="00CD08B9"/>
    <w:rsid w:val="00CD0F7C"/>
    <w:rsid w:val="00CD1059"/>
    <w:rsid w:val="00CD1095"/>
    <w:rsid w:val="00CD1170"/>
    <w:rsid w:val="00CD182F"/>
    <w:rsid w:val="00CD20AD"/>
    <w:rsid w:val="00CD2167"/>
    <w:rsid w:val="00CD23E4"/>
    <w:rsid w:val="00CD2466"/>
    <w:rsid w:val="00CD27E7"/>
    <w:rsid w:val="00CD29E7"/>
    <w:rsid w:val="00CD2F22"/>
    <w:rsid w:val="00CD30E7"/>
    <w:rsid w:val="00CD332B"/>
    <w:rsid w:val="00CD362E"/>
    <w:rsid w:val="00CD36DF"/>
    <w:rsid w:val="00CD3A05"/>
    <w:rsid w:val="00CD3A20"/>
    <w:rsid w:val="00CD3AB6"/>
    <w:rsid w:val="00CD3B2D"/>
    <w:rsid w:val="00CD3BC7"/>
    <w:rsid w:val="00CD3E44"/>
    <w:rsid w:val="00CD43CA"/>
    <w:rsid w:val="00CD461C"/>
    <w:rsid w:val="00CD482D"/>
    <w:rsid w:val="00CD58BE"/>
    <w:rsid w:val="00CD5D1A"/>
    <w:rsid w:val="00CD5E4D"/>
    <w:rsid w:val="00CD6062"/>
    <w:rsid w:val="00CD6360"/>
    <w:rsid w:val="00CD65A9"/>
    <w:rsid w:val="00CD6CF8"/>
    <w:rsid w:val="00CD700C"/>
    <w:rsid w:val="00CD7236"/>
    <w:rsid w:val="00CD747E"/>
    <w:rsid w:val="00CD766F"/>
    <w:rsid w:val="00CD778F"/>
    <w:rsid w:val="00CD7A0E"/>
    <w:rsid w:val="00CD7AF5"/>
    <w:rsid w:val="00CD7CAD"/>
    <w:rsid w:val="00CD7FF4"/>
    <w:rsid w:val="00CD7FF7"/>
    <w:rsid w:val="00CE00A2"/>
    <w:rsid w:val="00CE0216"/>
    <w:rsid w:val="00CE0366"/>
    <w:rsid w:val="00CE0399"/>
    <w:rsid w:val="00CE053F"/>
    <w:rsid w:val="00CE05C8"/>
    <w:rsid w:val="00CE06B7"/>
    <w:rsid w:val="00CE077F"/>
    <w:rsid w:val="00CE0951"/>
    <w:rsid w:val="00CE0AA5"/>
    <w:rsid w:val="00CE0CDF"/>
    <w:rsid w:val="00CE0F08"/>
    <w:rsid w:val="00CE10F0"/>
    <w:rsid w:val="00CE184F"/>
    <w:rsid w:val="00CE1BAD"/>
    <w:rsid w:val="00CE1E2E"/>
    <w:rsid w:val="00CE2068"/>
    <w:rsid w:val="00CE2574"/>
    <w:rsid w:val="00CE263D"/>
    <w:rsid w:val="00CE288D"/>
    <w:rsid w:val="00CE289C"/>
    <w:rsid w:val="00CE293F"/>
    <w:rsid w:val="00CE295F"/>
    <w:rsid w:val="00CE2BB6"/>
    <w:rsid w:val="00CE30FA"/>
    <w:rsid w:val="00CE37C0"/>
    <w:rsid w:val="00CE4129"/>
    <w:rsid w:val="00CE4350"/>
    <w:rsid w:val="00CE4356"/>
    <w:rsid w:val="00CE436D"/>
    <w:rsid w:val="00CE4511"/>
    <w:rsid w:val="00CE4C1C"/>
    <w:rsid w:val="00CE4CEF"/>
    <w:rsid w:val="00CE4D7A"/>
    <w:rsid w:val="00CE4E25"/>
    <w:rsid w:val="00CE4EC0"/>
    <w:rsid w:val="00CE4FCD"/>
    <w:rsid w:val="00CE52D2"/>
    <w:rsid w:val="00CE56EF"/>
    <w:rsid w:val="00CE58F0"/>
    <w:rsid w:val="00CE5A9B"/>
    <w:rsid w:val="00CE5E09"/>
    <w:rsid w:val="00CE6061"/>
    <w:rsid w:val="00CE62C9"/>
    <w:rsid w:val="00CE6401"/>
    <w:rsid w:val="00CE6651"/>
    <w:rsid w:val="00CE6671"/>
    <w:rsid w:val="00CE667D"/>
    <w:rsid w:val="00CE67ED"/>
    <w:rsid w:val="00CE685D"/>
    <w:rsid w:val="00CE69E2"/>
    <w:rsid w:val="00CE6AEB"/>
    <w:rsid w:val="00CE6D95"/>
    <w:rsid w:val="00CE6E66"/>
    <w:rsid w:val="00CE711F"/>
    <w:rsid w:val="00CE7481"/>
    <w:rsid w:val="00CE77A4"/>
    <w:rsid w:val="00CE7B5B"/>
    <w:rsid w:val="00CE7CF1"/>
    <w:rsid w:val="00CE7FB4"/>
    <w:rsid w:val="00CF001A"/>
    <w:rsid w:val="00CF02BD"/>
    <w:rsid w:val="00CF0692"/>
    <w:rsid w:val="00CF0875"/>
    <w:rsid w:val="00CF0C3D"/>
    <w:rsid w:val="00CF0D3A"/>
    <w:rsid w:val="00CF1218"/>
    <w:rsid w:val="00CF14B9"/>
    <w:rsid w:val="00CF17EF"/>
    <w:rsid w:val="00CF2092"/>
    <w:rsid w:val="00CF236F"/>
    <w:rsid w:val="00CF2765"/>
    <w:rsid w:val="00CF2890"/>
    <w:rsid w:val="00CF3204"/>
    <w:rsid w:val="00CF326E"/>
    <w:rsid w:val="00CF3585"/>
    <w:rsid w:val="00CF360E"/>
    <w:rsid w:val="00CF397D"/>
    <w:rsid w:val="00CF3D94"/>
    <w:rsid w:val="00CF3DC5"/>
    <w:rsid w:val="00CF3F63"/>
    <w:rsid w:val="00CF403D"/>
    <w:rsid w:val="00CF418E"/>
    <w:rsid w:val="00CF437B"/>
    <w:rsid w:val="00CF4645"/>
    <w:rsid w:val="00CF46AD"/>
    <w:rsid w:val="00CF4744"/>
    <w:rsid w:val="00CF4856"/>
    <w:rsid w:val="00CF4A55"/>
    <w:rsid w:val="00CF4BA9"/>
    <w:rsid w:val="00CF4C56"/>
    <w:rsid w:val="00CF558C"/>
    <w:rsid w:val="00CF5C1D"/>
    <w:rsid w:val="00CF6336"/>
    <w:rsid w:val="00CF63CC"/>
    <w:rsid w:val="00CF686A"/>
    <w:rsid w:val="00CF6924"/>
    <w:rsid w:val="00CF69C2"/>
    <w:rsid w:val="00CF6B03"/>
    <w:rsid w:val="00CF6E54"/>
    <w:rsid w:val="00CF6F64"/>
    <w:rsid w:val="00CF73AC"/>
    <w:rsid w:val="00CF7533"/>
    <w:rsid w:val="00CF768C"/>
    <w:rsid w:val="00CF7B28"/>
    <w:rsid w:val="00CF7D6D"/>
    <w:rsid w:val="00D0052A"/>
    <w:rsid w:val="00D005C3"/>
    <w:rsid w:val="00D0069A"/>
    <w:rsid w:val="00D006E9"/>
    <w:rsid w:val="00D00915"/>
    <w:rsid w:val="00D009CD"/>
    <w:rsid w:val="00D00B5D"/>
    <w:rsid w:val="00D00C17"/>
    <w:rsid w:val="00D011DB"/>
    <w:rsid w:val="00D016E2"/>
    <w:rsid w:val="00D01A2C"/>
    <w:rsid w:val="00D01D7D"/>
    <w:rsid w:val="00D01E75"/>
    <w:rsid w:val="00D02129"/>
    <w:rsid w:val="00D02239"/>
    <w:rsid w:val="00D02606"/>
    <w:rsid w:val="00D028AE"/>
    <w:rsid w:val="00D02EE5"/>
    <w:rsid w:val="00D02F4F"/>
    <w:rsid w:val="00D03212"/>
    <w:rsid w:val="00D03382"/>
    <w:rsid w:val="00D036A5"/>
    <w:rsid w:val="00D036E6"/>
    <w:rsid w:val="00D03AAC"/>
    <w:rsid w:val="00D03D89"/>
    <w:rsid w:val="00D04CD0"/>
    <w:rsid w:val="00D04DBC"/>
    <w:rsid w:val="00D04F48"/>
    <w:rsid w:val="00D0555A"/>
    <w:rsid w:val="00D057A6"/>
    <w:rsid w:val="00D057F7"/>
    <w:rsid w:val="00D0594D"/>
    <w:rsid w:val="00D05E4F"/>
    <w:rsid w:val="00D05EA9"/>
    <w:rsid w:val="00D060FD"/>
    <w:rsid w:val="00D061C8"/>
    <w:rsid w:val="00D0622C"/>
    <w:rsid w:val="00D062CB"/>
    <w:rsid w:val="00D0671D"/>
    <w:rsid w:val="00D068C2"/>
    <w:rsid w:val="00D069F0"/>
    <w:rsid w:val="00D06A4B"/>
    <w:rsid w:val="00D06D90"/>
    <w:rsid w:val="00D06D91"/>
    <w:rsid w:val="00D07002"/>
    <w:rsid w:val="00D0731F"/>
    <w:rsid w:val="00D07503"/>
    <w:rsid w:val="00D076F9"/>
    <w:rsid w:val="00D07916"/>
    <w:rsid w:val="00D079D2"/>
    <w:rsid w:val="00D07B33"/>
    <w:rsid w:val="00D07CE8"/>
    <w:rsid w:val="00D07D28"/>
    <w:rsid w:val="00D07D5B"/>
    <w:rsid w:val="00D10010"/>
    <w:rsid w:val="00D101B5"/>
    <w:rsid w:val="00D1028A"/>
    <w:rsid w:val="00D103BA"/>
    <w:rsid w:val="00D107C2"/>
    <w:rsid w:val="00D107D3"/>
    <w:rsid w:val="00D108CC"/>
    <w:rsid w:val="00D10A88"/>
    <w:rsid w:val="00D10AC7"/>
    <w:rsid w:val="00D10BF7"/>
    <w:rsid w:val="00D10F3A"/>
    <w:rsid w:val="00D10FB8"/>
    <w:rsid w:val="00D1106D"/>
    <w:rsid w:val="00D1151C"/>
    <w:rsid w:val="00D11553"/>
    <w:rsid w:val="00D1181E"/>
    <w:rsid w:val="00D11965"/>
    <w:rsid w:val="00D11EA2"/>
    <w:rsid w:val="00D128CF"/>
    <w:rsid w:val="00D128DD"/>
    <w:rsid w:val="00D12A25"/>
    <w:rsid w:val="00D12A7E"/>
    <w:rsid w:val="00D12EDA"/>
    <w:rsid w:val="00D12FAC"/>
    <w:rsid w:val="00D13194"/>
    <w:rsid w:val="00D13276"/>
    <w:rsid w:val="00D13309"/>
    <w:rsid w:val="00D13787"/>
    <w:rsid w:val="00D13B62"/>
    <w:rsid w:val="00D13BFD"/>
    <w:rsid w:val="00D13DF7"/>
    <w:rsid w:val="00D13F95"/>
    <w:rsid w:val="00D1434D"/>
    <w:rsid w:val="00D143F9"/>
    <w:rsid w:val="00D144F6"/>
    <w:rsid w:val="00D14A01"/>
    <w:rsid w:val="00D14B91"/>
    <w:rsid w:val="00D14DF6"/>
    <w:rsid w:val="00D14FCA"/>
    <w:rsid w:val="00D151DA"/>
    <w:rsid w:val="00D1523D"/>
    <w:rsid w:val="00D152C4"/>
    <w:rsid w:val="00D154F8"/>
    <w:rsid w:val="00D155CD"/>
    <w:rsid w:val="00D15754"/>
    <w:rsid w:val="00D15901"/>
    <w:rsid w:val="00D15A13"/>
    <w:rsid w:val="00D15BE1"/>
    <w:rsid w:val="00D15DAE"/>
    <w:rsid w:val="00D15F70"/>
    <w:rsid w:val="00D164BD"/>
    <w:rsid w:val="00D16582"/>
    <w:rsid w:val="00D16B7F"/>
    <w:rsid w:val="00D1710B"/>
    <w:rsid w:val="00D173C1"/>
    <w:rsid w:val="00D1792D"/>
    <w:rsid w:val="00D179AD"/>
    <w:rsid w:val="00D17DD4"/>
    <w:rsid w:val="00D17FA3"/>
    <w:rsid w:val="00D203F8"/>
    <w:rsid w:val="00D205B9"/>
    <w:rsid w:val="00D205DC"/>
    <w:rsid w:val="00D20637"/>
    <w:rsid w:val="00D20675"/>
    <w:rsid w:val="00D207B2"/>
    <w:rsid w:val="00D2082C"/>
    <w:rsid w:val="00D21079"/>
    <w:rsid w:val="00D218B8"/>
    <w:rsid w:val="00D21D23"/>
    <w:rsid w:val="00D21DA1"/>
    <w:rsid w:val="00D22176"/>
    <w:rsid w:val="00D2237E"/>
    <w:rsid w:val="00D22589"/>
    <w:rsid w:val="00D225FC"/>
    <w:rsid w:val="00D22728"/>
    <w:rsid w:val="00D22874"/>
    <w:rsid w:val="00D22A29"/>
    <w:rsid w:val="00D230DD"/>
    <w:rsid w:val="00D2373B"/>
    <w:rsid w:val="00D2432F"/>
    <w:rsid w:val="00D2443F"/>
    <w:rsid w:val="00D24462"/>
    <w:rsid w:val="00D24812"/>
    <w:rsid w:val="00D24832"/>
    <w:rsid w:val="00D24AEE"/>
    <w:rsid w:val="00D250AF"/>
    <w:rsid w:val="00D250BF"/>
    <w:rsid w:val="00D2516E"/>
    <w:rsid w:val="00D252B4"/>
    <w:rsid w:val="00D2547D"/>
    <w:rsid w:val="00D254C2"/>
    <w:rsid w:val="00D254FB"/>
    <w:rsid w:val="00D258E9"/>
    <w:rsid w:val="00D25B5C"/>
    <w:rsid w:val="00D25C37"/>
    <w:rsid w:val="00D25F3E"/>
    <w:rsid w:val="00D26580"/>
    <w:rsid w:val="00D26627"/>
    <w:rsid w:val="00D2675B"/>
    <w:rsid w:val="00D267D4"/>
    <w:rsid w:val="00D26970"/>
    <w:rsid w:val="00D26A77"/>
    <w:rsid w:val="00D26E53"/>
    <w:rsid w:val="00D27351"/>
    <w:rsid w:val="00D27556"/>
    <w:rsid w:val="00D27B1C"/>
    <w:rsid w:val="00D3086F"/>
    <w:rsid w:val="00D31398"/>
    <w:rsid w:val="00D3152E"/>
    <w:rsid w:val="00D316CA"/>
    <w:rsid w:val="00D318C7"/>
    <w:rsid w:val="00D31912"/>
    <w:rsid w:val="00D319E4"/>
    <w:rsid w:val="00D31BEA"/>
    <w:rsid w:val="00D31C1F"/>
    <w:rsid w:val="00D32097"/>
    <w:rsid w:val="00D325D0"/>
    <w:rsid w:val="00D326CC"/>
    <w:rsid w:val="00D327DE"/>
    <w:rsid w:val="00D3280E"/>
    <w:rsid w:val="00D32862"/>
    <w:rsid w:val="00D329D7"/>
    <w:rsid w:val="00D32FE3"/>
    <w:rsid w:val="00D331D2"/>
    <w:rsid w:val="00D33310"/>
    <w:rsid w:val="00D33405"/>
    <w:rsid w:val="00D33F0D"/>
    <w:rsid w:val="00D3431A"/>
    <w:rsid w:val="00D343A7"/>
    <w:rsid w:val="00D34465"/>
    <w:rsid w:val="00D34678"/>
    <w:rsid w:val="00D34834"/>
    <w:rsid w:val="00D34856"/>
    <w:rsid w:val="00D34C0A"/>
    <w:rsid w:val="00D34C0E"/>
    <w:rsid w:val="00D3505D"/>
    <w:rsid w:val="00D35188"/>
    <w:rsid w:val="00D351E2"/>
    <w:rsid w:val="00D352D4"/>
    <w:rsid w:val="00D3539A"/>
    <w:rsid w:val="00D35712"/>
    <w:rsid w:val="00D35912"/>
    <w:rsid w:val="00D35A3E"/>
    <w:rsid w:val="00D35A4C"/>
    <w:rsid w:val="00D35E0D"/>
    <w:rsid w:val="00D35E1E"/>
    <w:rsid w:val="00D35FA1"/>
    <w:rsid w:val="00D35FC7"/>
    <w:rsid w:val="00D365C3"/>
    <w:rsid w:val="00D368DF"/>
    <w:rsid w:val="00D36AFF"/>
    <w:rsid w:val="00D36B7D"/>
    <w:rsid w:val="00D36CFA"/>
    <w:rsid w:val="00D36DCC"/>
    <w:rsid w:val="00D37097"/>
    <w:rsid w:val="00D371DF"/>
    <w:rsid w:val="00D3758D"/>
    <w:rsid w:val="00D37B2C"/>
    <w:rsid w:val="00D40409"/>
    <w:rsid w:val="00D404A9"/>
    <w:rsid w:val="00D40811"/>
    <w:rsid w:val="00D40BEB"/>
    <w:rsid w:val="00D40F30"/>
    <w:rsid w:val="00D41A37"/>
    <w:rsid w:val="00D41BCB"/>
    <w:rsid w:val="00D41E12"/>
    <w:rsid w:val="00D423D6"/>
    <w:rsid w:val="00D4251B"/>
    <w:rsid w:val="00D4265C"/>
    <w:rsid w:val="00D428E4"/>
    <w:rsid w:val="00D42E7A"/>
    <w:rsid w:val="00D42E7C"/>
    <w:rsid w:val="00D43158"/>
    <w:rsid w:val="00D43186"/>
    <w:rsid w:val="00D432BE"/>
    <w:rsid w:val="00D4345C"/>
    <w:rsid w:val="00D434FF"/>
    <w:rsid w:val="00D43642"/>
    <w:rsid w:val="00D4368A"/>
    <w:rsid w:val="00D43861"/>
    <w:rsid w:val="00D43991"/>
    <w:rsid w:val="00D43BFF"/>
    <w:rsid w:val="00D43CB6"/>
    <w:rsid w:val="00D43E30"/>
    <w:rsid w:val="00D43EFA"/>
    <w:rsid w:val="00D4408A"/>
    <w:rsid w:val="00D44708"/>
    <w:rsid w:val="00D44729"/>
    <w:rsid w:val="00D4498C"/>
    <w:rsid w:val="00D44D5A"/>
    <w:rsid w:val="00D44E27"/>
    <w:rsid w:val="00D44EDF"/>
    <w:rsid w:val="00D451AC"/>
    <w:rsid w:val="00D4529B"/>
    <w:rsid w:val="00D4577A"/>
    <w:rsid w:val="00D45C05"/>
    <w:rsid w:val="00D45F31"/>
    <w:rsid w:val="00D45FCD"/>
    <w:rsid w:val="00D46164"/>
    <w:rsid w:val="00D46516"/>
    <w:rsid w:val="00D466F6"/>
    <w:rsid w:val="00D46799"/>
    <w:rsid w:val="00D469C9"/>
    <w:rsid w:val="00D46A8A"/>
    <w:rsid w:val="00D46D39"/>
    <w:rsid w:val="00D46D7A"/>
    <w:rsid w:val="00D46EBE"/>
    <w:rsid w:val="00D47030"/>
    <w:rsid w:val="00D472EF"/>
    <w:rsid w:val="00D4772F"/>
    <w:rsid w:val="00D4773A"/>
    <w:rsid w:val="00D477BF"/>
    <w:rsid w:val="00D478B9"/>
    <w:rsid w:val="00D47A40"/>
    <w:rsid w:val="00D50182"/>
    <w:rsid w:val="00D50779"/>
    <w:rsid w:val="00D50E61"/>
    <w:rsid w:val="00D50E6B"/>
    <w:rsid w:val="00D5105D"/>
    <w:rsid w:val="00D51413"/>
    <w:rsid w:val="00D5196D"/>
    <w:rsid w:val="00D51B28"/>
    <w:rsid w:val="00D51B83"/>
    <w:rsid w:val="00D51CAB"/>
    <w:rsid w:val="00D51F19"/>
    <w:rsid w:val="00D52613"/>
    <w:rsid w:val="00D52899"/>
    <w:rsid w:val="00D52BD2"/>
    <w:rsid w:val="00D5301C"/>
    <w:rsid w:val="00D530C9"/>
    <w:rsid w:val="00D535CB"/>
    <w:rsid w:val="00D53611"/>
    <w:rsid w:val="00D5383C"/>
    <w:rsid w:val="00D538F3"/>
    <w:rsid w:val="00D53904"/>
    <w:rsid w:val="00D5395A"/>
    <w:rsid w:val="00D53BE2"/>
    <w:rsid w:val="00D53F12"/>
    <w:rsid w:val="00D540A2"/>
    <w:rsid w:val="00D540B3"/>
    <w:rsid w:val="00D5414F"/>
    <w:rsid w:val="00D549C8"/>
    <w:rsid w:val="00D54BA1"/>
    <w:rsid w:val="00D557E8"/>
    <w:rsid w:val="00D5591B"/>
    <w:rsid w:val="00D55965"/>
    <w:rsid w:val="00D559C8"/>
    <w:rsid w:val="00D559CC"/>
    <w:rsid w:val="00D55A6D"/>
    <w:rsid w:val="00D55AAE"/>
    <w:rsid w:val="00D55CAE"/>
    <w:rsid w:val="00D55D0E"/>
    <w:rsid w:val="00D5617B"/>
    <w:rsid w:val="00D562E2"/>
    <w:rsid w:val="00D56776"/>
    <w:rsid w:val="00D56BD9"/>
    <w:rsid w:val="00D56CB5"/>
    <w:rsid w:val="00D57254"/>
    <w:rsid w:val="00D57468"/>
    <w:rsid w:val="00D579B9"/>
    <w:rsid w:val="00D57C27"/>
    <w:rsid w:val="00D57D72"/>
    <w:rsid w:val="00D603CA"/>
    <w:rsid w:val="00D605E5"/>
    <w:rsid w:val="00D60602"/>
    <w:rsid w:val="00D60B2C"/>
    <w:rsid w:val="00D60B44"/>
    <w:rsid w:val="00D60D5C"/>
    <w:rsid w:val="00D60F6C"/>
    <w:rsid w:val="00D6108A"/>
    <w:rsid w:val="00D61496"/>
    <w:rsid w:val="00D61AAA"/>
    <w:rsid w:val="00D61B29"/>
    <w:rsid w:val="00D61FF6"/>
    <w:rsid w:val="00D623A9"/>
    <w:rsid w:val="00D624B2"/>
    <w:rsid w:val="00D62B7E"/>
    <w:rsid w:val="00D62BF5"/>
    <w:rsid w:val="00D62CEE"/>
    <w:rsid w:val="00D62FE1"/>
    <w:rsid w:val="00D630EA"/>
    <w:rsid w:val="00D6323B"/>
    <w:rsid w:val="00D63275"/>
    <w:rsid w:val="00D636A5"/>
    <w:rsid w:val="00D6376F"/>
    <w:rsid w:val="00D63770"/>
    <w:rsid w:val="00D63901"/>
    <w:rsid w:val="00D63989"/>
    <w:rsid w:val="00D63AA3"/>
    <w:rsid w:val="00D63C7F"/>
    <w:rsid w:val="00D63D89"/>
    <w:rsid w:val="00D64466"/>
    <w:rsid w:val="00D64520"/>
    <w:rsid w:val="00D64728"/>
    <w:rsid w:val="00D647DF"/>
    <w:rsid w:val="00D64AD6"/>
    <w:rsid w:val="00D64DCD"/>
    <w:rsid w:val="00D64E18"/>
    <w:rsid w:val="00D6516D"/>
    <w:rsid w:val="00D6534F"/>
    <w:rsid w:val="00D6581F"/>
    <w:rsid w:val="00D65A24"/>
    <w:rsid w:val="00D65CB1"/>
    <w:rsid w:val="00D662E2"/>
    <w:rsid w:val="00D66A7F"/>
    <w:rsid w:val="00D66D2A"/>
    <w:rsid w:val="00D66E2C"/>
    <w:rsid w:val="00D66F27"/>
    <w:rsid w:val="00D67083"/>
    <w:rsid w:val="00D670A1"/>
    <w:rsid w:val="00D6767D"/>
    <w:rsid w:val="00D67719"/>
    <w:rsid w:val="00D678F1"/>
    <w:rsid w:val="00D67D52"/>
    <w:rsid w:val="00D67E0D"/>
    <w:rsid w:val="00D703EC"/>
    <w:rsid w:val="00D70995"/>
    <w:rsid w:val="00D70B62"/>
    <w:rsid w:val="00D70BF2"/>
    <w:rsid w:val="00D70FF4"/>
    <w:rsid w:val="00D71234"/>
    <w:rsid w:val="00D7134D"/>
    <w:rsid w:val="00D713B0"/>
    <w:rsid w:val="00D71451"/>
    <w:rsid w:val="00D71633"/>
    <w:rsid w:val="00D71794"/>
    <w:rsid w:val="00D71865"/>
    <w:rsid w:val="00D7195E"/>
    <w:rsid w:val="00D71AB5"/>
    <w:rsid w:val="00D72008"/>
    <w:rsid w:val="00D720AD"/>
    <w:rsid w:val="00D722DE"/>
    <w:rsid w:val="00D72547"/>
    <w:rsid w:val="00D72659"/>
    <w:rsid w:val="00D727E3"/>
    <w:rsid w:val="00D72AA7"/>
    <w:rsid w:val="00D72D48"/>
    <w:rsid w:val="00D72D4A"/>
    <w:rsid w:val="00D72D74"/>
    <w:rsid w:val="00D734C6"/>
    <w:rsid w:val="00D736E3"/>
    <w:rsid w:val="00D737EB"/>
    <w:rsid w:val="00D73B92"/>
    <w:rsid w:val="00D73C1C"/>
    <w:rsid w:val="00D73E04"/>
    <w:rsid w:val="00D741A5"/>
    <w:rsid w:val="00D74307"/>
    <w:rsid w:val="00D74769"/>
    <w:rsid w:val="00D749B3"/>
    <w:rsid w:val="00D74ED1"/>
    <w:rsid w:val="00D74ED6"/>
    <w:rsid w:val="00D751B6"/>
    <w:rsid w:val="00D75798"/>
    <w:rsid w:val="00D75AE0"/>
    <w:rsid w:val="00D75BB4"/>
    <w:rsid w:val="00D75C95"/>
    <w:rsid w:val="00D75D8D"/>
    <w:rsid w:val="00D76064"/>
    <w:rsid w:val="00D761FA"/>
    <w:rsid w:val="00D76637"/>
    <w:rsid w:val="00D76BC1"/>
    <w:rsid w:val="00D76C0A"/>
    <w:rsid w:val="00D76DD5"/>
    <w:rsid w:val="00D772C5"/>
    <w:rsid w:val="00D7734C"/>
    <w:rsid w:val="00D77741"/>
    <w:rsid w:val="00D77CAF"/>
    <w:rsid w:val="00D80484"/>
    <w:rsid w:val="00D804B7"/>
    <w:rsid w:val="00D8062C"/>
    <w:rsid w:val="00D8067A"/>
    <w:rsid w:val="00D80C76"/>
    <w:rsid w:val="00D80E6A"/>
    <w:rsid w:val="00D8117B"/>
    <w:rsid w:val="00D813D0"/>
    <w:rsid w:val="00D81538"/>
    <w:rsid w:val="00D81703"/>
    <w:rsid w:val="00D81758"/>
    <w:rsid w:val="00D817D8"/>
    <w:rsid w:val="00D81DD4"/>
    <w:rsid w:val="00D81FF8"/>
    <w:rsid w:val="00D823F8"/>
    <w:rsid w:val="00D82523"/>
    <w:rsid w:val="00D825CD"/>
    <w:rsid w:val="00D8293E"/>
    <w:rsid w:val="00D82F69"/>
    <w:rsid w:val="00D831BE"/>
    <w:rsid w:val="00D83332"/>
    <w:rsid w:val="00D835DC"/>
    <w:rsid w:val="00D835F9"/>
    <w:rsid w:val="00D838A4"/>
    <w:rsid w:val="00D83A81"/>
    <w:rsid w:val="00D83C11"/>
    <w:rsid w:val="00D83ED2"/>
    <w:rsid w:val="00D8420F"/>
    <w:rsid w:val="00D8440E"/>
    <w:rsid w:val="00D84858"/>
    <w:rsid w:val="00D848AD"/>
    <w:rsid w:val="00D849D2"/>
    <w:rsid w:val="00D84C5D"/>
    <w:rsid w:val="00D84E92"/>
    <w:rsid w:val="00D84EE9"/>
    <w:rsid w:val="00D8519F"/>
    <w:rsid w:val="00D85580"/>
    <w:rsid w:val="00D856A3"/>
    <w:rsid w:val="00D856C6"/>
    <w:rsid w:val="00D85866"/>
    <w:rsid w:val="00D85A03"/>
    <w:rsid w:val="00D85DD1"/>
    <w:rsid w:val="00D86211"/>
    <w:rsid w:val="00D862C4"/>
    <w:rsid w:val="00D862D4"/>
    <w:rsid w:val="00D86356"/>
    <w:rsid w:val="00D8639D"/>
    <w:rsid w:val="00D863BD"/>
    <w:rsid w:val="00D8647B"/>
    <w:rsid w:val="00D865CF"/>
    <w:rsid w:val="00D867B1"/>
    <w:rsid w:val="00D86B6E"/>
    <w:rsid w:val="00D86E08"/>
    <w:rsid w:val="00D86E85"/>
    <w:rsid w:val="00D86EBC"/>
    <w:rsid w:val="00D8765A"/>
    <w:rsid w:val="00D87FB0"/>
    <w:rsid w:val="00D90056"/>
    <w:rsid w:val="00D90548"/>
    <w:rsid w:val="00D906AB"/>
    <w:rsid w:val="00D9138B"/>
    <w:rsid w:val="00D9146F"/>
    <w:rsid w:val="00D91527"/>
    <w:rsid w:val="00D916B7"/>
    <w:rsid w:val="00D916F2"/>
    <w:rsid w:val="00D917DE"/>
    <w:rsid w:val="00D91D02"/>
    <w:rsid w:val="00D91DD4"/>
    <w:rsid w:val="00D91F7F"/>
    <w:rsid w:val="00D92553"/>
    <w:rsid w:val="00D92937"/>
    <w:rsid w:val="00D92EBA"/>
    <w:rsid w:val="00D93A9B"/>
    <w:rsid w:val="00D93F9C"/>
    <w:rsid w:val="00D94624"/>
    <w:rsid w:val="00D94A8C"/>
    <w:rsid w:val="00D94CAD"/>
    <w:rsid w:val="00D94CD5"/>
    <w:rsid w:val="00D94E63"/>
    <w:rsid w:val="00D94F30"/>
    <w:rsid w:val="00D950B0"/>
    <w:rsid w:val="00D95423"/>
    <w:rsid w:val="00D958CB"/>
    <w:rsid w:val="00D958E4"/>
    <w:rsid w:val="00D95BAE"/>
    <w:rsid w:val="00D95CCC"/>
    <w:rsid w:val="00D95EC9"/>
    <w:rsid w:val="00D962B5"/>
    <w:rsid w:val="00D963E5"/>
    <w:rsid w:val="00D96527"/>
    <w:rsid w:val="00D965AF"/>
    <w:rsid w:val="00D966FA"/>
    <w:rsid w:val="00D96C41"/>
    <w:rsid w:val="00D970C8"/>
    <w:rsid w:val="00D971E3"/>
    <w:rsid w:val="00D97365"/>
    <w:rsid w:val="00D97456"/>
    <w:rsid w:val="00D97497"/>
    <w:rsid w:val="00D9750F"/>
    <w:rsid w:val="00D975A6"/>
    <w:rsid w:val="00D97816"/>
    <w:rsid w:val="00D97A38"/>
    <w:rsid w:val="00D97C85"/>
    <w:rsid w:val="00D97CF3"/>
    <w:rsid w:val="00D97D52"/>
    <w:rsid w:val="00D97D98"/>
    <w:rsid w:val="00D97FA6"/>
    <w:rsid w:val="00D97FC4"/>
    <w:rsid w:val="00DA02AC"/>
    <w:rsid w:val="00DA0728"/>
    <w:rsid w:val="00DA096A"/>
    <w:rsid w:val="00DA0B3F"/>
    <w:rsid w:val="00DA0C5E"/>
    <w:rsid w:val="00DA0DD8"/>
    <w:rsid w:val="00DA10D8"/>
    <w:rsid w:val="00DA14DF"/>
    <w:rsid w:val="00DA1BF1"/>
    <w:rsid w:val="00DA1E02"/>
    <w:rsid w:val="00DA216F"/>
    <w:rsid w:val="00DA2185"/>
    <w:rsid w:val="00DA21CE"/>
    <w:rsid w:val="00DA21FF"/>
    <w:rsid w:val="00DA2659"/>
    <w:rsid w:val="00DA268D"/>
    <w:rsid w:val="00DA2707"/>
    <w:rsid w:val="00DA289C"/>
    <w:rsid w:val="00DA2E5E"/>
    <w:rsid w:val="00DA314E"/>
    <w:rsid w:val="00DA32CA"/>
    <w:rsid w:val="00DA3413"/>
    <w:rsid w:val="00DA354F"/>
    <w:rsid w:val="00DA3567"/>
    <w:rsid w:val="00DA35CD"/>
    <w:rsid w:val="00DA37BE"/>
    <w:rsid w:val="00DA37E0"/>
    <w:rsid w:val="00DA4827"/>
    <w:rsid w:val="00DA4837"/>
    <w:rsid w:val="00DA4844"/>
    <w:rsid w:val="00DA4D57"/>
    <w:rsid w:val="00DA564E"/>
    <w:rsid w:val="00DA58F7"/>
    <w:rsid w:val="00DA5E41"/>
    <w:rsid w:val="00DA5E51"/>
    <w:rsid w:val="00DA5EE1"/>
    <w:rsid w:val="00DA62DB"/>
    <w:rsid w:val="00DA656F"/>
    <w:rsid w:val="00DA661D"/>
    <w:rsid w:val="00DA686E"/>
    <w:rsid w:val="00DA6D89"/>
    <w:rsid w:val="00DA6E54"/>
    <w:rsid w:val="00DA6FD0"/>
    <w:rsid w:val="00DA7731"/>
    <w:rsid w:val="00DB024B"/>
    <w:rsid w:val="00DB028B"/>
    <w:rsid w:val="00DB0323"/>
    <w:rsid w:val="00DB0550"/>
    <w:rsid w:val="00DB0785"/>
    <w:rsid w:val="00DB0826"/>
    <w:rsid w:val="00DB09FC"/>
    <w:rsid w:val="00DB0A03"/>
    <w:rsid w:val="00DB0B93"/>
    <w:rsid w:val="00DB0BFB"/>
    <w:rsid w:val="00DB0CF8"/>
    <w:rsid w:val="00DB0E29"/>
    <w:rsid w:val="00DB0FCD"/>
    <w:rsid w:val="00DB1079"/>
    <w:rsid w:val="00DB11B7"/>
    <w:rsid w:val="00DB1279"/>
    <w:rsid w:val="00DB16CE"/>
    <w:rsid w:val="00DB18F3"/>
    <w:rsid w:val="00DB1968"/>
    <w:rsid w:val="00DB25F3"/>
    <w:rsid w:val="00DB2BB0"/>
    <w:rsid w:val="00DB2C86"/>
    <w:rsid w:val="00DB3260"/>
    <w:rsid w:val="00DB3405"/>
    <w:rsid w:val="00DB3A3A"/>
    <w:rsid w:val="00DB3A4A"/>
    <w:rsid w:val="00DB3C99"/>
    <w:rsid w:val="00DB43CF"/>
    <w:rsid w:val="00DB448D"/>
    <w:rsid w:val="00DB44AE"/>
    <w:rsid w:val="00DB45E5"/>
    <w:rsid w:val="00DB4695"/>
    <w:rsid w:val="00DB48A8"/>
    <w:rsid w:val="00DB4B1E"/>
    <w:rsid w:val="00DB4F4C"/>
    <w:rsid w:val="00DB503F"/>
    <w:rsid w:val="00DB531A"/>
    <w:rsid w:val="00DB55B7"/>
    <w:rsid w:val="00DB567D"/>
    <w:rsid w:val="00DB5682"/>
    <w:rsid w:val="00DB5829"/>
    <w:rsid w:val="00DB58A6"/>
    <w:rsid w:val="00DB5960"/>
    <w:rsid w:val="00DB5A25"/>
    <w:rsid w:val="00DB5E8D"/>
    <w:rsid w:val="00DB626E"/>
    <w:rsid w:val="00DB6360"/>
    <w:rsid w:val="00DB64A8"/>
    <w:rsid w:val="00DB6ADA"/>
    <w:rsid w:val="00DB6BE7"/>
    <w:rsid w:val="00DB6C0B"/>
    <w:rsid w:val="00DB6F3D"/>
    <w:rsid w:val="00DB6F44"/>
    <w:rsid w:val="00DB702D"/>
    <w:rsid w:val="00DB70E9"/>
    <w:rsid w:val="00DB711D"/>
    <w:rsid w:val="00DB74BC"/>
    <w:rsid w:val="00DB75AD"/>
    <w:rsid w:val="00DB75BC"/>
    <w:rsid w:val="00DB79C7"/>
    <w:rsid w:val="00DB7B70"/>
    <w:rsid w:val="00DB7D14"/>
    <w:rsid w:val="00DB7DDB"/>
    <w:rsid w:val="00DB7EC8"/>
    <w:rsid w:val="00DC0010"/>
    <w:rsid w:val="00DC00F1"/>
    <w:rsid w:val="00DC0B14"/>
    <w:rsid w:val="00DC0E69"/>
    <w:rsid w:val="00DC124B"/>
    <w:rsid w:val="00DC12B7"/>
    <w:rsid w:val="00DC12CD"/>
    <w:rsid w:val="00DC1468"/>
    <w:rsid w:val="00DC14FB"/>
    <w:rsid w:val="00DC19A9"/>
    <w:rsid w:val="00DC1AC5"/>
    <w:rsid w:val="00DC1C6C"/>
    <w:rsid w:val="00DC209E"/>
    <w:rsid w:val="00DC238F"/>
    <w:rsid w:val="00DC2477"/>
    <w:rsid w:val="00DC2BDA"/>
    <w:rsid w:val="00DC2D07"/>
    <w:rsid w:val="00DC2E4B"/>
    <w:rsid w:val="00DC2F15"/>
    <w:rsid w:val="00DC2F79"/>
    <w:rsid w:val="00DC3025"/>
    <w:rsid w:val="00DC3040"/>
    <w:rsid w:val="00DC30B8"/>
    <w:rsid w:val="00DC3423"/>
    <w:rsid w:val="00DC3579"/>
    <w:rsid w:val="00DC3639"/>
    <w:rsid w:val="00DC3ABE"/>
    <w:rsid w:val="00DC3F84"/>
    <w:rsid w:val="00DC4290"/>
    <w:rsid w:val="00DC4788"/>
    <w:rsid w:val="00DC4987"/>
    <w:rsid w:val="00DC49E0"/>
    <w:rsid w:val="00DC4B05"/>
    <w:rsid w:val="00DC4EC3"/>
    <w:rsid w:val="00DC565A"/>
    <w:rsid w:val="00DC565C"/>
    <w:rsid w:val="00DC5A59"/>
    <w:rsid w:val="00DC5DAD"/>
    <w:rsid w:val="00DC5E0F"/>
    <w:rsid w:val="00DC5E47"/>
    <w:rsid w:val="00DC61AE"/>
    <w:rsid w:val="00DC64FF"/>
    <w:rsid w:val="00DC6524"/>
    <w:rsid w:val="00DC68BE"/>
    <w:rsid w:val="00DC69F0"/>
    <w:rsid w:val="00DC6A52"/>
    <w:rsid w:val="00DC714E"/>
    <w:rsid w:val="00DC7172"/>
    <w:rsid w:val="00DC7210"/>
    <w:rsid w:val="00DC7696"/>
    <w:rsid w:val="00DC77C7"/>
    <w:rsid w:val="00DC7BF3"/>
    <w:rsid w:val="00DC7D3F"/>
    <w:rsid w:val="00DD029B"/>
    <w:rsid w:val="00DD0353"/>
    <w:rsid w:val="00DD07A9"/>
    <w:rsid w:val="00DD07BD"/>
    <w:rsid w:val="00DD07D5"/>
    <w:rsid w:val="00DD0A9E"/>
    <w:rsid w:val="00DD0BB1"/>
    <w:rsid w:val="00DD0C17"/>
    <w:rsid w:val="00DD13CF"/>
    <w:rsid w:val="00DD19B3"/>
    <w:rsid w:val="00DD1C80"/>
    <w:rsid w:val="00DD1D3E"/>
    <w:rsid w:val="00DD1FBC"/>
    <w:rsid w:val="00DD233B"/>
    <w:rsid w:val="00DD2AC8"/>
    <w:rsid w:val="00DD2EED"/>
    <w:rsid w:val="00DD3024"/>
    <w:rsid w:val="00DD30C1"/>
    <w:rsid w:val="00DD31E3"/>
    <w:rsid w:val="00DD3853"/>
    <w:rsid w:val="00DD3A32"/>
    <w:rsid w:val="00DD3AB2"/>
    <w:rsid w:val="00DD3CB0"/>
    <w:rsid w:val="00DD3CCD"/>
    <w:rsid w:val="00DD3DC8"/>
    <w:rsid w:val="00DD447C"/>
    <w:rsid w:val="00DD46CD"/>
    <w:rsid w:val="00DD50AD"/>
    <w:rsid w:val="00DD50EF"/>
    <w:rsid w:val="00DD57C0"/>
    <w:rsid w:val="00DD58FC"/>
    <w:rsid w:val="00DD5931"/>
    <w:rsid w:val="00DD5ACE"/>
    <w:rsid w:val="00DD5D65"/>
    <w:rsid w:val="00DD5EFA"/>
    <w:rsid w:val="00DD5F2D"/>
    <w:rsid w:val="00DD5FBE"/>
    <w:rsid w:val="00DD6001"/>
    <w:rsid w:val="00DD611F"/>
    <w:rsid w:val="00DD66C8"/>
    <w:rsid w:val="00DD69C3"/>
    <w:rsid w:val="00DD6B9B"/>
    <w:rsid w:val="00DD70E7"/>
    <w:rsid w:val="00DD720F"/>
    <w:rsid w:val="00DD7318"/>
    <w:rsid w:val="00DD735B"/>
    <w:rsid w:val="00DD73D7"/>
    <w:rsid w:val="00DD766A"/>
    <w:rsid w:val="00DD7DFD"/>
    <w:rsid w:val="00DE00EE"/>
    <w:rsid w:val="00DE01C1"/>
    <w:rsid w:val="00DE065D"/>
    <w:rsid w:val="00DE0680"/>
    <w:rsid w:val="00DE0A77"/>
    <w:rsid w:val="00DE0B1C"/>
    <w:rsid w:val="00DE0BDB"/>
    <w:rsid w:val="00DE0D94"/>
    <w:rsid w:val="00DE154A"/>
    <w:rsid w:val="00DE1926"/>
    <w:rsid w:val="00DE1A22"/>
    <w:rsid w:val="00DE1E3D"/>
    <w:rsid w:val="00DE24ED"/>
    <w:rsid w:val="00DE287A"/>
    <w:rsid w:val="00DE2927"/>
    <w:rsid w:val="00DE2B9F"/>
    <w:rsid w:val="00DE2D42"/>
    <w:rsid w:val="00DE2E2C"/>
    <w:rsid w:val="00DE2FE4"/>
    <w:rsid w:val="00DE2FF1"/>
    <w:rsid w:val="00DE3521"/>
    <w:rsid w:val="00DE3769"/>
    <w:rsid w:val="00DE3798"/>
    <w:rsid w:val="00DE39BC"/>
    <w:rsid w:val="00DE3B4B"/>
    <w:rsid w:val="00DE43EC"/>
    <w:rsid w:val="00DE4466"/>
    <w:rsid w:val="00DE456D"/>
    <w:rsid w:val="00DE4733"/>
    <w:rsid w:val="00DE47FC"/>
    <w:rsid w:val="00DE4981"/>
    <w:rsid w:val="00DE4E74"/>
    <w:rsid w:val="00DE54E0"/>
    <w:rsid w:val="00DE572C"/>
    <w:rsid w:val="00DE586C"/>
    <w:rsid w:val="00DE58C2"/>
    <w:rsid w:val="00DE595E"/>
    <w:rsid w:val="00DE5A49"/>
    <w:rsid w:val="00DE5A61"/>
    <w:rsid w:val="00DE5C72"/>
    <w:rsid w:val="00DE5C96"/>
    <w:rsid w:val="00DE5DA0"/>
    <w:rsid w:val="00DE61AA"/>
    <w:rsid w:val="00DE65D3"/>
    <w:rsid w:val="00DE68DE"/>
    <w:rsid w:val="00DE6A2E"/>
    <w:rsid w:val="00DE6B27"/>
    <w:rsid w:val="00DE709E"/>
    <w:rsid w:val="00DE7383"/>
    <w:rsid w:val="00DE79B4"/>
    <w:rsid w:val="00DE7CEA"/>
    <w:rsid w:val="00DE7ED4"/>
    <w:rsid w:val="00DF045E"/>
    <w:rsid w:val="00DF05A6"/>
    <w:rsid w:val="00DF0738"/>
    <w:rsid w:val="00DF0854"/>
    <w:rsid w:val="00DF12B7"/>
    <w:rsid w:val="00DF1855"/>
    <w:rsid w:val="00DF1C22"/>
    <w:rsid w:val="00DF1DCE"/>
    <w:rsid w:val="00DF2858"/>
    <w:rsid w:val="00DF29D0"/>
    <w:rsid w:val="00DF2AA2"/>
    <w:rsid w:val="00DF2B73"/>
    <w:rsid w:val="00DF2FF1"/>
    <w:rsid w:val="00DF31C9"/>
    <w:rsid w:val="00DF3328"/>
    <w:rsid w:val="00DF37B6"/>
    <w:rsid w:val="00DF3BE0"/>
    <w:rsid w:val="00DF3F0B"/>
    <w:rsid w:val="00DF4326"/>
    <w:rsid w:val="00DF46D6"/>
    <w:rsid w:val="00DF4A26"/>
    <w:rsid w:val="00DF4A72"/>
    <w:rsid w:val="00DF4A91"/>
    <w:rsid w:val="00DF59E3"/>
    <w:rsid w:val="00DF5A2F"/>
    <w:rsid w:val="00DF5A79"/>
    <w:rsid w:val="00DF5D25"/>
    <w:rsid w:val="00DF5F91"/>
    <w:rsid w:val="00DF5FD3"/>
    <w:rsid w:val="00DF629A"/>
    <w:rsid w:val="00DF6CB9"/>
    <w:rsid w:val="00DF6CED"/>
    <w:rsid w:val="00DF6E49"/>
    <w:rsid w:val="00DF6F98"/>
    <w:rsid w:val="00DF6FF1"/>
    <w:rsid w:val="00DF7001"/>
    <w:rsid w:val="00DF724B"/>
    <w:rsid w:val="00DF75C7"/>
    <w:rsid w:val="00DF7747"/>
    <w:rsid w:val="00DF7E95"/>
    <w:rsid w:val="00DF7F5D"/>
    <w:rsid w:val="00E002CB"/>
    <w:rsid w:val="00E00CB5"/>
    <w:rsid w:val="00E013A1"/>
    <w:rsid w:val="00E013AA"/>
    <w:rsid w:val="00E013FC"/>
    <w:rsid w:val="00E01537"/>
    <w:rsid w:val="00E0188C"/>
    <w:rsid w:val="00E02135"/>
    <w:rsid w:val="00E02188"/>
    <w:rsid w:val="00E023A5"/>
    <w:rsid w:val="00E023F6"/>
    <w:rsid w:val="00E0260E"/>
    <w:rsid w:val="00E02AF5"/>
    <w:rsid w:val="00E02B99"/>
    <w:rsid w:val="00E02E9C"/>
    <w:rsid w:val="00E030A3"/>
    <w:rsid w:val="00E030F0"/>
    <w:rsid w:val="00E031EF"/>
    <w:rsid w:val="00E033B7"/>
    <w:rsid w:val="00E035E8"/>
    <w:rsid w:val="00E03608"/>
    <w:rsid w:val="00E036A6"/>
    <w:rsid w:val="00E0375A"/>
    <w:rsid w:val="00E03787"/>
    <w:rsid w:val="00E03A33"/>
    <w:rsid w:val="00E03B98"/>
    <w:rsid w:val="00E03DF7"/>
    <w:rsid w:val="00E04205"/>
    <w:rsid w:val="00E0447C"/>
    <w:rsid w:val="00E04632"/>
    <w:rsid w:val="00E04699"/>
    <w:rsid w:val="00E047A1"/>
    <w:rsid w:val="00E04B63"/>
    <w:rsid w:val="00E04CDD"/>
    <w:rsid w:val="00E04EF2"/>
    <w:rsid w:val="00E053CC"/>
    <w:rsid w:val="00E05550"/>
    <w:rsid w:val="00E056D6"/>
    <w:rsid w:val="00E059DC"/>
    <w:rsid w:val="00E05A43"/>
    <w:rsid w:val="00E05A5B"/>
    <w:rsid w:val="00E05BB9"/>
    <w:rsid w:val="00E05D5D"/>
    <w:rsid w:val="00E05F75"/>
    <w:rsid w:val="00E061DB"/>
    <w:rsid w:val="00E06515"/>
    <w:rsid w:val="00E06711"/>
    <w:rsid w:val="00E06A69"/>
    <w:rsid w:val="00E06B60"/>
    <w:rsid w:val="00E06D79"/>
    <w:rsid w:val="00E06D8A"/>
    <w:rsid w:val="00E071AF"/>
    <w:rsid w:val="00E07651"/>
    <w:rsid w:val="00E0790D"/>
    <w:rsid w:val="00E07B66"/>
    <w:rsid w:val="00E07BD1"/>
    <w:rsid w:val="00E10116"/>
    <w:rsid w:val="00E101C9"/>
    <w:rsid w:val="00E10B8E"/>
    <w:rsid w:val="00E10E21"/>
    <w:rsid w:val="00E11248"/>
    <w:rsid w:val="00E112D9"/>
    <w:rsid w:val="00E11A44"/>
    <w:rsid w:val="00E11F64"/>
    <w:rsid w:val="00E12647"/>
    <w:rsid w:val="00E12DEE"/>
    <w:rsid w:val="00E13152"/>
    <w:rsid w:val="00E1350F"/>
    <w:rsid w:val="00E1355E"/>
    <w:rsid w:val="00E1364B"/>
    <w:rsid w:val="00E13825"/>
    <w:rsid w:val="00E138F4"/>
    <w:rsid w:val="00E13F82"/>
    <w:rsid w:val="00E14212"/>
    <w:rsid w:val="00E14395"/>
    <w:rsid w:val="00E14495"/>
    <w:rsid w:val="00E148FF"/>
    <w:rsid w:val="00E14DF5"/>
    <w:rsid w:val="00E15074"/>
    <w:rsid w:val="00E15758"/>
    <w:rsid w:val="00E15966"/>
    <w:rsid w:val="00E15976"/>
    <w:rsid w:val="00E15AAB"/>
    <w:rsid w:val="00E15E61"/>
    <w:rsid w:val="00E15F68"/>
    <w:rsid w:val="00E161F7"/>
    <w:rsid w:val="00E16262"/>
    <w:rsid w:val="00E16696"/>
    <w:rsid w:val="00E16821"/>
    <w:rsid w:val="00E168BF"/>
    <w:rsid w:val="00E16B69"/>
    <w:rsid w:val="00E16C94"/>
    <w:rsid w:val="00E172A6"/>
    <w:rsid w:val="00E173D9"/>
    <w:rsid w:val="00E174FB"/>
    <w:rsid w:val="00E17818"/>
    <w:rsid w:val="00E17868"/>
    <w:rsid w:val="00E17932"/>
    <w:rsid w:val="00E17A15"/>
    <w:rsid w:val="00E17D6D"/>
    <w:rsid w:val="00E17DD5"/>
    <w:rsid w:val="00E2006E"/>
    <w:rsid w:val="00E200A1"/>
    <w:rsid w:val="00E2023A"/>
    <w:rsid w:val="00E20467"/>
    <w:rsid w:val="00E2053F"/>
    <w:rsid w:val="00E207C7"/>
    <w:rsid w:val="00E20E1A"/>
    <w:rsid w:val="00E20F56"/>
    <w:rsid w:val="00E2119A"/>
    <w:rsid w:val="00E212A3"/>
    <w:rsid w:val="00E212F1"/>
    <w:rsid w:val="00E21407"/>
    <w:rsid w:val="00E2142A"/>
    <w:rsid w:val="00E21621"/>
    <w:rsid w:val="00E2178E"/>
    <w:rsid w:val="00E21ADB"/>
    <w:rsid w:val="00E21CEF"/>
    <w:rsid w:val="00E21DB5"/>
    <w:rsid w:val="00E21FA3"/>
    <w:rsid w:val="00E2261E"/>
    <w:rsid w:val="00E2267B"/>
    <w:rsid w:val="00E22C58"/>
    <w:rsid w:val="00E23620"/>
    <w:rsid w:val="00E2390D"/>
    <w:rsid w:val="00E240ED"/>
    <w:rsid w:val="00E242FE"/>
    <w:rsid w:val="00E24302"/>
    <w:rsid w:val="00E243D1"/>
    <w:rsid w:val="00E2457D"/>
    <w:rsid w:val="00E247A4"/>
    <w:rsid w:val="00E24996"/>
    <w:rsid w:val="00E24B7A"/>
    <w:rsid w:val="00E251CD"/>
    <w:rsid w:val="00E25469"/>
    <w:rsid w:val="00E25851"/>
    <w:rsid w:val="00E258BC"/>
    <w:rsid w:val="00E258E3"/>
    <w:rsid w:val="00E25E3B"/>
    <w:rsid w:val="00E25E84"/>
    <w:rsid w:val="00E26089"/>
    <w:rsid w:val="00E2624E"/>
    <w:rsid w:val="00E2638F"/>
    <w:rsid w:val="00E264B5"/>
    <w:rsid w:val="00E265DE"/>
    <w:rsid w:val="00E266EC"/>
    <w:rsid w:val="00E2680E"/>
    <w:rsid w:val="00E27501"/>
    <w:rsid w:val="00E27617"/>
    <w:rsid w:val="00E27ABE"/>
    <w:rsid w:val="00E27B87"/>
    <w:rsid w:val="00E27C35"/>
    <w:rsid w:val="00E27E5C"/>
    <w:rsid w:val="00E301B4"/>
    <w:rsid w:val="00E30209"/>
    <w:rsid w:val="00E303DF"/>
    <w:rsid w:val="00E3052E"/>
    <w:rsid w:val="00E30706"/>
    <w:rsid w:val="00E308AA"/>
    <w:rsid w:val="00E30902"/>
    <w:rsid w:val="00E30A4D"/>
    <w:rsid w:val="00E30A94"/>
    <w:rsid w:val="00E30AEE"/>
    <w:rsid w:val="00E30DA7"/>
    <w:rsid w:val="00E3101E"/>
    <w:rsid w:val="00E310B4"/>
    <w:rsid w:val="00E31135"/>
    <w:rsid w:val="00E3131B"/>
    <w:rsid w:val="00E31328"/>
    <w:rsid w:val="00E3148F"/>
    <w:rsid w:val="00E31B7E"/>
    <w:rsid w:val="00E321D0"/>
    <w:rsid w:val="00E324C6"/>
    <w:rsid w:val="00E33834"/>
    <w:rsid w:val="00E33B8B"/>
    <w:rsid w:val="00E33D00"/>
    <w:rsid w:val="00E33F15"/>
    <w:rsid w:val="00E340BC"/>
    <w:rsid w:val="00E341C2"/>
    <w:rsid w:val="00E3427E"/>
    <w:rsid w:val="00E343A5"/>
    <w:rsid w:val="00E3446A"/>
    <w:rsid w:val="00E349AE"/>
    <w:rsid w:val="00E34C5F"/>
    <w:rsid w:val="00E35206"/>
    <w:rsid w:val="00E3554E"/>
    <w:rsid w:val="00E3566F"/>
    <w:rsid w:val="00E35728"/>
    <w:rsid w:val="00E3576B"/>
    <w:rsid w:val="00E35B87"/>
    <w:rsid w:val="00E35CAE"/>
    <w:rsid w:val="00E35EC7"/>
    <w:rsid w:val="00E36154"/>
    <w:rsid w:val="00E36196"/>
    <w:rsid w:val="00E36486"/>
    <w:rsid w:val="00E36A66"/>
    <w:rsid w:val="00E36D34"/>
    <w:rsid w:val="00E3709D"/>
    <w:rsid w:val="00E3720A"/>
    <w:rsid w:val="00E3727F"/>
    <w:rsid w:val="00E37297"/>
    <w:rsid w:val="00E37785"/>
    <w:rsid w:val="00E377A2"/>
    <w:rsid w:val="00E37A83"/>
    <w:rsid w:val="00E37B8E"/>
    <w:rsid w:val="00E37E8F"/>
    <w:rsid w:val="00E40217"/>
    <w:rsid w:val="00E40713"/>
    <w:rsid w:val="00E407B7"/>
    <w:rsid w:val="00E409BD"/>
    <w:rsid w:val="00E40B8F"/>
    <w:rsid w:val="00E4117F"/>
    <w:rsid w:val="00E412EE"/>
    <w:rsid w:val="00E4147F"/>
    <w:rsid w:val="00E4155B"/>
    <w:rsid w:val="00E41682"/>
    <w:rsid w:val="00E41A8B"/>
    <w:rsid w:val="00E41C20"/>
    <w:rsid w:val="00E41CBC"/>
    <w:rsid w:val="00E41DD6"/>
    <w:rsid w:val="00E42020"/>
    <w:rsid w:val="00E421E6"/>
    <w:rsid w:val="00E4238F"/>
    <w:rsid w:val="00E4255D"/>
    <w:rsid w:val="00E426C1"/>
    <w:rsid w:val="00E42855"/>
    <w:rsid w:val="00E42909"/>
    <w:rsid w:val="00E42F3D"/>
    <w:rsid w:val="00E42F3E"/>
    <w:rsid w:val="00E43AFE"/>
    <w:rsid w:val="00E43F23"/>
    <w:rsid w:val="00E43FF8"/>
    <w:rsid w:val="00E44100"/>
    <w:rsid w:val="00E441F9"/>
    <w:rsid w:val="00E44333"/>
    <w:rsid w:val="00E44543"/>
    <w:rsid w:val="00E445FF"/>
    <w:rsid w:val="00E4468A"/>
    <w:rsid w:val="00E44A7F"/>
    <w:rsid w:val="00E44C54"/>
    <w:rsid w:val="00E44FD3"/>
    <w:rsid w:val="00E450CA"/>
    <w:rsid w:val="00E451BC"/>
    <w:rsid w:val="00E45201"/>
    <w:rsid w:val="00E45403"/>
    <w:rsid w:val="00E454B4"/>
    <w:rsid w:val="00E45747"/>
    <w:rsid w:val="00E45B4F"/>
    <w:rsid w:val="00E45F86"/>
    <w:rsid w:val="00E46352"/>
    <w:rsid w:val="00E46412"/>
    <w:rsid w:val="00E46528"/>
    <w:rsid w:val="00E4676D"/>
    <w:rsid w:val="00E46784"/>
    <w:rsid w:val="00E46961"/>
    <w:rsid w:val="00E46B12"/>
    <w:rsid w:val="00E47281"/>
    <w:rsid w:val="00E47352"/>
    <w:rsid w:val="00E4747E"/>
    <w:rsid w:val="00E4770B"/>
    <w:rsid w:val="00E47757"/>
    <w:rsid w:val="00E47863"/>
    <w:rsid w:val="00E47AA7"/>
    <w:rsid w:val="00E47B5D"/>
    <w:rsid w:val="00E47B5F"/>
    <w:rsid w:val="00E47C04"/>
    <w:rsid w:val="00E47DF2"/>
    <w:rsid w:val="00E47F85"/>
    <w:rsid w:val="00E5013C"/>
    <w:rsid w:val="00E502DD"/>
    <w:rsid w:val="00E50BD6"/>
    <w:rsid w:val="00E50C92"/>
    <w:rsid w:val="00E50D1A"/>
    <w:rsid w:val="00E51188"/>
    <w:rsid w:val="00E513AF"/>
    <w:rsid w:val="00E51ABD"/>
    <w:rsid w:val="00E51D02"/>
    <w:rsid w:val="00E51F93"/>
    <w:rsid w:val="00E520A4"/>
    <w:rsid w:val="00E520E9"/>
    <w:rsid w:val="00E5270B"/>
    <w:rsid w:val="00E5278B"/>
    <w:rsid w:val="00E52844"/>
    <w:rsid w:val="00E52AD5"/>
    <w:rsid w:val="00E52AF3"/>
    <w:rsid w:val="00E531F1"/>
    <w:rsid w:val="00E53213"/>
    <w:rsid w:val="00E540D5"/>
    <w:rsid w:val="00E5424D"/>
    <w:rsid w:val="00E542E0"/>
    <w:rsid w:val="00E5437A"/>
    <w:rsid w:val="00E54753"/>
    <w:rsid w:val="00E548B5"/>
    <w:rsid w:val="00E54BFF"/>
    <w:rsid w:val="00E54DDB"/>
    <w:rsid w:val="00E54E55"/>
    <w:rsid w:val="00E54E8B"/>
    <w:rsid w:val="00E54FF3"/>
    <w:rsid w:val="00E552BD"/>
    <w:rsid w:val="00E555DA"/>
    <w:rsid w:val="00E55AD1"/>
    <w:rsid w:val="00E55D09"/>
    <w:rsid w:val="00E55EF5"/>
    <w:rsid w:val="00E55F2E"/>
    <w:rsid w:val="00E56084"/>
    <w:rsid w:val="00E560BD"/>
    <w:rsid w:val="00E561E2"/>
    <w:rsid w:val="00E562CF"/>
    <w:rsid w:val="00E56487"/>
    <w:rsid w:val="00E56BD9"/>
    <w:rsid w:val="00E56BE0"/>
    <w:rsid w:val="00E56D03"/>
    <w:rsid w:val="00E5706A"/>
    <w:rsid w:val="00E57356"/>
    <w:rsid w:val="00E573C8"/>
    <w:rsid w:val="00E57725"/>
    <w:rsid w:val="00E578B1"/>
    <w:rsid w:val="00E57987"/>
    <w:rsid w:val="00E57EE1"/>
    <w:rsid w:val="00E57F24"/>
    <w:rsid w:val="00E57F98"/>
    <w:rsid w:val="00E60324"/>
    <w:rsid w:val="00E60363"/>
    <w:rsid w:val="00E606A6"/>
    <w:rsid w:val="00E60D5D"/>
    <w:rsid w:val="00E60F1E"/>
    <w:rsid w:val="00E611F9"/>
    <w:rsid w:val="00E61472"/>
    <w:rsid w:val="00E61A17"/>
    <w:rsid w:val="00E62589"/>
    <w:rsid w:val="00E6278C"/>
    <w:rsid w:val="00E6304F"/>
    <w:rsid w:val="00E6317B"/>
    <w:rsid w:val="00E63B12"/>
    <w:rsid w:val="00E63B5F"/>
    <w:rsid w:val="00E63BAB"/>
    <w:rsid w:val="00E63D59"/>
    <w:rsid w:val="00E63F28"/>
    <w:rsid w:val="00E64366"/>
    <w:rsid w:val="00E6445A"/>
    <w:rsid w:val="00E648B8"/>
    <w:rsid w:val="00E648BE"/>
    <w:rsid w:val="00E64B9B"/>
    <w:rsid w:val="00E64E8B"/>
    <w:rsid w:val="00E64FCA"/>
    <w:rsid w:val="00E65325"/>
    <w:rsid w:val="00E65B59"/>
    <w:rsid w:val="00E65CF6"/>
    <w:rsid w:val="00E661B3"/>
    <w:rsid w:val="00E6635A"/>
    <w:rsid w:val="00E665A6"/>
    <w:rsid w:val="00E666A7"/>
    <w:rsid w:val="00E66861"/>
    <w:rsid w:val="00E668B0"/>
    <w:rsid w:val="00E66B5A"/>
    <w:rsid w:val="00E67228"/>
    <w:rsid w:val="00E6742B"/>
    <w:rsid w:val="00E6777B"/>
    <w:rsid w:val="00E70082"/>
    <w:rsid w:val="00E7009C"/>
    <w:rsid w:val="00E7018C"/>
    <w:rsid w:val="00E7038B"/>
    <w:rsid w:val="00E70509"/>
    <w:rsid w:val="00E7074B"/>
    <w:rsid w:val="00E70801"/>
    <w:rsid w:val="00E70CA0"/>
    <w:rsid w:val="00E70D26"/>
    <w:rsid w:val="00E70F16"/>
    <w:rsid w:val="00E71201"/>
    <w:rsid w:val="00E71251"/>
    <w:rsid w:val="00E715B5"/>
    <w:rsid w:val="00E7182D"/>
    <w:rsid w:val="00E71A71"/>
    <w:rsid w:val="00E71D90"/>
    <w:rsid w:val="00E71E25"/>
    <w:rsid w:val="00E71EDA"/>
    <w:rsid w:val="00E71F6F"/>
    <w:rsid w:val="00E724A5"/>
    <w:rsid w:val="00E724AE"/>
    <w:rsid w:val="00E72DA9"/>
    <w:rsid w:val="00E72DDB"/>
    <w:rsid w:val="00E73BA2"/>
    <w:rsid w:val="00E73BC5"/>
    <w:rsid w:val="00E73D4A"/>
    <w:rsid w:val="00E73F01"/>
    <w:rsid w:val="00E7401C"/>
    <w:rsid w:val="00E74049"/>
    <w:rsid w:val="00E74325"/>
    <w:rsid w:val="00E74491"/>
    <w:rsid w:val="00E747FD"/>
    <w:rsid w:val="00E756CC"/>
    <w:rsid w:val="00E756FE"/>
    <w:rsid w:val="00E757CE"/>
    <w:rsid w:val="00E75AF6"/>
    <w:rsid w:val="00E75D3A"/>
    <w:rsid w:val="00E760DC"/>
    <w:rsid w:val="00E76669"/>
    <w:rsid w:val="00E76732"/>
    <w:rsid w:val="00E76781"/>
    <w:rsid w:val="00E7681B"/>
    <w:rsid w:val="00E76B28"/>
    <w:rsid w:val="00E77407"/>
    <w:rsid w:val="00E77A44"/>
    <w:rsid w:val="00E77AF8"/>
    <w:rsid w:val="00E77C60"/>
    <w:rsid w:val="00E77DFA"/>
    <w:rsid w:val="00E77F68"/>
    <w:rsid w:val="00E8025C"/>
    <w:rsid w:val="00E804B2"/>
    <w:rsid w:val="00E8072C"/>
    <w:rsid w:val="00E80820"/>
    <w:rsid w:val="00E80921"/>
    <w:rsid w:val="00E80D6A"/>
    <w:rsid w:val="00E80F9A"/>
    <w:rsid w:val="00E8106A"/>
    <w:rsid w:val="00E8146F"/>
    <w:rsid w:val="00E815ED"/>
    <w:rsid w:val="00E81613"/>
    <w:rsid w:val="00E816CD"/>
    <w:rsid w:val="00E81851"/>
    <w:rsid w:val="00E81C08"/>
    <w:rsid w:val="00E81D8E"/>
    <w:rsid w:val="00E821DF"/>
    <w:rsid w:val="00E82653"/>
    <w:rsid w:val="00E8293D"/>
    <w:rsid w:val="00E82AB8"/>
    <w:rsid w:val="00E82C60"/>
    <w:rsid w:val="00E831D7"/>
    <w:rsid w:val="00E8320F"/>
    <w:rsid w:val="00E83846"/>
    <w:rsid w:val="00E83C0B"/>
    <w:rsid w:val="00E83DDE"/>
    <w:rsid w:val="00E83EAD"/>
    <w:rsid w:val="00E83F36"/>
    <w:rsid w:val="00E83F52"/>
    <w:rsid w:val="00E8413A"/>
    <w:rsid w:val="00E843B9"/>
    <w:rsid w:val="00E84479"/>
    <w:rsid w:val="00E844CE"/>
    <w:rsid w:val="00E84C49"/>
    <w:rsid w:val="00E84D46"/>
    <w:rsid w:val="00E8505E"/>
    <w:rsid w:val="00E850FE"/>
    <w:rsid w:val="00E857B5"/>
    <w:rsid w:val="00E85853"/>
    <w:rsid w:val="00E85883"/>
    <w:rsid w:val="00E858DC"/>
    <w:rsid w:val="00E858F7"/>
    <w:rsid w:val="00E85B3B"/>
    <w:rsid w:val="00E861E8"/>
    <w:rsid w:val="00E865B0"/>
    <w:rsid w:val="00E868ED"/>
    <w:rsid w:val="00E8699C"/>
    <w:rsid w:val="00E86DFC"/>
    <w:rsid w:val="00E86EE2"/>
    <w:rsid w:val="00E8725B"/>
    <w:rsid w:val="00E87264"/>
    <w:rsid w:val="00E8742C"/>
    <w:rsid w:val="00E87782"/>
    <w:rsid w:val="00E87C15"/>
    <w:rsid w:val="00E87C1F"/>
    <w:rsid w:val="00E87F1B"/>
    <w:rsid w:val="00E90384"/>
    <w:rsid w:val="00E9049A"/>
    <w:rsid w:val="00E904B6"/>
    <w:rsid w:val="00E90650"/>
    <w:rsid w:val="00E908F1"/>
    <w:rsid w:val="00E90AB7"/>
    <w:rsid w:val="00E90BA3"/>
    <w:rsid w:val="00E90BDF"/>
    <w:rsid w:val="00E90F39"/>
    <w:rsid w:val="00E910D1"/>
    <w:rsid w:val="00E911A9"/>
    <w:rsid w:val="00E9147D"/>
    <w:rsid w:val="00E915E7"/>
    <w:rsid w:val="00E91778"/>
    <w:rsid w:val="00E9189E"/>
    <w:rsid w:val="00E91C33"/>
    <w:rsid w:val="00E91D55"/>
    <w:rsid w:val="00E921E7"/>
    <w:rsid w:val="00E9294E"/>
    <w:rsid w:val="00E929C8"/>
    <w:rsid w:val="00E9308B"/>
    <w:rsid w:val="00E9351F"/>
    <w:rsid w:val="00E9356E"/>
    <w:rsid w:val="00E9373F"/>
    <w:rsid w:val="00E94301"/>
    <w:rsid w:val="00E94BCF"/>
    <w:rsid w:val="00E951BA"/>
    <w:rsid w:val="00E95315"/>
    <w:rsid w:val="00E953AF"/>
    <w:rsid w:val="00E958BF"/>
    <w:rsid w:val="00E95B10"/>
    <w:rsid w:val="00E95BAD"/>
    <w:rsid w:val="00E96403"/>
    <w:rsid w:val="00E964DA"/>
    <w:rsid w:val="00E96820"/>
    <w:rsid w:val="00E96A46"/>
    <w:rsid w:val="00E96BAD"/>
    <w:rsid w:val="00E96C6D"/>
    <w:rsid w:val="00E96E41"/>
    <w:rsid w:val="00E970DD"/>
    <w:rsid w:val="00E9760A"/>
    <w:rsid w:val="00E976B4"/>
    <w:rsid w:val="00E976D3"/>
    <w:rsid w:val="00E97974"/>
    <w:rsid w:val="00E97B04"/>
    <w:rsid w:val="00EA04A5"/>
    <w:rsid w:val="00EA0D76"/>
    <w:rsid w:val="00EA0E67"/>
    <w:rsid w:val="00EA0FBC"/>
    <w:rsid w:val="00EA1392"/>
    <w:rsid w:val="00EA1534"/>
    <w:rsid w:val="00EA166C"/>
    <w:rsid w:val="00EA1812"/>
    <w:rsid w:val="00EA1C64"/>
    <w:rsid w:val="00EA1CE9"/>
    <w:rsid w:val="00EA2071"/>
    <w:rsid w:val="00EA24C2"/>
    <w:rsid w:val="00EA287D"/>
    <w:rsid w:val="00EA2F49"/>
    <w:rsid w:val="00EA3889"/>
    <w:rsid w:val="00EA3B6B"/>
    <w:rsid w:val="00EA4198"/>
    <w:rsid w:val="00EA420F"/>
    <w:rsid w:val="00EA433C"/>
    <w:rsid w:val="00EA43FF"/>
    <w:rsid w:val="00EA455C"/>
    <w:rsid w:val="00EA46D1"/>
    <w:rsid w:val="00EA4F73"/>
    <w:rsid w:val="00EA526E"/>
    <w:rsid w:val="00EA5465"/>
    <w:rsid w:val="00EA54EB"/>
    <w:rsid w:val="00EA5A08"/>
    <w:rsid w:val="00EA5AFE"/>
    <w:rsid w:val="00EA6121"/>
    <w:rsid w:val="00EA62DF"/>
    <w:rsid w:val="00EA6678"/>
    <w:rsid w:val="00EA66A5"/>
    <w:rsid w:val="00EA676F"/>
    <w:rsid w:val="00EA6D3C"/>
    <w:rsid w:val="00EA6D96"/>
    <w:rsid w:val="00EA6EDF"/>
    <w:rsid w:val="00EA73A7"/>
    <w:rsid w:val="00EA74FA"/>
    <w:rsid w:val="00EA768A"/>
    <w:rsid w:val="00EA7736"/>
    <w:rsid w:val="00EA7BC7"/>
    <w:rsid w:val="00EA7BCF"/>
    <w:rsid w:val="00EA7E1F"/>
    <w:rsid w:val="00EA7F7A"/>
    <w:rsid w:val="00EB0110"/>
    <w:rsid w:val="00EB0218"/>
    <w:rsid w:val="00EB0379"/>
    <w:rsid w:val="00EB0CFF"/>
    <w:rsid w:val="00EB0EEC"/>
    <w:rsid w:val="00EB123F"/>
    <w:rsid w:val="00EB1A79"/>
    <w:rsid w:val="00EB1AB7"/>
    <w:rsid w:val="00EB1D7F"/>
    <w:rsid w:val="00EB2151"/>
    <w:rsid w:val="00EB254E"/>
    <w:rsid w:val="00EB275B"/>
    <w:rsid w:val="00EB2FA7"/>
    <w:rsid w:val="00EB34DD"/>
    <w:rsid w:val="00EB3548"/>
    <w:rsid w:val="00EB3581"/>
    <w:rsid w:val="00EB36D7"/>
    <w:rsid w:val="00EB3783"/>
    <w:rsid w:val="00EB3AB8"/>
    <w:rsid w:val="00EB3FF2"/>
    <w:rsid w:val="00EB4427"/>
    <w:rsid w:val="00EB4494"/>
    <w:rsid w:val="00EB472E"/>
    <w:rsid w:val="00EB4B83"/>
    <w:rsid w:val="00EB54A2"/>
    <w:rsid w:val="00EB5581"/>
    <w:rsid w:val="00EB57E8"/>
    <w:rsid w:val="00EB5882"/>
    <w:rsid w:val="00EB58E4"/>
    <w:rsid w:val="00EB6235"/>
    <w:rsid w:val="00EB66AE"/>
    <w:rsid w:val="00EB6DF0"/>
    <w:rsid w:val="00EB6F0B"/>
    <w:rsid w:val="00EB705E"/>
    <w:rsid w:val="00EB70B8"/>
    <w:rsid w:val="00EB7128"/>
    <w:rsid w:val="00EB7224"/>
    <w:rsid w:val="00EB754F"/>
    <w:rsid w:val="00EB75B2"/>
    <w:rsid w:val="00EB7C97"/>
    <w:rsid w:val="00EB7E3D"/>
    <w:rsid w:val="00EC01D2"/>
    <w:rsid w:val="00EC0394"/>
    <w:rsid w:val="00EC04CF"/>
    <w:rsid w:val="00EC05AD"/>
    <w:rsid w:val="00EC08CA"/>
    <w:rsid w:val="00EC09A2"/>
    <w:rsid w:val="00EC0A36"/>
    <w:rsid w:val="00EC0CB9"/>
    <w:rsid w:val="00EC0DB3"/>
    <w:rsid w:val="00EC16B1"/>
    <w:rsid w:val="00EC1AAA"/>
    <w:rsid w:val="00EC1ABA"/>
    <w:rsid w:val="00EC1AF9"/>
    <w:rsid w:val="00EC1B7B"/>
    <w:rsid w:val="00EC1D60"/>
    <w:rsid w:val="00EC1DC2"/>
    <w:rsid w:val="00EC216B"/>
    <w:rsid w:val="00EC2494"/>
    <w:rsid w:val="00EC257A"/>
    <w:rsid w:val="00EC2681"/>
    <w:rsid w:val="00EC28F7"/>
    <w:rsid w:val="00EC28FA"/>
    <w:rsid w:val="00EC2C5E"/>
    <w:rsid w:val="00EC2D4F"/>
    <w:rsid w:val="00EC2E14"/>
    <w:rsid w:val="00EC305B"/>
    <w:rsid w:val="00EC3231"/>
    <w:rsid w:val="00EC3364"/>
    <w:rsid w:val="00EC348A"/>
    <w:rsid w:val="00EC3A94"/>
    <w:rsid w:val="00EC4999"/>
    <w:rsid w:val="00EC4C98"/>
    <w:rsid w:val="00EC4E17"/>
    <w:rsid w:val="00EC5184"/>
    <w:rsid w:val="00EC51CA"/>
    <w:rsid w:val="00EC53A0"/>
    <w:rsid w:val="00EC5846"/>
    <w:rsid w:val="00EC5D55"/>
    <w:rsid w:val="00EC60B5"/>
    <w:rsid w:val="00EC60F2"/>
    <w:rsid w:val="00EC6113"/>
    <w:rsid w:val="00EC62AF"/>
    <w:rsid w:val="00EC642E"/>
    <w:rsid w:val="00EC66B5"/>
    <w:rsid w:val="00EC68B5"/>
    <w:rsid w:val="00EC6B3A"/>
    <w:rsid w:val="00EC6D7F"/>
    <w:rsid w:val="00EC6F66"/>
    <w:rsid w:val="00EC70B2"/>
    <w:rsid w:val="00EC72C6"/>
    <w:rsid w:val="00EC742B"/>
    <w:rsid w:val="00EC74F3"/>
    <w:rsid w:val="00EC754E"/>
    <w:rsid w:val="00EC75F4"/>
    <w:rsid w:val="00EC7611"/>
    <w:rsid w:val="00EC7D54"/>
    <w:rsid w:val="00ED058B"/>
    <w:rsid w:val="00ED0844"/>
    <w:rsid w:val="00ED09FC"/>
    <w:rsid w:val="00ED0B0E"/>
    <w:rsid w:val="00ED0CE5"/>
    <w:rsid w:val="00ED0DD9"/>
    <w:rsid w:val="00ED0FB1"/>
    <w:rsid w:val="00ED101D"/>
    <w:rsid w:val="00ED10FC"/>
    <w:rsid w:val="00ED1369"/>
    <w:rsid w:val="00ED13D1"/>
    <w:rsid w:val="00ED1447"/>
    <w:rsid w:val="00ED19B2"/>
    <w:rsid w:val="00ED1D67"/>
    <w:rsid w:val="00ED1D6E"/>
    <w:rsid w:val="00ED20E6"/>
    <w:rsid w:val="00ED223A"/>
    <w:rsid w:val="00ED226C"/>
    <w:rsid w:val="00ED26D2"/>
    <w:rsid w:val="00ED26EC"/>
    <w:rsid w:val="00ED2721"/>
    <w:rsid w:val="00ED28E3"/>
    <w:rsid w:val="00ED3529"/>
    <w:rsid w:val="00ED3705"/>
    <w:rsid w:val="00ED37AC"/>
    <w:rsid w:val="00ED37AF"/>
    <w:rsid w:val="00ED398C"/>
    <w:rsid w:val="00ED39E2"/>
    <w:rsid w:val="00ED3B86"/>
    <w:rsid w:val="00ED3ECB"/>
    <w:rsid w:val="00ED4220"/>
    <w:rsid w:val="00ED42E1"/>
    <w:rsid w:val="00ED45DE"/>
    <w:rsid w:val="00ED4988"/>
    <w:rsid w:val="00ED4E35"/>
    <w:rsid w:val="00ED4FD5"/>
    <w:rsid w:val="00ED5220"/>
    <w:rsid w:val="00ED562F"/>
    <w:rsid w:val="00ED56DC"/>
    <w:rsid w:val="00ED5A3E"/>
    <w:rsid w:val="00ED5EC4"/>
    <w:rsid w:val="00ED6668"/>
    <w:rsid w:val="00ED6AA0"/>
    <w:rsid w:val="00ED6C15"/>
    <w:rsid w:val="00ED6CDA"/>
    <w:rsid w:val="00ED6D42"/>
    <w:rsid w:val="00ED6EE4"/>
    <w:rsid w:val="00ED759F"/>
    <w:rsid w:val="00ED7630"/>
    <w:rsid w:val="00ED7670"/>
    <w:rsid w:val="00ED76AF"/>
    <w:rsid w:val="00ED7FDA"/>
    <w:rsid w:val="00EE03E0"/>
    <w:rsid w:val="00EE076E"/>
    <w:rsid w:val="00EE0CA7"/>
    <w:rsid w:val="00EE0CD8"/>
    <w:rsid w:val="00EE188A"/>
    <w:rsid w:val="00EE18FF"/>
    <w:rsid w:val="00EE19F8"/>
    <w:rsid w:val="00EE1C70"/>
    <w:rsid w:val="00EE1EA4"/>
    <w:rsid w:val="00EE212A"/>
    <w:rsid w:val="00EE2209"/>
    <w:rsid w:val="00EE23AB"/>
    <w:rsid w:val="00EE24A9"/>
    <w:rsid w:val="00EE2602"/>
    <w:rsid w:val="00EE26FA"/>
    <w:rsid w:val="00EE2733"/>
    <w:rsid w:val="00EE2813"/>
    <w:rsid w:val="00EE2A55"/>
    <w:rsid w:val="00EE2B22"/>
    <w:rsid w:val="00EE2BD6"/>
    <w:rsid w:val="00EE366E"/>
    <w:rsid w:val="00EE3D7B"/>
    <w:rsid w:val="00EE4767"/>
    <w:rsid w:val="00EE4810"/>
    <w:rsid w:val="00EE4869"/>
    <w:rsid w:val="00EE4A84"/>
    <w:rsid w:val="00EE4AFC"/>
    <w:rsid w:val="00EE4B9A"/>
    <w:rsid w:val="00EE5389"/>
    <w:rsid w:val="00EE555B"/>
    <w:rsid w:val="00EE5AC0"/>
    <w:rsid w:val="00EE5F79"/>
    <w:rsid w:val="00EE600A"/>
    <w:rsid w:val="00EE608E"/>
    <w:rsid w:val="00EE6171"/>
    <w:rsid w:val="00EE620E"/>
    <w:rsid w:val="00EE64B6"/>
    <w:rsid w:val="00EE68C2"/>
    <w:rsid w:val="00EE6CA2"/>
    <w:rsid w:val="00EE6D29"/>
    <w:rsid w:val="00EE6F0E"/>
    <w:rsid w:val="00EE7007"/>
    <w:rsid w:val="00EE7154"/>
    <w:rsid w:val="00EE7173"/>
    <w:rsid w:val="00EE7323"/>
    <w:rsid w:val="00EE7644"/>
    <w:rsid w:val="00EE7A2C"/>
    <w:rsid w:val="00EE7DC0"/>
    <w:rsid w:val="00EF00C8"/>
    <w:rsid w:val="00EF0129"/>
    <w:rsid w:val="00EF03E9"/>
    <w:rsid w:val="00EF049B"/>
    <w:rsid w:val="00EF06AF"/>
    <w:rsid w:val="00EF06E1"/>
    <w:rsid w:val="00EF09DA"/>
    <w:rsid w:val="00EF0B26"/>
    <w:rsid w:val="00EF0BD9"/>
    <w:rsid w:val="00EF0C16"/>
    <w:rsid w:val="00EF0E1C"/>
    <w:rsid w:val="00EF1127"/>
    <w:rsid w:val="00EF1145"/>
    <w:rsid w:val="00EF1913"/>
    <w:rsid w:val="00EF1B35"/>
    <w:rsid w:val="00EF1DCE"/>
    <w:rsid w:val="00EF1E6F"/>
    <w:rsid w:val="00EF1EC4"/>
    <w:rsid w:val="00EF2216"/>
    <w:rsid w:val="00EF22C2"/>
    <w:rsid w:val="00EF2420"/>
    <w:rsid w:val="00EF2529"/>
    <w:rsid w:val="00EF2D42"/>
    <w:rsid w:val="00EF2FD2"/>
    <w:rsid w:val="00EF3276"/>
    <w:rsid w:val="00EF3486"/>
    <w:rsid w:val="00EF34CB"/>
    <w:rsid w:val="00EF3820"/>
    <w:rsid w:val="00EF387A"/>
    <w:rsid w:val="00EF39C8"/>
    <w:rsid w:val="00EF3AF0"/>
    <w:rsid w:val="00EF3C3B"/>
    <w:rsid w:val="00EF3F2B"/>
    <w:rsid w:val="00EF4556"/>
    <w:rsid w:val="00EF45D9"/>
    <w:rsid w:val="00EF4630"/>
    <w:rsid w:val="00EF4801"/>
    <w:rsid w:val="00EF4DA6"/>
    <w:rsid w:val="00EF51CC"/>
    <w:rsid w:val="00EF5A62"/>
    <w:rsid w:val="00EF5CAA"/>
    <w:rsid w:val="00EF5D21"/>
    <w:rsid w:val="00EF5E7B"/>
    <w:rsid w:val="00EF63CD"/>
    <w:rsid w:val="00EF656E"/>
    <w:rsid w:val="00EF7072"/>
    <w:rsid w:val="00EF7367"/>
    <w:rsid w:val="00EF7413"/>
    <w:rsid w:val="00EF7499"/>
    <w:rsid w:val="00EF75D7"/>
    <w:rsid w:val="00EF7659"/>
    <w:rsid w:val="00EF7D8C"/>
    <w:rsid w:val="00EF7E6A"/>
    <w:rsid w:val="00F001D5"/>
    <w:rsid w:val="00F0089D"/>
    <w:rsid w:val="00F00965"/>
    <w:rsid w:val="00F00A64"/>
    <w:rsid w:val="00F00ADE"/>
    <w:rsid w:val="00F00D2B"/>
    <w:rsid w:val="00F00D76"/>
    <w:rsid w:val="00F00ECC"/>
    <w:rsid w:val="00F01200"/>
    <w:rsid w:val="00F016A2"/>
    <w:rsid w:val="00F016A6"/>
    <w:rsid w:val="00F01815"/>
    <w:rsid w:val="00F01975"/>
    <w:rsid w:val="00F01E6E"/>
    <w:rsid w:val="00F0220B"/>
    <w:rsid w:val="00F0238F"/>
    <w:rsid w:val="00F02461"/>
    <w:rsid w:val="00F026A5"/>
    <w:rsid w:val="00F02710"/>
    <w:rsid w:val="00F029F6"/>
    <w:rsid w:val="00F02B32"/>
    <w:rsid w:val="00F0320B"/>
    <w:rsid w:val="00F03280"/>
    <w:rsid w:val="00F032CC"/>
    <w:rsid w:val="00F03328"/>
    <w:rsid w:val="00F033ED"/>
    <w:rsid w:val="00F03472"/>
    <w:rsid w:val="00F0388C"/>
    <w:rsid w:val="00F045AD"/>
    <w:rsid w:val="00F04676"/>
    <w:rsid w:val="00F04918"/>
    <w:rsid w:val="00F0493B"/>
    <w:rsid w:val="00F0501A"/>
    <w:rsid w:val="00F051EE"/>
    <w:rsid w:val="00F05678"/>
    <w:rsid w:val="00F0585B"/>
    <w:rsid w:val="00F05B7E"/>
    <w:rsid w:val="00F05D4F"/>
    <w:rsid w:val="00F05FBA"/>
    <w:rsid w:val="00F0603A"/>
    <w:rsid w:val="00F064A5"/>
    <w:rsid w:val="00F067CB"/>
    <w:rsid w:val="00F06931"/>
    <w:rsid w:val="00F06A38"/>
    <w:rsid w:val="00F06CFB"/>
    <w:rsid w:val="00F06EE8"/>
    <w:rsid w:val="00F06F0A"/>
    <w:rsid w:val="00F0706D"/>
    <w:rsid w:val="00F073F6"/>
    <w:rsid w:val="00F078D0"/>
    <w:rsid w:val="00F07902"/>
    <w:rsid w:val="00F07AAD"/>
    <w:rsid w:val="00F07EE5"/>
    <w:rsid w:val="00F1005F"/>
    <w:rsid w:val="00F1011A"/>
    <w:rsid w:val="00F10135"/>
    <w:rsid w:val="00F105CE"/>
    <w:rsid w:val="00F1068C"/>
    <w:rsid w:val="00F1070A"/>
    <w:rsid w:val="00F10854"/>
    <w:rsid w:val="00F10B05"/>
    <w:rsid w:val="00F10D4F"/>
    <w:rsid w:val="00F11033"/>
    <w:rsid w:val="00F11167"/>
    <w:rsid w:val="00F11BC9"/>
    <w:rsid w:val="00F11CFF"/>
    <w:rsid w:val="00F120F0"/>
    <w:rsid w:val="00F129D4"/>
    <w:rsid w:val="00F12ADA"/>
    <w:rsid w:val="00F12B7E"/>
    <w:rsid w:val="00F12BDE"/>
    <w:rsid w:val="00F12E80"/>
    <w:rsid w:val="00F13468"/>
    <w:rsid w:val="00F13536"/>
    <w:rsid w:val="00F13DE6"/>
    <w:rsid w:val="00F13F3B"/>
    <w:rsid w:val="00F14005"/>
    <w:rsid w:val="00F14126"/>
    <w:rsid w:val="00F14CB7"/>
    <w:rsid w:val="00F14D8F"/>
    <w:rsid w:val="00F15289"/>
    <w:rsid w:val="00F153CF"/>
    <w:rsid w:val="00F15611"/>
    <w:rsid w:val="00F157AD"/>
    <w:rsid w:val="00F1585D"/>
    <w:rsid w:val="00F1588B"/>
    <w:rsid w:val="00F15B6D"/>
    <w:rsid w:val="00F15CAC"/>
    <w:rsid w:val="00F16031"/>
    <w:rsid w:val="00F16108"/>
    <w:rsid w:val="00F1669B"/>
    <w:rsid w:val="00F1695C"/>
    <w:rsid w:val="00F16969"/>
    <w:rsid w:val="00F16D9A"/>
    <w:rsid w:val="00F16EC4"/>
    <w:rsid w:val="00F1709E"/>
    <w:rsid w:val="00F170F1"/>
    <w:rsid w:val="00F175F1"/>
    <w:rsid w:val="00F17A73"/>
    <w:rsid w:val="00F204DF"/>
    <w:rsid w:val="00F20B7A"/>
    <w:rsid w:val="00F20DF0"/>
    <w:rsid w:val="00F20E0E"/>
    <w:rsid w:val="00F20E70"/>
    <w:rsid w:val="00F20FD0"/>
    <w:rsid w:val="00F2116D"/>
    <w:rsid w:val="00F212C4"/>
    <w:rsid w:val="00F21AB1"/>
    <w:rsid w:val="00F220EB"/>
    <w:rsid w:val="00F221E8"/>
    <w:rsid w:val="00F22232"/>
    <w:rsid w:val="00F223E4"/>
    <w:rsid w:val="00F226B2"/>
    <w:rsid w:val="00F227EA"/>
    <w:rsid w:val="00F229EB"/>
    <w:rsid w:val="00F22A85"/>
    <w:rsid w:val="00F22EF6"/>
    <w:rsid w:val="00F22F0A"/>
    <w:rsid w:val="00F23666"/>
    <w:rsid w:val="00F23894"/>
    <w:rsid w:val="00F2391D"/>
    <w:rsid w:val="00F23B57"/>
    <w:rsid w:val="00F23EFB"/>
    <w:rsid w:val="00F2409F"/>
    <w:rsid w:val="00F24AFA"/>
    <w:rsid w:val="00F24C16"/>
    <w:rsid w:val="00F24E15"/>
    <w:rsid w:val="00F2577D"/>
    <w:rsid w:val="00F257C6"/>
    <w:rsid w:val="00F25804"/>
    <w:rsid w:val="00F25AAA"/>
    <w:rsid w:val="00F25C9F"/>
    <w:rsid w:val="00F25DC9"/>
    <w:rsid w:val="00F2621D"/>
    <w:rsid w:val="00F26418"/>
    <w:rsid w:val="00F2646D"/>
    <w:rsid w:val="00F2669C"/>
    <w:rsid w:val="00F2686E"/>
    <w:rsid w:val="00F26CDB"/>
    <w:rsid w:val="00F26CE6"/>
    <w:rsid w:val="00F26F3D"/>
    <w:rsid w:val="00F2703E"/>
    <w:rsid w:val="00F27206"/>
    <w:rsid w:val="00F273C8"/>
    <w:rsid w:val="00F27494"/>
    <w:rsid w:val="00F27870"/>
    <w:rsid w:val="00F27923"/>
    <w:rsid w:val="00F27DF2"/>
    <w:rsid w:val="00F27E8C"/>
    <w:rsid w:val="00F27F86"/>
    <w:rsid w:val="00F30188"/>
    <w:rsid w:val="00F3021B"/>
    <w:rsid w:val="00F3064B"/>
    <w:rsid w:val="00F30CFA"/>
    <w:rsid w:val="00F31088"/>
    <w:rsid w:val="00F3110C"/>
    <w:rsid w:val="00F3123A"/>
    <w:rsid w:val="00F312D6"/>
    <w:rsid w:val="00F3151E"/>
    <w:rsid w:val="00F31929"/>
    <w:rsid w:val="00F31A3E"/>
    <w:rsid w:val="00F31AF4"/>
    <w:rsid w:val="00F31C0D"/>
    <w:rsid w:val="00F31D39"/>
    <w:rsid w:val="00F31E6B"/>
    <w:rsid w:val="00F32071"/>
    <w:rsid w:val="00F325C8"/>
    <w:rsid w:val="00F328AB"/>
    <w:rsid w:val="00F328B3"/>
    <w:rsid w:val="00F32A4C"/>
    <w:rsid w:val="00F32AE4"/>
    <w:rsid w:val="00F32B68"/>
    <w:rsid w:val="00F32D22"/>
    <w:rsid w:val="00F32F37"/>
    <w:rsid w:val="00F331A6"/>
    <w:rsid w:val="00F333A3"/>
    <w:rsid w:val="00F33544"/>
    <w:rsid w:val="00F33C2F"/>
    <w:rsid w:val="00F340F2"/>
    <w:rsid w:val="00F34116"/>
    <w:rsid w:val="00F341C7"/>
    <w:rsid w:val="00F3423B"/>
    <w:rsid w:val="00F34618"/>
    <w:rsid w:val="00F34C21"/>
    <w:rsid w:val="00F34F25"/>
    <w:rsid w:val="00F35681"/>
    <w:rsid w:val="00F35859"/>
    <w:rsid w:val="00F35C70"/>
    <w:rsid w:val="00F35D35"/>
    <w:rsid w:val="00F3600F"/>
    <w:rsid w:val="00F3607D"/>
    <w:rsid w:val="00F3616A"/>
    <w:rsid w:val="00F36A18"/>
    <w:rsid w:val="00F36B4A"/>
    <w:rsid w:val="00F3737E"/>
    <w:rsid w:val="00F373D5"/>
    <w:rsid w:val="00F374F1"/>
    <w:rsid w:val="00F376F4"/>
    <w:rsid w:val="00F37746"/>
    <w:rsid w:val="00F378B2"/>
    <w:rsid w:val="00F37BC8"/>
    <w:rsid w:val="00F4003D"/>
    <w:rsid w:val="00F400ED"/>
    <w:rsid w:val="00F4022D"/>
    <w:rsid w:val="00F40337"/>
    <w:rsid w:val="00F40D60"/>
    <w:rsid w:val="00F40DBA"/>
    <w:rsid w:val="00F40E6C"/>
    <w:rsid w:val="00F40EA9"/>
    <w:rsid w:val="00F410C1"/>
    <w:rsid w:val="00F410C8"/>
    <w:rsid w:val="00F414B1"/>
    <w:rsid w:val="00F41516"/>
    <w:rsid w:val="00F415B2"/>
    <w:rsid w:val="00F4168A"/>
    <w:rsid w:val="00F41C35"/>
    <w:rsid w:val="00F41E33"/>
    <w:rsid w:val="00F41FF6"/>
    <w:rsid w:val="00F42575"/>
    <w:rsid w:val="00F42A83"/>
    <w:rsid w:val="00F42F29"/>
    <w:rsid w:val="00F4312A"/>
    <w:rsid w:val="00F431A8"/>
    <w:rsid w:val="00F43467"/>
    <w:rsid w:val="00F4370B"/>
    <w:rsid w:val="00F43915"/>
    <w:rsid w:val="00F443CD"/>
    <w:rsid w:val="00F44760"/>
    <w:rsid w:val="00F44836"/>
    <w:rsid w:val="00F4493F"/>
    <w:rsid w:val="00F44D18"/>
    <w:rsid w:val="00F44F27"/>
    <w:rsid w:val="00F45095"/>
    <w:rsid w:val="00F45226"/>
    <w:rsid w:val="00F453AF"/>
    <w:rsid w:val="00F4560A"/>
    <w:rsid w:val="00F45898"/>
    <w:rsid w:val="00F45E43"/>
    <w:rsid w:val="00F45F69"/>
    <w:rsid w:val="00F462A2"/>
    <w:rsid w:val="00F46415"/>
    <w:rsid w:val="00F46870"/>
    <w:rsid w:val="00F46BE2"/>
    <w:rsid w:val="00F46D51"/>
    <w:rsid w:val="00F46F51"/>
    <w:rsid w:val="00F46FEF"/>
    <w:rsid w:val="00F475C1"/>
    <w:rsid w:val="00F4770A"/>
    <w:rsid w:val="00F47B35"/>
    <w:rsid w:val="00F47C4B"/>
    <w:rsid w:val="00F47CC4"/>
    <w:rsid w:val="00F47EBD"/>
    <w:rsid w:val="00F47F3E"/>
    <w:rsid w:val="00F50362"/>
    <w:rsid w:val="00F50AD1"/>
    <w:rsid w:val="00F50F10"/>
    <w:rsid w:val="00F513B8"/>
    <w:rsid w:val="00F517EF"/>
    <w:rsid w:val="00F51885"/>
    <w:rsid w:val="00F5191A"/>
    <w:rsid w:val="00F519C0"/>
    <w:rsid w:val="00F51A7F"/>
    <w:rsid w:val="00F51B7B"/>
    <w:rsid w:val="00F51D54"/>
    <w:rsid w:val="00F51E58"/>
    <w:rsid w:val="00F51F7A"/>
    <w:rsid w:val="00F51FD7"/>
    <w:rsid w:val="00F5239C"/>
    <w:rsid w:val="00F524B4"/>
    <w:rsid w:val="00F527E8"/>
    <w:rsid w:val="00F5283F"/>
    <w:rsid w:val="00F52988"/>
    <w:rsid w:val="00F52B00"/>
    <w:rsid w:val="00F52BCA"/>
    <w:rsid w:val="00F53102"/>
    <w:rsid w:val="00F5317C"/>
    <w:rsid w:val="00F53343"/>
    <w:rsid w:val="00F534E8"/>
    <w:rsid w:val="00F53873"/>
    <w:rsid w:val="00F53A58"/>
    <w:rsid w:val="00F53CBF"/>
    <w:rsid w:val="00F53DB5"/>
    <w:rsid w:val="00F53ED4"/>
    <w:rsid w:val="00F53EE1"/>
    <w:rsid w:val="00F53F36"/>
    <w:rsid w:val="00F541CB"/>
    <w:rsid w:val="00F5421E"/>
    <w:rsid w:val="00F54341"/>
    <w:rsid w:val="00F54824"/>
    <w:rsid w:val="00F54907"/>
    <w:rsid w:val="00F549AA"/>
    <w:rsid w:val="00F54A65"/>
    <w:rsid w:val="00F54B1A"/>
    <w:rsid w:val="00F54D4C"/>
    <w:rsid w:val="00F5514D"/>
    <w:rsid w:val="00F5578A"/>
    <w:rsid w:val="00F55BE2"/>
    <w:rsid w:val="00F55FBF"/>
    <w:rsid w:val="00F56011"/>
    <w:rsid w:val="00F561A3"/>
    <w:rsid w:val="00F561F3"/>
    <w:rsid w:val="00F56287"/>
    <w:rsid w:val="00F562F2"/>
    <w:rsid w:val="00F56345"/>
    <w:rsid w:val="00F56355"/>
    <w:rsid w:val="00F565EB"/>
    <w:rsid w:val="00F56617"/>
    <w:rsid w:val="00F56804"/>
    <w:rsid w:val="00F56B62"/>
    <w:rsid w:val="00F56BAA"/>
    <w:rsid w:val="00F56BD0"/>
    <w:rsid w:val="00F56C6B"/>
    <w:rsid w:val="00F56CE7"/>
    <w:rsid w:val="00F56E2B"/>
    <w:rsid w:val="00F56EC9"/>
    <w:rsid w:val="00F572A8"/>
    <w:rsid w:val="00F574B9"/>
    <w:rsid w:val="00F576BA"/>
    <w:rsid w:val="00F578A3"/>
    <w:rsid w:val="00F578B0"/>
    <w:rsid w:val="00F57B87"/>
    <w:rsid w:val="00F57BB1"/>
    <w:rsid w:val="00F60056"/>
    <w:rsid w:val="00F6021A"/>
    <w:rsid w:val="00F60337"/>
    <w:rsid w:val="00F60440"/>
    <w:rsid w:val="00F604E8"/>
    <w:rsid w:val="00F607A0"/>
    <w:rsid w:val="00F60DF6"/>
    <w:rsid w:val="00F60FDB"/>
    <w:rsid w:val="00F6103B"/>
    <w:rsid w:val="00F61843"/>
    <w:rsid w:val="00F61A2B"/>
    <w:rsid w:val="00F61A59"/>
    <w:rsid w:val="00F61B9D"/>
    <w:rsid w:val="00F62534"/>
    <w:rsid w:val="00F62AE7"/>
    <w:rsid w:val="00F62BF4"/>
    <w:rsid w:val="00F6380A"/>
    <w:rsid w:val="00F63CDA"/>
    <w:rsid w:val="00F64220"/>
    <w:rsid w:val="00F6429E"/>
    <w:rsid w:val="00F6436F"/>
    <w:rsid w:val="00F64694"/>
    <w:rsid w:val="00F64810"/>
    <w:rsid w:val="00F6484C"/>
    <w:rsid w:val="00F64B6F"/>
    <w:rsid w:val="00F64DEE"/>
    <w:rsid w:val="00F64ED3"/>
    <w:rsid w:val="00F65257"/>
    <w:rsid w:val="00F654D7"/>
    <w:rsid w:val="00F6609E"/>
    <w:rsid w:val="00F660FD"/>
    <w:rsid w:val="00F665EA"/>
    <w:rsid w:val="00F66735"/>
    <w:rsid w:val="00F66878"/>
    <w:rsid w:val="00F66BFA"/>
    <w:rsid w:val="00F66F0E"/>
    <w:rsid w:val="00F6701D"/>
    <w:rsid w:val="00F6702A"/>
    <w:rsid w:val="00F67089"/>
    <w:rsid w:val="00F674A8"/>
    <w:rsid w:val="00F67700"/>
    <w:rsid w:val="00F67767"/>
    <w:rsid w:val="00F677E2"/>
    <w:rsid w:val="00F70269"/>
    <w:rsid w:val="00F70324"/>
    <w:rsid w:val="00F70C58"/>
    <w:rsid w:val="00F70CB4"/>
    <w:rsid w:val="00F70CD0"/>
    <w:rsid w:val="00F70D67"/>
    <w:rsid w:val="00F71295"/>
    <w:rsid w:val="00F7154D"/>
    <w:rsid w:val="00F71E2D"/>
    <w:rsid w:val="00F72355"/>
    <w:rsid w:val="00F724F1"/>
    <w:rsid w:val="00F72582"/>
    <w:rsid w:val="00F72BDD"/>
    <w:rsid w:val="00F72CE2"/>
    <w:rsid w:val="00F72D44"/>
    <w:rsid w:val="00F72DB1"/>
    <w:rsid w:val="00F72F9C"/>
    <w:rsid w:val="00F730ED"/>
    <w:rsid w:val="00F731FC"/>
    <w:rsid w:val="00F73482"/>
    <w:rsid w:val="00F7362C"/>
    <w:rsid w:val="00F73F95"/>
    <w:rsid w:val="00F743C5"/>
    <w:rsid w:val="00F74A11"/>
    <w:rsid w:val="00F74C41"/>
    <w:rsid w:val="00F75918"/>
    <w:rsid w:val="00F75BCE"/>
    <w:rsid w:val="00F75F23"/>
    <w:rsid w:val="00F766E5"/>
    <w:rsid w:val="00F76770"/>
    <w:rsid w:val="00F76890"/>
    <w:rsid w:val="00F76DBC"/>
    <w:rsid w:val="00F77039"/>
    <w:rsid w:val="00F776E1"/>
    <w:rsid w:val="00F776E2"/>
    <w:rsid w:val="00F7792E"/>
    <w:rsid w:val="00F7794C"/>
    <w:rsid w:val="00F77C34"/>
    <w:rsid w:val="00F808A0"/>
    <w:rsid w:val="00F808F2"/>
    <w:rsid w:val="00F809C0"/>
    <w:rsid w:val="00F80B01"/>
    <w:rsid w:val="00F81137"/>
    <w:rsid w:val="00F811D3"/>
    <w:rsid w:val="00F81406"/>
    <w:rsid w:val="00F815FD"/>
    <w:rsid w:val="00F822CB"/>
    <w:rsid w:val="00F824B2"/>
    <w:rsid w:val="00F825D8"/>
    <w:rsid w:val="00F8284B"/>
    <w:rsid w:val="00F82CEF"/>
    <w:rsid w:val="00F83627"/>
    <w:rsid w:val="00F83662"/>
    <w:rsid w:val="00F83757"/>
    <w:rsid w:val="00F83943"/>
    <w:rsid w:val="00F839DD"/>
    <w:rsid w:val="00F84008"/>
    <w:rsid w:val="00F8411E"/>
    <w:rsid w:val="00F84610"/>
    <w:rsid w:val="00F8466E"/>
    <w:rsid w:val="00F84BAB"/>
    <w:rsid w:val="00F84D2E"/>
    <w:rsid w:val="00F84E77"/>
    <w:rsid w:val="00F84FA5"/>
    <w:rsid w:val="00F8506B"/>
    <w:rsid w:val="00F853F8"/>
    <w:rsid w:val="00F8579E"/>
    <w:rsid w:val="00F857EF"/>
    <w:rsid w:val="00F85BEC"/>
    <w:rsid w:val="00F86623"/>
    <w:rsid w:val="00F86655"/>
    <w:rsid w:val="00F8673D"/>
    <w:rsid w:val="00F86B01"/>
    <w:rsid w:val="00F86DCB"/>
    <w:rsid w:val="00F871C1"/>
    <w:rsid w:val="00F871E6"/>
    <w:rsid w:val="00F8737D"/>
    <w:rsid w:val="00F875DB"/>
    <w:rsid w:val="00F87741"/>
    <w:rsid w:val="00F902A7"/>
    <w:rsid w:val="00F902CC"/>
    <w:rsid w:val="00F905AC"/>
    <w:rsid w:val="00F90631"/>
    <w:rsid w:val="00F906CF"/>
    <w:rsid w:val="00F90DA5"/>
    <w:rsid w:val="00F90F06"/>
    <w:rsid w:val="00F910E5"/>
    <w:rsid w:val="00F91512"/>
    <w:rsid w:val="00F918A0"/>
    <w:rsid w:val="00F92093"/>
    <w:rsid w:val="00F9210D"/>
    <w:rsid w:val="00F92196"/>
    <w:rsid w:val="00F92339"/>
    <w:rsid w:val="00F924E3"/>
    <w:rsid w:val="00F9252B"/>
    <w:rsid w:val="00F9252D"/>
    <w:rsid w:val="00F92592"/>
    <w:rsid w:val="00F925A6"/>
    <w:rsid w:val="00F929C0"/>
    <w:rsid w:val="00F92A11"/>
    <w:rsid w:val="00F92ADB"/>
    <w:rsid w:val="00F92B26"/>
    <w:rsid w:val="00F92C12"/>
    <w:rsid w:val="00F92FBE"/>
    <w:rsid w:val="00F92FEC"/>
    <w:rsid w:val="00F93388"/>
    <w:rsid w:val="00F93700"/>
    <w:rsid w:val="00F93AE5"/>
    <w:rsid w:val="00F93FC6"/>
    <w:rsid w:val="00F94B5B"/>
    <w:rsid w:val="00F94C32"/>
    <w:rsid w:val="00F9531A"/>
    <w:rsid w:val="00F9557C"/>
    <w:rsid w:val="00F95598"/>
    <w:rsid w:val="00F9572C"/>
    <w:rsid w:val="00F958BC"/>
    <w:rsid w:val="00F958FC"/>
    <w:rsid w:val="00F95AC5"/>
    <w:rsid w:val="00F95F00"/>
    <w:rsid w:val="00F95F32"/>
    <w:rsid w:val="00F9620C"/>
    <w:rsid w:val="00F965A5"/>
    <w:rsid w:val="00F96837"/>
    <w:rsid w:val="00F969BB"/>
    <w:rsid w:val="00F96D90"/>
    <w:rsid w:val="00F96F74"/>
    <w:rsid w:val="00F971AB"/>
    <w:rsid w:val="00F97334"/>
    <w:rsid w:val="00F97412"/>
    <w:rsid w:val="00F9765A"/>
    <w:rsid w:val="00F97710"/>
    <w:rsid w:val="00FA00DA"/>
    <w:rsid w:val="00FA08E6"/>
    <w:rsid w:val="00FA09B1"/>
    <w:rsid w:val="00FA0D40"/>
    <w:rsid w:val="00FA0D63"/>
    <w:rsid w:val="00FA0D6D"/>
    <w:rsid w:val="00FA11F1"/>
    <w:rsid w:val="00FA141D"/>
    <w:rsid w:val="00FA181E"/>
    <w:rsid w:val="00FA1D47"/>
    <w:rsid w:val="00FA2214"/>
    <w:rsid w:val="00FA24E1"/>
    <w:rsid w:val="00FA2914"/>
    <w:rsid w:val="00FA2C76"/>
    <w:rsid w:val="00FA3347"/>
    <w:rsid w:val="00FA369F"/>
    <w:rsid w:val="00FA39C7"/>
    <w:rsid w:val="00FA39ED"/>
    <w:rsid w:val="00FA3AAA"/>
    <w:rsid w:val="00FA3DD0"/>
    <w:rsid w:val="00FA4A73"/>
    <w:rsid w:val="00FA4F30"/>
    <w:rsid w:val="00FA52AB"/>
    <w:rsid w:val="00FA534C"/>
    <w:rsid w:val="00FA535C"/>
    <w:rsid w:val="00FA5652"/>
    <w:rsid w:val="00FA57FC"/>
    <w:rsid w:val="00FA58E9"/>
    <w:rsid w:val="00FA58EB"/>
    <w:rsid w:val="00FA58F5"/>
    <w:rsid w:val="00FA59B6"/>
    <w:rsid w:val="00FA5E4E"/>
    <w:rsid w:val="00FA6169"/>
    <w:rsid w:val="00FA642D"/>
    <w:rsid w:val="00FA675D"/>
    <w:rsid w:val="00FA67DF"/>
    <w:rsid w:val="00FA6A8D"/>
    <w:rsid w:val="00FA6B20"/>
    <w:rsid w:val="00FA6D0C"/>
    <w:rsid w:val="00FA6DC0"/>
    <w:rsid w:val="00FA6DEC"/>
    <w:rsid w:val="00FA6E6D"/>
    <w:rsid w:val="00FA7031"/>
    <w:rsid w:val="00FA70E4"/>
    <w:rsid w:val="00FA7279"/>
    <w:rsid w:val="00FA7B0E"/>
    <w:rsid w:val="00FA7C10"/>
    <w:rsid w:val="00FA7C92"/>
    <w:rsid w:val="00FA7D6A"/>
    <w:rsid w:val="00FA7ECC"/>
    <w:rsid w:val="00FA7F7F"/>
    <w:rsid w:val="00FB0E02"/>
    <w:rsid w:val="00FB0EDE"/>
    <w:rsid w:val="00FB0FF7"/>
    <w:rsid w:val="00FB1151"/>
    <w:rsid w:val="00FB1229"/>
    <w:rsid w:val="00FB13F8"/>
    <w:rsid w:val="00FB2070"/>
    <w:rsid w:val="00FB2396"/>
    <w:rsid w:val="00FB25BC"/>
    <w:rsid w:val="00FB2958"/>
    <w:rsid w:val="00FB2AED"/>
    <w:rsid w:val="00FB2D05"/>
    <w:rsid w:val="00FB2DF1"/>
    <w:rsid w:val="00FB3075"/>
    <w:rsid w:val="00FB3141"/>
    <w:rsid w:val="00FB36D5"/>
    <w:rsid w:val="00FB3AF0"/>
    <w:rsid w:val="00FB4005"/>
    <w:rsid w:val="00FB41E7"/>
    <w:rsid w:val="00FB4410"/>
    <w:rsid w:val="00FB4C40"/>
    <w:rsid w:val="00FB4C59"/>
    <w:rsid w:val="00FB4EA0"/>
    <w:rsid w:val="00FB595E"/>
    <w:rsid w:val="00FB5A2A"/>
    <w:rsid w:val="00FB5A2D"/>
    <w:rsid w:val="00FB5AA5"/>
    <w:rsid w:val="00FB5EC3"/>
    <w:rsid w:val="00FB668F"/>
    <w:rsid w:val="00FB6911"/>
    <w:rsid w:val="00FB698D"/>
    <w:rsid w:val="00FB6F83"/>
    <w:rsid w:val="00FB72F7"/>
    <w:rsid w:val="00FB73B1"/>
    <w:rsid w:val="00FB789E"/>
    <w:rsid w:val="00FB78DE"/>
    <w:rsid w:val="00FB79A4"/>
    <w:rsid w:val="00FB7B26"/>
    <w:rsid w:val="00FC0010"/>
    <w:rsid w:val="00FC03CF"/>
    <w:rsid w:val="00FC0496"/>
    <w:rsid w:val="00FC04DB"/>
    <w:rsid w:val="00FC074A"/>
    <w:rsid w:val="00FC0760"/>
    <w:rsid w:val="00FC078C"/>
    <w:rsid w:val="00FC0BEA"/>
    <w:rsid w:val="00FC0D57"/>
    <w:rsid w:val="00FC0D87"/>
    <w:rsid w:val="00FC0F8E"/>
    <w:rsid w:val="00FC10D0"/>
    <w:rsid w:val="00FC1910"/>
    <w:rsid w:val="00FC1BDF"/>
    <w:rsid w:val="00FC1F02"/>
    <w:rsid w:val="00FC22EE"/>
    <w:rsid w:val="00FC262B"/>
    <w:rsid w:val="00FC288A"/>
    <w:rsid w:val="00FC2959"/>
    <w:rsid w:val="00FC2BD4"/>
    <w:rsid w:val="00FC2C19"/>
    <w:rsid w:val="00FC2D5A"/>
    <w:rsid w:val="00FC2FE2"/>
    <w:rsid w:val="00FC3884"/>
    <w:rsid w:val="00FC38E4"/>
    <w:rsid w:val="00FC38E8"/>
    <w:rsid w:val="00FC3A2B"/>
    <w:rsid w:val="00FC3A7E"/>
    <w:rsid w:val="00FC3BAA"/>
    <w:rsid w:val="00FC3BCE"/>
    <w:rsid w:val="00FC3CD1"/>
    <w:rsid w:val="00FC3EC1"/>
    <w:rsid w:val="00FC3F95"/>
    <w:rsid w:val="00FC41CC"/>
    <w:rsid w:val="00FC488E"/>
    <w:rsid w:val="00FC4E3D"/>
    <w:rsid w:val="00FC5093"/>
    <w:rsid w:val="00FC5B5A"/>
    <w:rsid w:val="00FC5D6F"/>
    <w:rsid w:val="00FC5DA4"/>
    <w:rsid w:val="00FC5DD2"/>
    <w:rsid w:val="00FC6687"/>
    <w:rsid w:val="00FC69FD"/>
    <w:rsid w:val="00FC6C50"/>
    <w:rsid w:val="00FC6D46"/>
    <w:rsid w:val="00FC6DD4"/>
    <w:rsid w:val="00FC7297"/>
    <w:rsid w:val="00FC72E2"/>
    <w:rsid w:val="00FC7303"/>
    <w:rsid w:val="00FC736C"/>
    <w:rsid w:val="00FC7523"/>
    <w:rsid w:val="00FC7DB3"/>
    <w:rsid w:val="00FC7F22"/>
    <w:rsid w:val="00FD00F5"/>
    <w:rsid w:val="00FD0128"/>
    <w:rsid w:val="00FD03F5"/>
    <w:rsid w:val="00FD097D"/>
    <w:rsid w:val="00FD0EB3"/>
    <w:rsid w:val="00FD0FDE"/>
    <w:rsid w:val="00FD1078"/>
    <w:rsid w:val="00FD1112"/>
    <w:rsid w:val="00FD1305"/>
    <w:rsid w:val="00FD1431"/>
    <w:rsid w:val="00FD14FD"/>
    <w:rsid w:val="00FD1671"/>
    <w:rsid w:val="00FD16EC"/>
    <w:rsid w:val="00FD1941"/>
    <w:rsid w:val="00FD1990"/>
    <w:rsid w:val="00FD1F06"/>
    <w:rsid w:val="00FD1F15"/>
    <w:rsid w:val="00FD1FC9"/>
    <w:rsid w:val="00FD2177"/>
    <w:rsid w:val="00FD221D"/>
    <w:rsid w:val="00FD226C"/>
    <w:rsid w:val="00FD22CC"/>
    <w:rsid w:val="00FD26B9"/>
    <w:rsid w:val="00FD2A91"/>
    <w:rsid w:val="00FD2E0C"/>
    <w:rsid w:val="00FD2F56"/>
    <w:rsid w:val="00FD3098"/>
    <w:rsid w:val="00FD30FB"/>
    <w:rsid w:val="00FD357D"/>
    <w:rsid w:val="00FD3730"/>
    <w:rsid w:val="00FD3AE9"/>
    <w:rsid w:val="00FD3B04"/>
    <w:rsid w:val="00FD3B20"/>
    <w:rsid w:val="00FD3C6D"/>
    <w:rsid w:val="00FD3C75"/>
    <w:rsid w:val="00FD3CFD"/>
    <w:rsid w:val="00FD3E25"/>
    <w:rsid w:val="00FD41D4"/>
    <w:rsid w:val="00FD42E9"/>
    <w:rsid w:val="00FD458E"/>
    <w:rsid w:val="00FD46D7"/>
    <w:rsid w:val="00FD5191"/>
    <w:rsid w:val="00FD5349"/>
    <w:rsid w:val="00FD543D"/>
    <w:rsid w:val="00FD5519"/>
    <w:rsid w:val="00FD5761"/>
    <w:rsid w:val="00FD5889"/>
    <w:rsid w:val="00FD599C"/>
    <w:rsid w:val="00FD59EF"/>
    <w:rsid w:val="00FD65C0"/>
    <w:rsid w:val="00FD66CE"/>
    <w:rsid w:val="00FD677E"/>
    <w:rsid w:val="00FD7FB8"/>
    <w:rsid w:val="00FE0041"/>
    <w:rsid w:val="00FE0170"/>
    <w:rsid w:val="00FE017F"/>
    <w:rsid w:val="00FE0473"/>
    <w:rsid w:val="00FE050B"/>
    <w:rsid w:val="00FE0872"/>
    <w:rsid w:val="00FE0AC8"/>
    <w:rsid w:val="00FE0DA4"/>
    <w:rsid w:val="00FE0E6C"/>
    <w:rsid w:val="00FE0E94"/>
    <w:rsid w:val="00FE1314"/>
    <w:rsid w:val="00FE14FB"/>
    <w:rsid w:val="00FE17DA"/>
    <w:rsid w:val="00FE1906"/>
    <w:rsid w:val="00FE1B76"/>
    <w:rsid w:val="00FE1D5B"/>
    <w:rsid w:val="00FE1D69"/>
    <w:rsid w:val="00FE1E14"/>
    <w:rsid w:val="00FE208F"/>
    <w:rsid w:val="00FE2577"/>
    <w:rsid w:val="00FE25B3"/>
    <w:rsid w:val="00FE2A14"/>
    <w:rsid w:val="00FE2AA6"/>
    <w:rsid w:val="00FE2B83"/>
    <w:rsid w:val="00FE2DE2"/>
    <w:rsid w:val="00FE32C6"/>
    <w:rsid w:val="00FE357D"/>
    <w:rsid w:val="00FE399E"/>
    <w:rsid w:val="00FE3B98"/>
    <w:rsid w:val="00FE3C36"/>
    <w:rsid w:val="00FE4180"/>
    <w:rsid w:val="00FE4191"/>
    <w:rsid w:val="00FE4698"/>
    <w:rsid w:val="00FE479D"/>
    <w:rsid w:val="00FE48BE"/>
    <w:rsid w:val="00FE4D38"/>
    <w:rsid w:val="00FE4DED"/>
    <w:rsid w:val="00FE4DEE"/>
    <w:rsid w:val="00FE5388"/>
    <w:rsid w:val="00FE5460"/>
    <w:rsid w:val="00FE5485"/>
    <w:rsid w:val="00FE558F"/>
    <w:rsid w:val="00FE57E2"/>
    <w:rsid w:val="00FE5E36"/>
    <w:rsid w:val="00FE618A"/>
    <w:rsid w:val="00FE6226"/>
    <w:rsid w:val="00FE65DE"/>
    <w:rsid w:val="00FE6678"/>
    <w:rsid w:val="00FE6D71"/>
    <w:rsid w:val="00FE7243"/>
    <w:rsid w:val="00FE74EB"/>
    <w:rsid w:val="00FE756A"/>
    <w:rsid w:val="00FE7850"/>
    <w:rsid w:val="00FE78B2"/>
    <w:rsid w:val="00FE7BD8"/>
    <w:rsid w:val="00FE7FE0"/>
    <w:rsid w:val="00FF01D5"/>
    <w:rsid w:val="00FF022B"/>
    <w:rsid w:val="00FF0720"/>
    <w:rsid w:val="00FF0797"/>
    <w:rsid w:val="00FF07C0"/>
    <w:rsid w:val="00FF07FA"/>
    <w:rsid w:val="00FF0854"/>
    <w:rsid w:val="00FF0CBB"/>
    <w:rsid w:val="00FF0CF9"/>
    <w:rsid w:val="00FF1290"/>
    <w:rsid w:val="00FF17A7"/>
    <w:rsid w:val="00FF18E9"/>
    <w:rsid w:val="00FF1D03"/>
    <w:rsid w:val="00FF1F87"/>
    <w:rsid w:val="00FF201D"/>
    <w:rsid w:val="00FF2059"/>
    <w:rsid w:val="00FF2434"/>
    <w:rsid w:val="00FF25C3"/>
    <w:rsid w:val="00FF292B"/>
    <w:rsid w:val="00FF2B61"/>
    <w:rsid w:val="00FF2CA3"/>
    <w:rsid w:val="00FF2DD6"/>
    <w:rsid w:val="00FF2E7B"/>
    <w:rsid w:val="00FF326A"/>
    <w:rsid w:val="00FF3634"/>
    <w:rsid w:val="00FF36AF"/>
    <w:rsid w:val="00FF37F9"/>
    <w:rsid w:val="00FF3971"/>
    <w:rsid w:val="00FF3C28"/>
    <w:rsid w:val="00FF3D7D"/>
    <w:rsid w:val="00FF4056"/>
    <w:rsid w:val="00FF40E1"/>
    <w:rsid w:val="00FF4222"/>
    <w:rsid w:val="00FF43AC"/>
    <w:rsid w:val="00FF447C"/>
    <w:rsid w:val="00FF45E7"/>
    <w:rsid w:val="00FF490F"/>
    <w:rsid w:val="00FF4A0E"/>
    <w:rsid w:val="00FF4B41"/>
    <w:rsid w:val="00FF4BB1"/>
    <w:rsid w:val="00FF4C7B"/>
    <w:rsid w:val="00FF4FD3"/>
    <w:rsid w:val="00FF50B7"/>
    <w:rsid w:val="00FF5160"/>
    <w:rsid w:val="00FF52CA"/>
    <w:rsid w:val="00FF5938"/>
    <w:rsid w:val="00FF599A"/>
    <w:rsid w:val="00FF5EDA"/>
    <w:rsid w:val="00FF647B"/>
    <w:rsid w:val="00FF66E1"/>
    <w:rsid w:val="00FF6968"/>
    <w:rsid w:val="00FF698B"/>
    <w:rsid w:val="00FF70AF"/>
    <w:rsid w:val="00FF7142"/>
    <w:rsid w:val="00FF76A2"/>
    <w:rsid w:val="00FF76B0"/>
    <w:rsid w:val="00FF794E"/>
    <w:rsid w:val="00FF7D20"/>
    <w:rsid w:val="00FF7E56"/>
    <w:rsid w:val="02843E94"/>
    <w:rsid w:val="0B928EB2"/>
    <w:rsid w:val="0EA9F609"/>
    <w:rsid w:val="13CC5FC2"/>
    <w:rsid w:val="163C85D8"/>
    <w:rsid w:val="19B9C8DF"/>
    <w:rsid w:val="1A1E6791"/>
    <w:rsid w:val="32ECAE6F"/>
    <w:rsid w:val="36A3BFD3"/>
    <w:rsid w:val="39C2ED51"/>
    <w:rsid w:val="3A4F95E7"/>
    <w:rsid w:val="3DDA617E"/>
    <w:rsid w:val="4C9161CF"/>
    <w:rsid w:val="6454B57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C8BA4"/>
  <w15:docId w15:val="{021B569A-2377-4C79-A6A5-78C79F96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2342EE"/>
    <w:pPr>
      <w:spacing w:after="200" w:line="276" w:lineRule="auto"/>
    </w:pPr>
    <w:rPr>
      <w:rFonts w:ascii="Calibri" w:eastAsia="Calibri" w:hAnsi="Calibri" w:cs="Times New Roman"/>
    </w:rPr>
  </w:style>
  <w:style w:type="paragraph" w:styleId="Ttulo1">
    <w:name w:val="heading 1"/>
    <w:basedOn w:val="Normal"/>
    <w:next w:val="Normal"/>
    <w:link w:val="Ttulo1Car"/>
    <w:qFormat/>
    <w:rsid w:val="003D7804"/>
    <w:pPr>
      <w:keepNext/>
      <w:spacing w:before="100" w:beforeAutospacing="1" w:after="100" w:afterAutospacing="1" w:line="360" w:lineRule="auto"/>
      <w:jc w:val="both"/>
      <w:outlineLvl w:val="0"/>
    </w:pPr>
    <w:rPr>
      <w:rFonts w:ascii="Arial" w:eastAsiaTheme="majorEastAsia" w:hAnsi="Arial" w:cstheme="majorBidi"/>
      <w:b/>
      <w:bCs/>
      <w:caps/>
      <w:kern w:val="32"/>
      <w:sz w:val="24"/>
      <w:szCs w:val="32"/>
    </w:rPr>
  </w:style>
  <w:style w:type="paragraph" w:styleId="Ttulo2">
    <w:name w:val="heading 2"/>
    <w:basedOn w:val="Normal"/>
    <w:next w:val="Normal"/>
    <w:link w:val="Ttulo2Car"/>
    <w:unhideWhenUsed/>
    <w:qFormat/>
    <w:rsid w:val="00593BD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E64B9B"/>
    <w:pPr>
      <w:spacing w:before="200" w:after="0" w:line="271" w:lineRule="auto"/>
      <w:outlineLvl w:val="2"/>
    </w:pPr>
    <w:rPr>
      <w:rFonts w:asciiTheme="majorHAnsi" w:eastAsiaTheme="majorEastAsia" w:hAnsiTheme="majorHAnsi" w:cstheme="majorBidi"/>
      <w:i/>
      <w:iCs/>
      <w:smallCaps/>
      <w:spacing w:val="5"/>
      <w:sz w:val="26"/>
      <w:szCs w:val="26"/>
      <w:lang w:val="en-US" w:bidi="en-US"/>
    </w:rPr>
  </w:style>
  <w:style w:type="paragraph" w:styleId="Ttulo4">
    <w:name w:val="heading 4"/>
    <w:basedOn w:val="Normal"/>
    <w:next w:val="Normal"/>
    <w:link w:val="Ttulo4Car"/>
    <w:unhideWhenUsed/>
    <w:qFormat/>
    <w:rsid w:val="00E64B9B"/>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Ttulo5">
    <w:name w:val="heading 5"/>
    <w:basedOn w:val="Normal"/>
    <w:next w:val="Normal"/>
    <w:link w:val="Ttulo5Car"/>
    <w:uiPriority w:val="9"/>
    <w:unhideWhenUsed/>
    <w:qFormat/>
    <w:rsid w:val="00E64B9B"/>
    <w:pPr>
      <w:spacing w:after="0" w:line="271" w:lineRule="auto"/>
      <w:outlineLvl w:val="4"/>
    </w:pPr>
    <w:rPr>
      <w:rFonts w:asciiTheme="majorHAnsi" w:eastAsiaTheme="majorEastAsia" w:hAnsiTheme="majorHAnsi" w:cstheme="majorBidi"/>
      <w:i/>
      <w:iCs/>
      <w:sz w:val="24"/>
      <w:szCs w:val="24"/>
      <w:lang w:val="en-US" w:bidi="en-US"/>
    </w:rPr>
  </w:style>
  <w:style w:type="paragraph" w:styleId="Ttulo6">
    <w:name w:val="heading 6"/>
    <w:basedOn w:val="Normal"/>
    <w:next w:val="Normal"/>
    <w:link w:val="Ttulo6Car"/>
    <w:unhideWhenUsed/>
    <w:qFormat/>
    <w:rsid w:val="00E64B9B"/>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bidi="en-US"/>
    </w:rPr>
  </w:style>
  <w:style w:type="paragraph" w:styleId="Ttulo7">
    <w:name w:val="heading 7"/>
    <w:basedOn w:val="Normal"/>
    <w:next w:val="Normal"/>
    <w:link w:val="Ttulo7Car"/>
    <w:qFormat/>
    <w:rsid w:val="00E64B9B"/>
    <w:p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semiHidden/>
    <w:unhideWhenUsed/>
    <w:qFormat/>
    <w:rsid w:val="00E64B9B"/>
    <w:pPr>
      <w:spacing w:after="0"/>
      <w:outlineLvl w:val="7"/>
    </w:pPr>
    <w:rPr>
      <w:rFonts w:asciiTheme="majorHAnsi" w:eastAsiaTheme="majorEastAsia" w:hAnsiTheme="majorHAnsi" w:cstheme="majorBidi"/>
      <w:b/>
      <w:bCs/>
      <w:color w:val="7F7F7F" w:themeColor="text1" w:themeTint="80"/>
      <w:sz w:val="20"/>
      <w:szCs w:val="20"/>
      <w:lang w:val="en-US" w:bidi="en-US"/>
    </w:rPr>
  </w:style>
  <w:style w:type="paragraph" w:styleId="Ttulo9">
    <w:name w:val="heading 9"/>
    <w:basedOn w:val="Normal"/>
    <w:next w:val="Normal"/>
    <w:link w:val="Ttulo9Car"/>
    <w:uiPriority w:val="9"/>
    <w:semiHidden/>
    <w:unhideWhenUsed/>
    <w:qFormat/>
    <w:rsid w:val="00E64B9B"/>
    <w:pPr>
      <w:spacing w:after="0" w:line="271" w:lineRule="auto"/>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804"/>
    <w:rPr>
      <w:rFonts w:ascii="Arial" w:eastAsiaTheme="majorEastAsia" w:hAnsi="Arial" w:cstheme="majorBidi"/>
      <w:b/>
      <w:bCs/>
      <w:caps/>
      <w:kern w:val="32"/>
      <w:sz w:val="24"/>
      <w:szCs w:val="32"/>
    </w:rPr>
  </w:style>
  <w:style w:type="character" w:customStyle="1" w:styleId="Ttulo2Car">
    <w:name w:val="Título 2 Car"/>
    <w:basedOn w:val="Fuentedeprrafopredeter"/>
    <w:link w:val="Ttulo2"/>
    <w:rsid w:val="00593BD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rsid w:val="00E64B9B"/>
    <w:rPr>
      <w:rFonts w:asciiTheme="majorHAnsi" w:eastAsiaTheme="majorEastAsia" w:hAnsiTheme="majorHAnsi" w:cstheme="majorBidi"/>
      <w:i/>
      <w:iCs/>
      <w:smallCaps/>
      <w:spacing w:val="5"/>
      <w:sz w:val="26"/>
      <w:szCs w:val="26"/>
      <w:lang w:val="en-US" w:bidi="en-US"/>
    </w:rPr>
  </w:style>
  <w:style w:type="character" w:customStyle="1" w:styleId="Ttulo4Car">
    <w:name w:val="Título 4 Car"/>
    <w:basedOn w:val="Fuentedeprrafopredeter"/>
    <w:link w:val="Ttulo4"/>
    <w:rsid w:val="00E64B9B"/>
    <w:rPr>
      <w:rFonts w:asciiTheme="majorHAnsi" w:eastAsiaTheme="majorEastAsia" w:hAnsiTheme="majorHAnsi" w:cstheme="majorBidi"/>
      <w:b/>
      <w:bCs/>
      <w:spacing w:val="5"/>
      <w:sz w:val="24"/>
      <w:szCs w:val="24"/>
      <w:lang w:val="en-US" w:bidi="en-US"/>
    </w:rPr>
  </w:style>
  <w:style w:type="character" w:customStyle="1" w:styleId="Ttulo5Car">
    <w:name w:val="Título 5 Car"/>
    <w:basedOn w:val="Fuentedeprrafopredeter"/>
    <w:link w:val="Ttulo5"/>
    <w:uiPriority w:val="9"/>
    <w:rsid w:val="00E64B9B"/>
    <w:rPr>
      <w:rFonts w:asciiTheme="majorHAnsi" w:eastAsiaTheme="majorEastAsia" w:hAnsiTheme="majorHAnsi" w:cstheme="majorBidi"/>
      <w:i/>
      <w:iCs/>
      <w:sz w:val="24"/>
      <w:szCs w:val="24"/>
      <w:lang w:val="en-US" w:bidi="en-US"/>
    </w:rPr>
  </w:style>
  <w:style w:type="character" w:customStyle="1" w:styleId="Ttulo6Car">
    <w:name w:val="Título 6 Car"/>
    <w:basedOn w:val="Fuentedeprrafopredeter"/>
    <w:link w:val="Ttulo6"/>
    <w:rsid w:val="00E64B9B"/>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Ttulo7Car">
    <w:name w:val="Título 7 Car"/>
    <w:basedOn w:val="Fuentedeprrafopredeter"/>
    <w:link w:val="Ttulo7"/>
    <w:rsid w:val="00E64B9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
    <w:semiHidden/>
    <w:rsid w:val="00E64B9B"/>
    <w:rPr>
      <w:rFonts w:asciiTheme="majorHAnsi" w:eastAsiaTheme="majorEastAsia" w:hAnsiTheme="majorHAnsi" w:cstheme="majorBidi"/>
      <w:b/>
      <w:bCs/>
      <w:color w:val="7F7F7F" w:themeColor="text1" w:themeTint="80"/>
      <w:sz w:val="20"/>
      <w:szCs w:val="20"/>
      <w:lang w:val="en-US" w:bidi="en-US"/>
    </w:rPr>
  </w:style>
  <w:style w:type="paragraph" w:styleId="Encabezado">
    <w:name w:val="header"/>
    <w:basedOn w:val="Normal"/>
    <w:link w:val="EncabezadoCar"/>
    <w:uiPriority w:val="99"/>
    <w:rsid w:val="003D78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04"/>
    <w:rPr>
      <w:rFonts w:ascii="Calibri" w:eastAsia="Calibri" w:hAnsi="Calibri" w:cs="Times New Roman"/>
    </w:rPr>
  </w:style>
  <w:style w:type="table" w:styleId="Tablaconcuadrcula">
    <w:name w:val="Table Grid"/>
    <w:basedOn w:val="Tablanormal"/>
    <w:rsid w:val="003D7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3D7804"/>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3D7804"/>
    <w:rPr>
      <w:rFonts w:ascii="Calibri" w:eastAsia="Calibri" w:hAnsi="Calibri" w:cs="Times New Roman"/>
      <w:sz w:val="20"/>
      <w:szCs w:val="20"/>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juli"/>
    <w:basedOn w:val="Fuentedeprrafopredeter"/>
    <w:link w:val="4GChar"/>
    <w:unhideWhenUsed/>
    <w:qFormat/>
    <w:rsid w:val="003D7804"/>
    <w:rPr>
      <w:vertAlign w:val="superscript"/>
    </w:rPr>
  </w:style>
  <w:style w:type="paragraph" w:styleId="Prrafodelista">
    <w:name w:val="List Paragraph"/>
    <w:aliases w:val="List,CNBV Parrafo1,Párrafo de lista1,Parrafo 1,Lista multicolor - Énfasis 11,Lista vistosa - Énfasis 11,Cuadrícula media 1 - Énfasis 21,List Paragraph-Thesis,Cita texto,Footnote,Cuadrícula media 1 - Énfasis 211,List Paragraph2,Listas"/>
    <w:basedOn w:val="Normal"/>
    <w:link w:val="PrrafodelistaCar"/>
    <w:uiPriority w:val="34"/>
    <w:qFormat/>
    <w:rsid w:val="003D7804"/>
    <w:pPr>
      <w:ind w:left="720"/>
      <w:contextualSpacing/>
    </w:pPr>
  </w:style>
  <w:style w:type="character" w:customStyle="1" w:styleId="PrrafodelistaCar">
    <w:name w:val="Párrafo de lista Car"/>
    <w:aliases w:val="List Car,CNBV Parrafo1 Car,Párrafo de lista1 Car,Parrafo 1 Car,Lista multicolor - Énfasis 11 Car,Lista vistosa - Énfasis 11 Car,Cuadrícula media 1 - Énfasis 21 Car,List Paragraph-Thesis Car,Cita texto Car,Footnote Car,Listas Car"/>
    <w:link w:val="Prrafodelista"/>
    <w:uiPriority w:val="34"/>
    <w:qFormat/>
    <w:locked/>
    <w:rsid w:val="003D7804"/>
    <w:rPr>
      <w:rFonts w:ascii="Calibri" w:eastAsia="Calibri" w:hAnsi="Calibri" w:cs="Times New Roman"/>
    </w:r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3D780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3D7804"/>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03394"/>
    <w:rPr>
      <w:b/>
      <w:bCs/>
    </w:rPr>
  </w:style>
  <w:style w:type="character" w:customStyle="1" w:styleId="apple-converted-space">
    <w:name w:val="apple-converted-space"/>
    <w:basedOn w:val="Fuentedeprrafopredeter"/>
    <w:rsid w:val="00003394"/>
  </w:style>
  <w:style w:type="paragraph" w:styleId="Textodeglobo">
    <w:name w:val="Balloon Text"/>
    <w:basedOn w:val="Normal"/>
    <w:link w:val="TextodegloboCar"/>
    <w:uiPriority w:val="99"/>
    <w:unhideWhenUsed/>
    <w:rsid w:val="00D862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862D4"/>
    <w:rPr>
      <w:rFonts w:ascii="Segoe UI" w:eastAsia="Calibri" w:hAnsi="Segoe UI" w:cs="Segoe UI"/>
      <w:sz w:val="18"/>
      <w:szCs w:val="18"/>
    </w:rPr>
  </w:style>
  <w:style w:type="paragraph" w:styleId="Piedepgina">
    <w:name w:val="footer"/>
    <w:basedOn w:val="Normal"/>
    <w:link w:val="PiedepginaCar"/>
    <w:uiPriority w:val="99"/>
    <w:unhideWhenUsed/>
    <w:rsid w:val="00F06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7CB"/>
    <w:rPr>
      <w:rFonts w:ascii="Calibri" w:eastAsia="Calibri" w:hAnsi="Calibri" w:cs="Times New Roman"/>
    </w:rPr>
  </w:style>
  <w:style w:type="character" w:styleId="Hipervnculo">
    <w:name w:val="Hyperlink"/>
    <w:basedOn w:val="Fuentedeprrafopredeter"/>
    <w:uiPriority w:val="99"/>
    <w:unhideWhenUsed/>
    <w:rsid w:val="00533BCF"/>
    <w:rPr>
      <w:color w:val="0563C1" w:themeColor="hyperlink"/>
      <w:u w:val="single"/>
    </w:rPr>
  </w:style>
  <w:style w:type="paragraph" w:styleId="Sinespaciado">
    <w:name w:val="No Spacing"/>
    <w:basedOn w:val="Normal"/>
    <w:link w:val="SinespaciadoCar"/>
    <w:uiPriority w:val="1"/>
    <w:qFormat/>
    <w:rsid w:val="00593BD7"/>
    <w:pPr>
      <w:spacing w:after="0" w:line="240" w:lineRule="auto"/>
      <w:jc w:val="both"/>
    </w:pPr>
    <w:rPr>
      <w:rFonts w:ascii="Arial" w:eastAsiaTheme="minorHAnsi" w:hAnsi="Arial" w:cstheme="minorBidi"/>
      <w:sz w:val="18"/>
      <w:szCs w:val="24"/>
    </w:rPr>
  </w:style>
  <w:style w:type="character" w:customStyle="1" w:styleId="SinespaciadoCar">
    <w:name w:val="Sin espaciado Car"/>
    <w:basedOn w:val="Fuentedeprrafopredeter"/>
    <w:link w:val="Sinespaciado"/>
    <w:uiPriority w:val="1"/>
    <w:qFormat/>
    <w:rsid w:val="00593BD7"/>
    <w:rPr>
      <w:rFonts w:ascii="Arial" w:hAnsi="Arial"/>
      <w:sz w:val="18"/>
      <w:szCs w:val="24"/>
    </w:rPr>
  </w:style>
  <w:style w:type="character" w:customStyle="1" w:styleId="Ttulo9Car">
    <w:name w:val="Título 9 Car"/>
    <w:basedOn w:val="Fuentedeprrafopredeter"/>
    <w:link w:val="Ttulo9"/>
    <w:uiPriority w:val="9"/>
    <w:semiHidden/>
    <w:rsid w:val="00E64B9B"/>
    <w:rPr>
      <w:rFonts w:asciiTheme="majorHAnsi" w:eastAsiaTheme="majorEastAsia" w:hAnsiTheme="majorHAnsi" w:cstheme="majorBidi"/>
      <w:b/>
      <w:bCs/>
      <w:i/>
      <w:iCs/>
      <w:color w:val="7F7F7F" w:themeColor="text1" w:themeTint="80"/>
      <w:sz w:val="18"/>
      <w:szCs w:val="18"/>
      <w:lang w:val="en-US" w:bidi="en-US"/>
    </w:rPr>
  </w:style>
  <w:style w:type="paragraph" w:customStyle="1" w:styleId="GeneralCar">
    <w:name w:val="General Car"/>
    <w:basedOn w:val="Normal"/>
    <w:uiPriority w:val="99"/>
    <w:rsid w:val="00E64B9B"/>
    <w:pPr>
      <w:spacing w:after="0" w:line="360" w:lineRule="auto"/>
      <w:ind w:firstLine="709"/>
      <w:jc w:val="both"/>
    </w:pPr>
    <w:rPr>
      <w:rFonts w:ascii="Times New Roman" w:eastAsia="Times New Roman" w:hAnsi="Times New Roman"/>
      <w:sz w:val="28"/>
      <w:szCs w:val="24"/>
      <w:lang w:val="es-ES" w:eastAsia="es-ES"/>
    </w:rPr>
  </w:style>
  <w:style w:type="character" w:styleId="Nmerodepgina">
    <w:name w:val="page number"/>
    <w:basedOn w:val="Fuentedeprrafopredeter"/>
    <w:rsid w:val="00E64B9B"/>
    <w:rPr>
      <w:rFonts w:cs="Times New Roman"/>
    </w:rPr>
  </w:style>
  <w:style w:type="paragraph" w:customStyle="1" w:styleId="proemio">
    <w:name w:val="proemio"/>
    <w:basedOn w:val="Normal"/>
    <w:qFormat/>
    <w:rsid w:val="00E64B9B"/>
    <w:pPr>
      <w:spacing w:before="360" w:after="360" w:line="240" w:lineRule="auto"/>
      <w:ind w:left="2835"/>
      <w:jc w:val="both"/>
    </w:pPr>
    <w:rPr>
      <w:rFonts w:ascii="Times New Roman" w:eastAsia="Times New Roman" w:hAnsi="Times New Roman"/>
      <w:b/>
      <w:caps/>
      <w:sz w:val="28"/>
      <w:szCs w:val="24"/>
      <w:lang w:eastAsia="es-ES"/>
    </w:rPr>
  </w:style>
  <w:style w:type="paragraph" w:customStyle="1" w:styleId="PROEMIO0">
    <w:name w:val="PROEMIO"/>
    <w:basedOn w:val="Normal"/>
    <w:uiPriority w:val="99"/>
    <w:qFormat/>
    <w:rsid w:val="00E64B9B"/>
    <w:pPr>
      <w:spacing w:before="240" w:after="240" w:line="240" w:lineRule="auto"/>
      <w:ind w:left="3402"/>
      <w:jc w:val="both"/>
    </w:pPr>
    <w:rPr>
      <w:rFonts w:ascii="Times New Roman" w:eastAsia="Times New Roman" w:hAnsi="Times New Roman"/>
      <w:b/>
      <w:caps/>
      <w:sz w:val="24"/>
      <w:szCs w:val="24"/>
      <w:lang w:eastAsia="es-MX"/>
    </w:rPr>
  </w:style>
  <w:style w:type="paragraph" w:customStyle="1" w:styleId="General">
    <w:name w:val="General"/>
    <w:basedOn w:val="Normal"/>
    <w:uiPriority w:val="99"/>
    <w:qFormat/>
    <w:rsid w:val="00E64B9B"/>
    <w:pPr>
      <w:spacing w:after="0" w:line="360" w:lineRule="auto"/>
      <w:ind w:firstLine="709"/>
      <w:jc w:val="both"/>
    </w:pPr>
    <w:rPr>
      <w:rFonts w:ascii="Times New Roman" w:eastAsia="Times New Roman" w:hAnsi="Times New Roman"/>
      <w:sz w:val="28"/>
      <w:szCs w:val="24"/>
      <w:lang w:val="es-ES" w:eastAsia="es-ES"/>
    </w:rPr>
  </w:style>
  <w:style w:type="paragraph" w:customStyle="1" w:styleId="TRANSCRIPCIN">
    <w:name w:val="TRANSCRIPCIÓN"/>
    <w:basedOn w:val="Normal"/>
    <w:uiPriority w:val="99"/>
    <w:qFormat/>
    <w:rsid w:val="00E64B9B"/>
    <w:pPr>
      <w:spacing w:before="120" w:after="120" w:line="360" w:lineRule="auto"/>
      <w:ind w:firstLine="709"/>
      <w:jc w:val="both"/>
    </w:pPr>
    <w:rPr>
      <w:rFonts w:ascii="Times New Roman" w:eastAsia="Times New Roman" w:hAnsi="Times New Roman"/>
      <w:sz w:val="24"/>
      <w:szCs w:val="24"/>
      <w:lang w:val="es-ES" w:eastAsia="es-ES"/>
    </w:rPr>
  </w:style>
  <w:style w:type="character" w:customStyle="1" w:styleId="MapadeldocumentoCar">
    <w:name w:val="Mapa del documento Car"/>
    <w:basedOn w:val="Fuentedeprrafopredeter"/>
    <w:link w:val="Mapadeldocumento"/>
    <w:uiPriority w:val="99"/>
    <w:semiHidden/>
    <w:rsid w:val="00E64B9B"/>
    <w:rPr>
      <w:rFonts w:ascii="Tahoma" w:eastAsia="Times New Roman" w:hAnsi="Tahoma" w:cs="Tahoma"/>
      <w:sz w:val="16"/>
      <w:szCs w:val="16"/>
      <w:lang w:eastAsia="es-ES"/>
    </w:rPr>
  </w:style>
  <w:style w:type="paragraph" w:styleId="Mapadeldocumento">
    <w:name w:val="Document Map"/>
    <w:basedOn w:val="Normal"/>
    <w:link w:val="MapadeldocumentoCar"/>
    <w:uiPriority w:val="99"/>
    <w:semiHidden/>
    <w:rsid w:val="00E64B9B"/>
    <w:pPr>
      <w:spacing w:after="0" w:line="240" w:lineRule="auto"/>
      <w:ind w:firstLine="709"/>
      <w:jc w:val="both"/>
    </w:pPr>
    <w:rPr>
      <w:rFonts w:ascii="Tahoma" w:eastAsia="Times New Roman" w:hAnsi="Tahoma" w:cs="Tahoma"/>
      <w:sz w:val="16"/>
      <w:szCs w:val="16"/>
      <w:lang w:eastAsia="es-ES"/>
    </w:rPr>
  </w:style>
  <w:style w:type="character" w:customStyle="1" w:styleId="MapadeldocumentoCar1">
    <w:name w:val="Mapa del documento Car1"/>
    <w:basedOn w:val="Fuentedeprrafopredeter"/>
    <w:uiPriority w:val="99"/>
    <w:semiHidden/>
    <w:rsid w:val="00E64B9B"/>
    <w:rPr>
      <w:rFonts w:ascii="Tahoma" w:eastAsia="Calibri" w:hAnsi="Tahoma" w:cs="Tahoma"/>
      <w:sz w:val="16"/>
      <w:szCs w:val="16"/>
    </w:rPr>
  </w:style>
  <w:style w:type="character" w:styleId="Refdecomentario">
    <w:name w:val="annotation reference"/>
    <w:basedOn w:val="Fuentedeprrafopredeter"/>
    <w:unhideWhenUsed/>
    <w:rsid w:val="00E64B9B"/>
    <w:rPr>
      <w:sz w:val="16"/>
      <w:szCs w:val="16"/>
    </w:rPr>
  </w:style>
  <w:style w:type="paragraph" w:styleId="Textocomentario">
    <w:name w:val="annotation text"/>
    <w:basedOn w:val="Normal"/>
    <w:link w:val="TextocomentarioCar"/>
    <w:unhideWhenUsed/>
    <w:rsid w:val="00E64B9B"/>
    <w:pPr>
      <w:spacing w:before="320" w:after="320" w:line="240" w:lineRule="auto"/>
      <w:ind w:firstLine="709"/>
      <w:jc w:val="both"/>
    </w:pPr>
    <w:rPr>
      <w:rFonts w:ascii="Arial" w:eastAsia="Times New Roman" w:hAnsi="Arial"/>
      <w:sz w:val="20"/>
      <w:szCs w:val="20"/>
      <w:lang w:eastAsia="es-ES"/>
    </w:rPr>
  </w:style>
  <w:style w:type="character" w:customStyle="1" w:styleId="TextocomentarioCar">
    <w:name w:val="Texto comentario Car"/>
    <w:basedOn w:val="Fuentedeprrafopredeter"/>
    <w:link w:val="Textocomentario"/>
    <w:rsid w:val="00E64B9B"/>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nhideWhenUsed/>
    <w:rsid w:val="00E64B9B"/>
    <w:rPr>
      <w:b/>
      <w:bCs/>
    </w:rPr>
  </w:style>
  <w:style w:type="character" w:customStyle="1" w:styleId="AsuntodelcomentarioCar">
    <w:name w:val="Asunto del comentario Car"/>
    <w:basedOn w:val="TextocomentarioCar"/>
    <w:link w:val="Asuntodelcomentario"/>
    <w:rsid w:val="00E64B9B"/>
    <w:rPr>
      <w:rFonts w:ascii="Arial" w:eastAsia="Times New Roman" w:hAnsi="Arial" w:cs="Times New Roman"/>
      <w:b/>
      <w:bCs/>
      <w:sz w:val="20"/>
      <w:szCs w:val="20"/>
      <w:lang w:eastAsia="es-ES"/>
    </w:rPr>
  </w:style>
  <w:style w:type="character" w:customStyle="1" w:styleId="z-PrincipiodelformularioCar">
    <w:name w:val="z-Principio del formulario Car"/>
    <w:basedOn w:val="Fuentedeprrafopredeter"/>
    <w:link w:val="z-Principiodelformulario"/>
    <w:uiPriority w:val="99"/>
    <w:semiHidden/>
    <w:rsid w:val="00E64B9B"/>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E64B9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E64B9B"/>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semiHidden/>
    <w:rsid w:val="00E64B9B"/>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E64B9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E64B9B"/>
    <w:rPr>
      <w:rFonts w:ascii="Arial" w:eastAsia="Calibri" w:hAnsi="Arial" w:cs="Arial"/>
      <w:vanish/>
      <w:sz w:val="16"/>
      <w:szCs w:val="16"/>
    </w:rPr>
  </w:style>
  <w:style w:type="paragraph" w:customStyle="1" w:styleId="Default">
    <w:name w:val="Default"/>
    <w:qFormat/>
    <w:rsid w:val="00E64B9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independiente">
    <w:name w:val="Body Text"/>
    <w:basedOn w:val="Normal"/>
    <w:link w:val="TextoindependienteCar"/>
    <w:rsid w:val="00E64B9B"/>
    <w:pPr>
      <w:spacing w:after="0" w:line="240" w:lineRule="auto"/>
      <w:jc w:val="both"/>
    </w:pPr>
    <w:rPr>
      <w:rFonts w:ascii="Times New Roman" w:eastAsia="Times New Roman" w:hAnsi="Times New Roman"/>
      <w:sz w:val="28"/>
      <w:szCs w:val="24"/>
      <w:lang w:val="es-ES" w:eastAsia="es-ES"/>
    </w:rPr>
  </w:style>
  <w:style w:type="character" w:customStyle="1" w:styleId="TextoindependienteCar">
    <w:name w:val="Texto independiente Car"/>
    <w:basedOn w:val="Fuentedeprrafopredeter"/>
    <w:link w:val="Textoindependiente"/>
    <w:rsid w:val="00E64B9B"/>
    <w:rPr>
      <w:rFonts w:ascii="Times New Roman" w:eastAsia="Times New Roman" w:hAnsi="Times New Roman" w:cs="Times New Roman"/>
      <w:sz w:val="28"/>
      <w:szCs w:val="24"/>
      <w:lang w:val="es-ES" w:eastAsia="es-ES"/>
    </w:rPr>
  </w:style>
  <w:style w:type="paragraph" w:styleId="Ttulo">
    <w:name w:val="Title"/>
    <w:basedOn w:val="Normal"/>
    <w:next w:val="Normal"/>
    <w:link w:val="TtuloCar"/>
    <w:qFormat/>
    <w:rsid w:val="00E64B9B"/>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tuloCar">
    <w:name w:val="Título Car"/>
    <w:basedOn w:val="Fuentedeprrafopredeter"/>
    <w:link w:val="Ttulo"/>
    <w:rsid w:val="00E64B9B"/>
    <w:rPr>
      <w:rFonts w:asciiTheme="majorHAnsi" w:eastAsiaTheme="majorEastAsia" w:hAnsiTheme="majorHAnsi" w:cstheme="majorBidi"/>
      <w:smallCaps/>
      <w:sz w:val="52"/>
      <w:szCs w:val="52"/>
      <w:lang w:val="en-US" w:bidi="en-US"/>
    </w:rPr>
  </w:style>
  <w:style w:type="paragraph" w:styleId="Subttulo">
    <w:name w:val="Subtitle"/>
    <w:basedOn w:val="Normal"/>
    <w:next w:val="Normal"/>
    <w:link w:val="SubttuloCar"/>
    <w:uiPriority w:val="11"/>
    <w:qFormat/>
    <w:rsid w:val="00E64B9B"/>
    <w:rPr>
      <w:rFonts w:asciiTheme="majorHAnsi" w:eastAsiaTheme="majorEastAsia" w:hAnsiTheme="majorHAnsi" w:cstheme="majorBidi"/>
      <w:i/>
      <w:iCs/>
      <w:smallCaps/>
      <w:spacing w:val="10"/>
      <w:sz w:val="28"/>
      <w:szCs w:val="28"/>
      <w:lang w:val="en-US" w:bidi="en-US"/>
    </w:rPr>
  </w:style>
  <w:style w:type="character" w:customStyle="1" w:styleId="SubttuloCar">
    <w:name w:val="Subtítulo Car"/>
    <w:basedOn w:val="Fuentedeprrafopredeter"/>
    <w:link w:val="Subttulo"/>
    <w:uiPriority w:val="11"/>
    <w:rsid w:val="00E64B9B"/>
    <w:rPr>
      <w:rFonts w:asciiTheme="majorHAnsi" w:eastAsiaTheme="majorEastAsia" w:hAnsiTheme="majorHAnsi" w:cstheme="majorBidi"/>
      <w:i/>
      <w:iCs/>
      <w:smallCaps/>
      <w:spacing w:val="10"/>
      <w:sz w:val="28"/>
      <w:szCs w:val="28"/>
      <w:lang w:val="en-US" w:bidi="en-US"/>
    </w:rPr>
  </w:style>
  <w:style w:type="character" w:styleId="nfasis">
    <w:name w:val="Emphasis"/>
    <w:uiPriority w:val="20"/>
    <w:qFormat/>
    <w:rsid w:val="00E64B9B"/>
    <w:rPr>
      <w:b/>
      <w:bCs/>
      <w:i/>
      <w:iCs/>
      <w:spacing w:val="10"/>
    </w:rPr>
  </w:style>
  <w:style w:type="paragraph" w:styleId="Cita">
    <w:name w:val="Quote"/>
    <w:basedOn w:val="Normal"/>
    <w:next w:val="Normal"/>
    <w:link w:val="CitaCar"/>
    <w:uiPriority w:val="29"/>
    <w:qFormat/>
    <w:rsid w:val="00E64B9B"/>
    <w:rPr>
      <w:rFonts w:asciiTheme="majorHAnsi" w:eastAsiaTheme="majorEastAsia" w:hAnsiTheme="majorHAnsi" w:cstheme="majorBidi"/>
      <w:i/>
      <w:iCs/>
      <w:lang w:val="en-US" w:bidi="en-US"/>
    </w:rPr>
  </w:style>
  <w:style w:type="character" w:customStyle="1" w:styleId="CitaCar">
    <w:name w:val="Cita Car"/>
    <w:basedOn w:val="Fuentedeprrafopredeter"/>
    <w:link w:val="Cita"/>
    <w:uiPriority w:val="29"/>
    <w:rsid w:val="00E64B9B"/>
    <w:rPr>
      <w:rFonts w:asciiTheme="majorHAnsi" w:eastAsiaTheme="majorEastAsia" w:hAnsiTheme="majorHAnsi" w:cstheme="majorBidi"/>
      <w:i/>
      <w:iCs/>
      <w:lang w:val="en-US" w:bidi="en-US"/>
    </w:rPr>
  </w:style>
  <w:style w:type="paragraph" w:styleId="Citadestacada">
    <w:name w:val="Intense Quote"/>
    <w:basedOn w:val="Normal"/>
    <w:next w:val="Normal"/>
    <w:link w:val="CitadestacadaCar"/>
    <w:uiPriority w:val="30"/>
    <w:qFormat/>
    <w:rsid w:val="00E64B9B"/>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bidi="en-US"/>
    </w:rPr>
  </w:style>
  <w:style w:type="character" w:customStyle="1" w:styleId="CitadestacadaCar">
    <w:name w:val="Cita destacada Car"/>
    <w:basedOn w:val="Fuentedeprrafopredeter"/>
    <w:link w:val="Citadestacada"/>
    <w:uiPriority w:val="30"/>
    <w:rsid w:val="00E64B9B"/>
    <w:rPr>
      <w:rFonts w:asciiTheme="majorHAnsi" w:eastAsiaTheme="majorEastAsia" w:hAnsiTheme="majorHAnsi" w:cstheme="majorBidi"/>
      <w:i/>
      <w:iCs/>
      <w:lang w:val="en-US" w:bidi="en-US"/>
    </w:rPr>
  </w:style>
  <w:style w:type="character" w:styleId="nfasissutil">
    <w:name w:val="Subtle Emphasis"/>
    <w:uiPriority w:val="19"/>
    <w:qFormat/>
    <w:rsid w:val="00E64B9B"/>
    <w:rPr>
      <w:i/>
      <w:iCs/>
    </w:rPr>
  </w:style>
  <w:style w:type="character" w:styleId="nfasisintenso">
    <w:name w:val="Intense Emphasis"/>
    <w:uiPriority w:val="21"/>
    <w:qFormat/>
    <w:rsid w:val="00E64B9B"/>
    <w:rPr>
      <w:b/>
      <w:bCs/>
      <w:i/>
      <w:iCs/>
    </w:rPr>
  </w:style>
  <w:style w:type="character" w:styleId="Referenciasutil">
    <w:name w:val="Subtle Reference"/>
    <w:basedOn w:val="Fuentedeprrafopredeter"/>
    <w:uiPriority w:val="31"/>
    <w:qFormat/>
    <w:rsid w:val="00E64B9B"/>
    <w:rPr>
      <w:smallCaps/>
    </w:rPr>
  </w:style>
  <w:style w:type="character" w:styleId="Referenciaintensa">
    <w:name w:val="Intense Reference"/>
    <w:uiPriority w:val="32"/>
    <w:qFormat/>
    <w:rsid w:val="00E64B9B"/>
    <w:rPr>
      <w:b/>
      <w:bCs/>
      <w:smallCaps/>
    </w:rPr>
  </w:style>
  <w:style w:type="character" w:styleId="Ttulodellibro">
    <w:name w:val="Book Title"/>
    <w:basedOn w:val="Fuentedeprrafopredeter"/>
    <w:uiPriority w:val="33"/>
    <w:qFormat/>
    <w:rsid w:val="00E64B9B"/>
    <w:rPr>
      <w:i/>
      <w:iCs/>
      <w:smallCaps/>
      <w:spacing w:val="5"/>
    </w:rPr>
  </w:style>
  <w:style w:type="character" w:customStyle="1" w:styleId="TextonotaalfinalCar">
    <w:name w:val="Texto nota al final Car"/>
    <w:basedOn w:val="Fuentedeprrafopredeter"/>
    <w:link w:val="Textonotaalfinal"/>
    <w:locked/>
    <w:rsid w:val="00E64B9B"/>
    <w:rPr>
      <w:rFonts w:ascii="Calibri" w:eastAsia="Calibri" w:hAnsi="Calibri"/>
      <w:sz w:val="20"/>
      <w:szCs w:val="20"/>
    </w:rPr>
  </w:style>
  <w:style w:type="paragraph" w:styleId="Textonotaalfinal">
    <w:name w:val="endnote text"/>
    <w:basedOn w:val="Normal"/>
    <w:link w:val="TextonotaalfinalCar"/>
    <w:unhideWhenUsed/>
    <w:rsid w:val="00E64B9B"/>
    <w:pPr>
      <w:spacing w:after="0" w:line="240" w:lineRule="auto"/>
    </w:pPr>
    <w:rPr>
      <w:rFonts w:cstheme="minorBidi"/>
      <w:sz w:val="20"/>
      <w:szCs w:val="20"/>
    </w:rPr>
  </w:style>
  <w:style w:type="character" w:customStyle="1" w:styleId="TextonotaalfinalCar1">
    <w:name w:val="Texto nota al final Car1"/>
    <w:basedOn w:val="Fuentedeprrafopredeter"/>
    <w:uiPriority w:val="99"/>
    <w:semiHidden/>
    <w:rsid w:val="00E64B9B"/>
    <w:rPr>
      <w:rFonts w:ascii="Calibri" w:eastAsia="Calibri" w:hAnsi="Calibri" w:cs="Times New Roman"/>
      <w:sz w:val="20"/>
      <w:szCs w:val="20"/>
    </w:rPr>
  </w:style>
  <w:style w:type="character" w:customStyle="1" w:styleId="SangradetextonormalCar">
    <w:name w:val="Sangría de texto normal Car"/>
    <w:basedOn w:val="Fuentedeprrafopredeter"/>
    <w:link w:val="Sangradetextonormal"/>
    <w:locked/>
    <w:rsid w:val="00E64B9B"/>
    <w:rPr>
      <w:rFonts w:ascii="Univers" w:hAnsi="Univers"/>
      <w:sz w:val="28"/>
      <w:szCs w:val="24"/>
      <w:lang w:eastAsia="es-ES"/>
    </w:rPr>
  </w:style>
  <w:style w:type="paragraph" w:styleId="Sangradetextonormal">
    <w:name w:val="Body Text Indent"/>
    <w:basedOn w:val="Normal"/>
    <w:link w:val="SangradetextonormalCar"/>
    <w:unhideWhenUsed/>
    <w:rsid w:val="00E64B9B"/>
    <w:pPr>
      <w:spacing w:after="120" w:line="240" w:lineRule="auto"/>
      <w:ind w:left="283"/>
    </w:pPr>
    <w:rPr>
      <w:rFonts w:ascii="Univers" w:eastAsiaTheme="minorHAnsi" w:hAnsi="Univers" w:cstheme="minorBidi"/>
      <w:sz w:val="28"/>
      <w:szCs w:val="24"/>
      <w:lang w:eastAsia="es-ES"/>
    </w:rPr>
  </w:style>
  <w:style w:type="character" w:customStyle="1" w:styleId="SangradetextonormalCar1">
    <w:name w:val="Sangría de texto normal Car1"/>
    <w:basedOn w:val="Fuentedeprrafopredeter"/>
    <w:uiPriority w:val="99"/>
    <w:semiHidden/>
    <w:rsid w:val="00E64B9B"/>
    <w:rPr>
      <w:rFonts w:ascii="Calibri" w:eastAsia="Calibri" w:hAnsi="Calibri" w:cs="Times New Roman"/>
    </w:rPr>
  </w:style>
  <w:style w:type="character" w:customStyle="1" w:styleId="Textoindependiente2Car">
    <w:name w:val="Texto independiente 2 Car"/>
    <w:basedOn w:val="Fuentedeprrafopredeter"/>
    <w:link w:val="Textoindependiente2"/>
    <w:semiHidden/>
    <w:locked/>
    <w:rsid w:val="00E64B9B"/>
    <w:rPr>
      <w:rFonts w:ascii="Univers" w:hAnsi="Univers"/>
      <w:sz w:val="24"/>
      <w:szCs w:val="20"/>
      <w:lang w:eastAsia="es-ES"/>
    </w:rPr>
  </w:style>
  <w:style w:type="paragraph" w:styleId="Textoindependiente2">
    <w:name w:val="Body Text 2"/>
    <w:basedOn w:val="Normal"/>
    <w:link w:val="Textoindependiente2Car"/>
    <w:semiHidden/>
    <w:unhideWhenUsed/>
    <w:rsid w:val="00E64B9B"/>
    <w:pPr>
      <w:spacing w:after="120" w:line="480" w:lineRule="auto"/>
    </w:pPr>
    <w:rPr>
      <w:rFonts w:ascii="Univers" w:eastAsiaTheme="minorHAnsi" w:hAnsi="Univers" w:cstheme="minorBidi"/>
      <w:sz w:val="24"/>
      <w:szCs w:val="20"/>
      <w:lang w:eastAsia="es-ES"/>
    </w:rPr>
  </w:style>
  <w:style w:type="character" w:customStyle="1" w:styleId="Textoindependiente2Car1">
    <w:name w:val="Texto independiente 2 Car1"/>
    <w:basedOn w:val="Fuentedeprrafopredeter"/>
    <w:semiHidden/>
    <w:rsid w:val="00E64B9B"/>
    <w:rPr>
      <w:rFonts w:ascii="Calibri" w:eastAsia="Calibri" w:hAnsi="Calibri" w:cs="Times New Roman"/>
    </w:rPr>
  </w:style>
  <w:style w:type="character" w:customStyle="1" w:styleId="Sangra2detindependienteCar">
    <w:name w:val="Sangría 2 de t. independiente Car"/>
    <w:basedOn w:val="Fuentedeprrafopredeter"/>
    <w:link w:val="Sangra2detindependiente"/>
    <w:uiPriority w:val="99"/>
    <w:locked/>
    <w:rsid w:val="00E64B9B"/>
    <w:rPr>
      <w:rFonts w:ascii="Univers" w:hAnsi="Univers"/>
      <w:b/>
      <w:bCs/>
      <w:sz w:val="28"/>
      <w:szCs w:val="24"/>
      <w:lang w:eastAsia="es-ES"/>
    </w:rPr>
  </w:style>
  <w:style w:type="paragraph" w:styleId="Sangra2detindependiente">
    <w:name w:val="Body Text Indent 2"/>
    <w:basedOn w:val="Normal"/>
    <w:link w:val="Sangra2detindependienteCar"/>
    <w:uiPriority w:val="99"/>
    <w:unhideWhenUsed/>
    <w:rsid w:val="00E64B9B"/>
    <w:pPr>
      <w:spacing w:after="120" w:line="480" w:lineRule="auto"/>
      <w:ind w:left="283"/>
    </w:pPr>
    <w:rPr>
      <w:rFonts w:ascii="Univers" w:eastAsiaTheme="minorHAnsi" w:hAnsi="Univers" w:cstheme="minorBidi"/>
      <w:b/>
      <w:bCs/>
      <w:sz w:val="28"/>
      <w:szCs w:val="24"/>
      <w:lang w:eastAsia="es-ES"/>
    </w:rPr>
  </w:style>
  <w:style w:type="character" w:customStyle="1" w:styleId="Sangra2detindependienteCar1">
    <w:name w:val="Sangría 2 de t. independiente Car1"/>
    <w:basedOn w:val="Fuentedeprrafopredeter"/>
    <w:uiPriority w:val="99"/>
    <w:semiHidden/>
    <w:rsid w:val="00E64B9B"/>
    <w:rPr>
      <w:rFonts w:ascii="Calibri" w:eastAsia="Calibri" w:hAnsi="Calibri" w:cs="Times New Roman"/>
    </w:rPr>
  </w:style>
  <w:style w:type="character" w:customStyle="1" w:styleId="TextosinformatoCar">
    <w:name w:val="Texto sin formato Car"/>
    <w:basedOn w:val="Fuentedeprrafopredeter"/>
    <w:link w:val="Textosinformato"/>
    <w:locked/>
    <w:rsid w:val="00E64B9B"/>
    <w:rPr>
      <w:rFonts w:ascii="Courier New" w:hAnsi="Courier New" w:cs="Courier New"/>
      <w:sz w:val="20"/>
      <w:szCs w:val="20"/>
      <w:lang w:eastAsia="es-ES"/>
    </w:rPr>
  </w:style>
  <w:style w:type="paragraph" w:styleId="Textosinformato">
    <w:name w:val="Plain Text"/>
    <w:basedOn w:val="Normal"/>
    <w:link w:val="TextosinformatoCar"/>
    <w:unhideWhenUsed/>
    <w:rsid w:val="00E64B9B"/>
    <w:pPr>
      <w:spacing w:after="0" w:line="240" w:lineRule="auto"/>
    </w:pPr>
    <w:rPr>
      <w:rFonts w:ascii="Courier New" w:eastAsiaTheme="minorHAnsi" w:hAnsi="Courier New" w:cs="Courier New"/>
      <w:sz w:val="20"/>
      <w:szCs w:val="20"/>
      <w:lang w:eastAsia="es-ES"/>
    </w:rPr>
  </w:style>
  <w:style w:type="character" w:customStyle="1" w:styleId="TextosinformatoCar1">
    <w:name w:val="Texto sin formato Car1"/>
    <w:basedOn w:val="Fuentedeprrafopredeter"/>
    <w:semiHidden/>
    <w:rsid w:val="00E64B9B"/>
    <w:rPr>
      <w:rFonts w:ascii="Consolas" w:eastAsia="Calibri" w:hAnsi="Consolas" w:cs="Times New Roman"/>
      <w:sz w:val="21"/>
      <w:szCs w:val="21"/>
    </w:rPr>
  </w:style>
  <w:style w:type="paragraph" w:customStyle="1" w:styleId="ListParagraph1">
    <w:name w:val="List Paragraph1"/>
    <w:basedOn w:val="Normal"/>
    <w:uiPriority w:val="99"/>
    <w:qFormat/>
    <w:rsid w:val="00E64B9B"/>
    <w:pPr>
      <w:spacing w:after="0" w:line="240" w:lineRule="auto"/>
      <w:ind w:left="720"/>
      <w:contextualSpacing/>
    </w:pPr>
    <w:rPr>
      <w:rFonts w:ascii="Arial" w:eastAsia="Times New Roman" w:hAnsi="Arial"/>
      <w:sz w:val="28"/>
      <w:szCs w:val="24"/>
      <w:lang w:val="es-ES" w:eastAsia="es-ES"/>
    </w:rPr>
  </w:style>
  <w:style w:type="paragraph" w:customStyle="1" w:styleId="normalsentencia">
    <w:name w:val="normal sentencia"/>
    <w:basedOn w:val="Normal"/>
    <w:uiPriority w:val="99"/>
    <w:qFormat/>
    <w:rsid w:val="00E64B9B"/>
    <w:pPr>
      <w:spacing w:after="0" w:line="480" w:lineRule="auto"/>
      <w:ind w:firstLine="709"/>
      <w:jc w:val="both"/>
    </w:pPr>
    <w:rPr>
      <w:rFonts w:ascii="Arial" w:eastAsia="Times New Roman" w:hAnsi="Arial"/>
      <w:sz w:val="28"/>
      <w:szCs w:val="28"/>
      <w:lang w:val="es-ES" w:eastAsia="es-ES"/>
    </w:rPr>
  </w:style>
  <w:style w:type="paragraph" w:customStyle="1" w:styleId="negritamayuscula">
    <w:name w:val="negrita mayuscula"/>
    <w:basedOn w:val="Normal"/>
    <w:uiPriority w:val="99"/>
    <w:qFormat/>
    <w:rsid w:val="00E64B9B"/>
    <w:pPr>
      <w:widowControl w:val="0"/>
      <w:tabs>
        <w:tab w:val="left" w:pos="1120"/>
      </w:tabs>
      <w:spacing w:after="0" w:line="360" w:lineRule="atLeast"/>
      <w:jc w:val="both"/>
    </w:pPr>
    <w:rPr>
      <w:rFonts w:ascii="Garamond" w:eastAsia="Times New Roman" w:hAnsi="Garamond"/>
      <w:sz w:val="24"/>
      <w:szCs w:val="20"/>
      <w:lang w:val="es-ES_tradnl" w:eastAsia="es-ES"/>
    </w:rPr>
  </w:style>
  <w:style w:type="paragraph" w:customStyle="1" w:styleId="Sangradetindependiente2">
    <w:name w:val="SangrÌa de t. independiente2"/>
    <w:basedOn w:val="Normal"/>
    <w:uiPriority w:val="99"/>
    <w:qFormat/>
    <w:rsid w:val="00E64B9B"/>
    <w:pPr>
      <w:widowControl w:val="0"/>
      <w:spacing w:after="0" w:line="360" w:lineRule="atLeast"/>
    </w:pPr>
    <w:rPr>
      <w:rFonts w:ascii="Arial" w:eastAsia="Times New Roman" w:hAnsi="Arial"/>
      <w:sz w:val="24"/>
      <w:szCs w:val="20"/>
      <w:lang w:val="es-ES_tradnl" w:eastAsia="es-ES"/>
    </w:rPr>
  </w:style>
  <w:style w:type="paragraph" w:customStyle="1" w:styleId="Body1">
    <w:name w:val="Body 1"/>
    <w:uiPriority w:val="99"/>
    <w:qFormat/>
    <w:rsid w:val="00E64B9B"/>
    <w:pPr>
      <w:widowControl w:val="0"/>
      <w:spacing w:after="0" w:line="240" w:lineRule="auto"/>
      <w:jc w:val="both"/>
      <w:outlineLvl w:val="0"/>
    </w:pPr>
    <w:rPr>
      <w:rFonts w:ascii="Arial" w:eastAsia="Arial Unicode MS" w:hAnsi="Arial" w:cs="Times New Roman"/>
      <w:color w:val="000000"/>
      <w:sz w:val="24"/>
      <w:szCs w:val="20"/>
      <w:u w:color="000000"/>
      <w:lang w:val="es-ES_tradnl" w:eastAsia="es-ES_tradnl"/>
    </w:rPr>
  </w:style>
  <w:style w:type="paragraph" w:customStyle="1" w:styleId="Style1">
    <w:name w:val="Style1"/>
    <w:basedOn w:val="Normal"/>
    <w:uiPriority w:val="99"/>
    <w:qFormat/>
    <w:rsid w:val="00E64B9B"/>
    <w:pPr>
      <w:widowControl w:val="0"/>
      <w:autoSpaceDE w:val="0"/>
      <w:autoSpaceDN w:val="0"/>
      <w:adjustRightInd w:val="0"/>
      <w:spacing w:after="0" w:line="275" w:lineRule="exact"/>
      <w:jc w:val="right"/>
    </w:pPr>
    <w:rPr>
      <w:rFonts w:ascii="Arial" w:eastAsiaTheme="minorEastAsia" w:hAnsi="Arial" w:cs="Arial"/>
      <w:sz w:val="24"/>
      <w:szCs w:val="24"/>
      <w:lang w:eastAsia="es-MX"/>
    </w:rPr>
  </w:style>
  <w:style w:type="paragraph" w:customStyle="1" w:styleId="Style2">
    <w:name w:val="Style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
    <w:name w:val="Style3"/>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4">
    <w:name w:val="Style4"/>
    <w:basedOn w:val="Normal"/>
    <w:uiPriority w:val="99"/>
    <w:qFormat/>
    <w:rsid w:val="00E64B9B"/>
    <w:pPr>
      <w:widowControl w:val="0"/>
      <w:autoSpaceDE w:val="0"/>
      <w:autoSpaceDN w:val="0"/>
      <w:adjustRightInd w:val="0"/>
      <w:spacing w:after="0" w:line="250" w:lineRule="exact"/>
      <w:ind w:hanging="350"/>
    </w:pPr>
    <w:rPr>
      <w:rFonts w:ascii="Arial" w:eastAsiaTheme="minorEastAsia" w:hAnsi="Arial" w:cs="Arial"/>
      <w:sz w:val="24"/>
      <w:szCs w:val="24"/>
      <w:lang w:eastAsia="es-MX"/>
    </w:rPr>
  </w:style>
  <w:style w:type="paragraph" w:customStyle="1" w:styleId="Style5">
    <w:name w:val="Style5"/>
    <w:basedOn w:val="Normal"/>
    <w:uiPriority w:val="99"/>
    <w:qFormat/>
    <w:rsid w:val="00E64B9B"/>
    <w:pPr>
      <w:widowControl w:val="0"/>
      <w:autoSpaceDE w:val="0"/>
      <w:autoSpaceDN w:val="0"/>
      <w:adjustRightInd w:val="0"/>
      <w:spacing w:after="0" w:line="278" w:lineRule="exact"/>
      <w:jc w:val="both"/>
    </w:pPr>
    <w:rPr>
      <w:rFonts w:ascii="Arial" w:eastAsiaTheme="minorEastAsia" w:hAnsi="Arial" w:cs="Arial"/>
      <w:sz w:val="24"/>
      <w:szCs w:val="24"/>
      <w:lang w:eastAsia="es-MX"/>
    </w:rPr>
  </w:style>
  <w:style w:type="paragraph" w:customStyle="1" w:styleId="Style6">
    <w:name w:val="Style6"/>
    <w:basedOn w:val="Normal"/>
    <w:uiPriority w:val="99"/>
    <w:qFormat/>
    <w:rsid w:val="00E64B9B"/>
    <w:pPr>
      <w:widowControl w:val="0"/>
      <w:autoSpaceDE w:val="0"/>
      <w:autoSpaceDN w:val="0"/>
      <w:adjustRightInd w:val="0"/>
      <w:spacing w:after="0" w:line="276" w:lineRule="exact"/>
      <w:ind w:hanging="283"/>
      <w:jc w:val="both"/>
    </w:pPr>
    <w:rPr>
      <w:rFonts w:ascii="Arial" w:eastAsiaTheme="minorEastAsia" w:hAnsi="Arial" w:cs="Arial"/>
      <w:sz w:val="24"/>
      <w:szCs w:val="24"/>
      <w:lang w:eastAsia="es-MX"/>
    </w:rPr>
  </w:style>
  <w:style w:type="paragraph" w:customStyle="1" w:styleId="Style7">
    <w:name w:val="Style7"/>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8">
    <w:name w:val="Style8"/>
    <w:basedOn w:val="Normal"/>
    <w:uiPriority w:val="99"/>
    <w:qFormat/>
    <w:rsid w:val="00E64B9B"/>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9">
    <w:name w:val="Style9"/>
    <w:basedOn w:val="Normal"/>
    <w:uiPriority w:val="99"/>
    <w:qFormat/>
    <w:rsid w:val="00E64B9B"/>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10">
    <w:name w:val="Style1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
    <w:name w:val="Style11"/>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2">
    <w:name w:val="Style1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
    <w:name w:val="Style13"/>
    <w:basedOn w:val="Normal"/>
    <w:uiPriority w:val="99"/>
    <w:qFormat/>
    <w:rsid w:val="00E64B9B"/>
    <w:pPr>
      <w:widowControl w:val="0"/>
      <w:autoSpaceDE w:val="0"/>
      <w:autoSpaceDN w:val="0"/>
      <w:adjustRightInd w:val="0"/>
      <w:spacing w:after="0" w:line="278" w:lineRule="exact"/>
      <w:ind w:hanging="360"/>
    </w:pPr>
    <w:rPr>
      <w:rFonts w:ascii="Arial" w:eastAsiaTheme="minorEastAsia" w:hAnsi="Arial" w:cs="Arial"/>
      <w:sz w:val="24"/>
      <w:szCs w:val="24"/>
      <w:lang w:eastAsia="es-MX"/>
    </w:rPr>
  </w:style>
  <w:style w:type="paragraph" w:customStyle="1" w:styleId="Style14">
    <w:name w:val="Style14"/>
    <w:basedOn w:val="Normal"/>
    <w:uiPriority w:val="99"/>
    <w:qFormat/>
    <w:rsid w:val="00E64B9B"/>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5">
    <w:name w:val="Style15"/>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6">
    <w:name w:val="Style16"/>
    <w:basedOn w:val="Normal"/>
    <w:uiPriority w:val="99"/>
    <w:qFormat/>
    <w:rsid w:val="00E64B9B"/>
    <w:pPr>
      <w:widowControl w:val="0"/>
      <w:autoSpaceDE w:val="0"/>
      <w:autoSpaceDN w:val="0"/>
      <w:adjustRightInd w:val="0"/>
      <w:spacing w:after="0" w:line="276" w:lineRule="exact"/>
      <w:ind w:hanging="283"/>
    </w:pPr>
    <w:rPr>
      <w:rFonts w:ascii="Arial" w:eastAsiaTheme="minorEastAsia" w:hAnsi="Arial" w:cs="Arial"/>
      <w:sz w:val="24"/>
      <w:szCs w:val="24"/>
      <w:lang w:eastAsia="es-MX"/>
    </w:rPr>
  </w:style>
  <w:style w:type="paragraph" w:customStyle="1" w:styleId="Style17">
    <w:name w:val="Style17"/>
    <w:basedOn w:val="Normal"/>
    <w:uiPriority w:val="99"/>
    <w:qFormat/>
    <w:rsid w:val="00E64B9B"/>
    <w:pPr>
      <w:widowControl w:val="0"/>
      <w:autoSpaceDE w:val="0"/>
      <w:autoSpaceDN w:val="0"/>
      <w:adjustRightInd w:val="0"/>
      <w:spacing w:after="0" w:line="253" w:lineRule="exact"/>
      <w:ind w:firstLine="82"/>
      <w:jc w:val="both"/>
    </w:pPr>
    <w:rPr>
      <w:rFonts w:ascii="Arial" w:eastAsiaTheme="minorEastAsia" w:hAnsi="Arial" w:cs="Arial"/>
      <w:sz w:val="24"/>
      <w:szCs w:val="24"/>
      <w:lang w:eastAsia="es-MX"/>
    </w:rPr>
  </w:style>
  <w:style w:type="paragraph" w:customStyle="1" w:styleId="Style18">
    <w:name w:val="Style18"/>
    <w:basedOn w:val="Normal"/>
    <w:uiPriority w:val="99"/>
    <w:qFormat/>
    <w:rsid w:val="00E64B9B"/>
    <w:pPr>
      <w:widowControl w:val="0"/>
      <w:autoSpaceDE w:val="0"/>
      <w:autoSpaceDN w:val="0"/>
      <w:adjustRightInd w:val="0"/>
      <w:spacing w:after="0" w:line="250" w:lineRule="exact"/>
      <w:jc w:val="both"/>
    </w:pPr>
    <w:rPr>
      <w:rFonts w:ascii="Arial" w:eastAsiaTheme="minorEastAsia" w:hAnsi="Arial" w:cs="Arial"/>
      <w:sz w:val="24"/>
      <w:szCs w:val="24"/>
      <w:lang w:eastAsia="es-MX"/>
    </w:rPr>
  </w:style>
  <w:style w:type="paragraph" w:customStyle="1" w:styleId="Style19">
    <w:name w:val="Style19"/>
    <w:basedOn w:val="Normal"/>
    <w:uiPriority w:val="99"/>
    <w:qFormat/>
    <w:rsid w:val="00E64B9B"/>
    <w:pPr>
      <w:widowControl w:val="0"/>
      <w:autoSpaceDE w:val="0"/>
      <w:autoSpaceDN w:val="0"/>
      <w:adjustRightInd w:val="0"/>
      <w:spacing w:after="0" w:line="182" w:lineRule="exact"/>
    </w:pPr>
    <w:rPr>
      <w:rFonts w:ascii="Arial" w:eastAsiaTheme="minorEastAsia" w:hAnsi="Arial" w:cs="Arial"/>
      <w:sz w:val="24"/>
      <w:szCs w:val="24"/>
      <w:lang w:eastAsia="es-MX"/>
    </w:rPr>
  </w:style>
  <w:style w:type="paragraph" w:customStyle="1" w:styleId="Style20">
    <w:name w:val="Style20"/>
    <w:basedOn w:val="Normal"/>
    <w:uiPriority w:val="99"/>
    <w:qFormat/>
    <w:rsid w:val="00E64B9B"/>
    <w:pPr>
      <w:widowControl w:val="0"/>
      <w:autoSpaceDE w:val="0"/>
      <w:autoSpaceDN w:val="0"/>
      <w:adjustRightInd w:val="0"/>
      <w:spacing w:after="0" w:line="187" w:lineRule="exact"/>
      <w:jc w:val="center"/>
    </w:pPr>
    <w:rPr>
      <w:rFonts w:ascii="Arial" w:eastAsiaTheme="minorEastAsia" w:hAnsi="Arial" w:cs="Arial"/>
      <w:sz w:val="24"/>
      <w:szCs w:val="24"/>
      <w:lang w:eastAsia="es-MX"/>
    </w:rPr>
  </w:style>
  <w:style w:type="paragraph" w:customStyle="1" w:styleId="Style21">
    <w:name w:val="Style2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2">
    <w:name w:val="Style2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3">
    <w:name w:val="Style23"/>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24">
    <w:name w:val="Style24"/>
    <w:basedOn w:val="Normal"/>
    <w:uiPriority w:val="99"/>
    <w:qFormat/>
    <w:rsid w:val="00E64B9B"/>
    <w:pPr>
      <w:widowControl w:val="0"/>
      <w:autoSpaceDE w:val="0"/>
      <w:autoSpaceDN w:val="0"/>
      <w:adjustRightInd w:val="0"/>
      <w:spacing w:after="0" w:line="571" w:lineRule="exact"/>
      <w:ind w:hanging="86"/>
    </w:pPr>
    <w:rPr>
      <w:rFonts w:ascii="Arial" w:eastAsiaTheme="minorEastAsia" w:hAnsi="Arial" w:cs="Arial"/>
      <w:sz w:val="24"/>
      <w:szCs w:val="24"/>
      <w:lang w:eastAsia="es-MX"/>
    </w:rPr>
  </w:style>
  <w:style w:type="paragraph" w:customStyle="1" w:styleId="Style25">
    <w:name w:val="Style25"/>
    <w:basedOn w:val="Normal"/>
    <w:uiPriority w:val="99"/>
    <w:qFormat/>
    <w:rsid w:val="00E64B9B"/>
    <w:pPr>
      <w:widowControl w:val="0"/>
      <w:autoSpaceDE w:val="0"/>
      <w:autoSpaceDN w:val="0"/>
      <w:adjustRightInd w:val="0"/>
      <w:spacing w:after="0" w:line="267" w:lineRule="exact"/>
    </w:pPr>
    <w:rPr>
      <w:rFonts w:ascii="Arial" w:eastAsiaTheme="minorEastAsia" w:hAnsi="Arial" w:cs="Arial"/>
      <w:sz w:val="24"/>
      <w:szCs w:val="24"/>
      <w:lang w:eastAsia="es-MX"/>
    </w:rPr>
  </w:style>
  <w:style w:type="paragraph" w:customStyle="1" w:styleId="Style26">
    <w:name w:val="Style26"/>
    <w:basedOn w:val="Normal"/>
    <w:uiPriority w:val="99"/>
    <w:qFormat/>
    <w:rsid w:val="00E64B9B"/>
    <w:pPr>
      <w:widowControl w:val="0"/>
      <w:autoSpaceDE w:val="0"/>
      <w:autoSpaceDN w:val="0"/>
      <w:adjustRightInd w:val="0"/>
      <w:spacing w:after="0" w:line="317" w:lineRule="exact"/>
      <w:ind w:hanging="350"/>
    </w:pPr>
    <w:rPr>
      <w:rFonts w:ascii="Arial" w:eastAsiaTheme="minorEastAsia" w:hAnsi="Arial" w:cs="Arial"/>
      <w:sz w:val="24"/>
      <w:szCs w:val="24"/>
      <w:lang w:eastAsia="es-MX"/>
    </w:rPr>
  </w:style>
  <w:style w:type="paragraph" w:customStyle="1" w:styleId="Style27">
    <w:name w:val="Style27"/>
    <w:basedOn w:val="Normal"/>
    <w:uiPriority w:val="99"/>
    <w:qFormat/>
    <w:rsid w:val="00E64B9B"/>
    <w:pPr>
      <w:widowControl w:val="0"/>
      <w:autoSpaceDE w:val="0"/>
      <w:autoSpaceDN w:val="0"/>
      <w:adjustRightInd w:val="0"/>
      <w:spacing w:after="0" w:line="317" w:lineRule="exact"/>
      <w:ind w:hanging="350"/>
      <w:jc w:val="both"/>
    </w:pPr>
    <w:rPr>
      <w:rFonts w:ascii="Arial" w:eastAsiaTheme="minorEastAsia" w:hAnsi="Arial" w:cs="Arial"/>
      <w:sz w:val="24"/>
      <w:szCs w:val="24"/>
      <w:lang w:eastAsia="es-MX"/>
    </w:rPr>
  </w:style>
  <w:style w:type="paragraph" w:customStyle="1" w:styleId="Style28">
    <w:name w:val="Style28"/>
    <w:basedOn w:val="Normal"/>
    <w:uiPriority w:val="99"/>
    <w:qFormat/>
    <w:rsid w:val="00E64B9B"/>
    <w:pPr>
      <w:widowControl w:val="0"/>
      <w:autoSpaceDE w:val="0"/>
      <w:autoSpaceDN w:val="0"/>
      <w:adjustRightInd w:val="0"/>
      <w:spacing w:after="0" w:line="253" w:lineRule="exact"/>
      <w:ind w:firstLine="576"/>
      <w:jc w:val="both"/>
    </w:pPr>
    <w:rPr>
      <w:rFonts w:ascii="Arial" w:eastAsiaTheme="minorEastAsia" w:hAnsi="Arial" w:cs="Arial"/>
      <w:sz w:val="24"/>
      <w:szCs w:val="24"/>
      <w:lang w:eastAsia="es-MX"/>
    </w:rPr>
  </w:style>
  <w:style w:type="paragraph" w:customStyle="1" w:styleId="Style29">
    <w:name w:val="Style29"/>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30">
    <w:name w:val="Style3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1">
    <w:name w:val="Style3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2">
    <w:name w:val="Style3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3">
    <w:name w:val="Style33"/>
    <w:basedOn w:val="Normal"/>
    <w:uiPriority w:val="99"/>
    <w:qFormat/>
    <w:rsid w:val="00E64B9B"/>
    <w:pPr>
      <w:widowControl w:val="0"/>
      <w:autoSpaceDE w:val="0"/>
      <w:autoSpaceDN w:val="0"/>
      <w:adjustRightInd w:val="0"/>
      <w:spacing w:after="0" w:line="302" w:lineRule="exact"/>
    </w:pPr>
    <w:rPr>
      <w:rFonts w:ascii="Arial" w:eastAsiaTheme="minorEastAsia" w:hAnsi="Arial" w:cs="Arial"/>
      <w:sz w:val="24"/>
      <w:szCs w:val="24"/>
      <w:lang w:eastAsia="es-MX"/>
    </w:rPr>
  </w:style>
  <w:style w:type="paragraph" w:customStyle="1" w:styleId="Style34">
    <w:name w:val="Style34"/>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35">
    <w:name w:val="Style3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6">
    <w:name w:val="Style3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7">
    <w:name w:val="Style37"/>
    <w:basedOn w:val="Normal"/>
    <w:uiPriority w:val="99"/>
    <w:qFormat/>
    <w:rsid w:val="00E64B9B"/>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38">
    <w:name w:val="Style38"/>
    <w:basedOn w:val="Normal"/>
    <w:uiPriority w:val="99"/>
    <w:qFormat/>
    <w:rsid w:val="00E64B9B"/>
    <w:pPr>
      <w:widowControl w:val="0"/>
      <w:autoSpaceDE w:val="0"/>
      <w:autoSpaceDN w:val="0"/>
      <w:adjustRightInd w:val="0"/>
      <w:spacing w:after="0" w:line="509" w:lineRule="exact"/>
    </w:pPr>
    <w:rPr>
      <w:rFonts w:ascii="Arial" w:eastAsiaTheme="minorEastAsia" w:hAnsi="Arial" w:cs="Arial"/>
      <w:sz w:val="24"/>
      <w:szCs w:val="24"/>
      <w:lang w:eastAsia="es-MX"/>
    </w:rPr>
  </w:style>
  <w:style w:type="paragraph" w:customStyle="1" w:styleId="Style39">
    <w:name w:val="Style39"/>
    <w:basedOn w:val="Normal"/>
    <w:uiPriority w:val="99"/>
    <w:qFormat/>
    <w:rsid w:val="00E64B9B"/>
    <w:pPr>
      <w:widowControl w:val="0"/>
      <w:autoSpaceDE w:val="0"/>
      <w:autoSpaceDN w:val="0"/>
      <w:adjustRightInd w:val="0"/>
      <w:spacing w:after="0" w:line="194" w:lineRule="exact"/>
      <w:ind w:firstLine="264"/>
    </w:pPr>
    <w:rPr>
      <w:rFonts w:ascii="Arial" w:eastAsiaTheme="minorEastAsia" w:hAnsi="Arial" w:cs="Arial"/>
      <w:sz w:val="24"/>
      <w:szCs w:val="24"/>
      <w:lang w:eastAsia="es-MX"/>
    </w:rPr>
  </w:style>
  <w:style w:type="paragraph" w:customStyle="1" w:styleId="Style40">
    <w:name w:val="Style40"/>
    <w:basedOn w:val="Normal"/>
    <w:uiPriority w:val="99"/>
    <w:qFormat/>
    <w:rsid w:val="00E64B9B"/>
    <w:pPr>
      <w:widowControl w:val="0"/>
      <w:autoSpaceDE w:val="0"/>
      <w:autoSpaceDN w:val="0"/>
      <w:adjustRightInd w:val="0"/>
      <w:spacing w:after="0" w:line="326" w:lineRule="exact"/>
      <w:ind w:hanging="62"/>
    </w:pPr>
    <w:rPr>
      <w:rFonts w:ascii="Arial" w:eastAsiaTheme="minorEastAsia" w:hAnsi="Arial" w:cs="Arial"/>
      <w:sz w:val="24"/>
      <w:szCs w:val="24"/>
      <w:lang w:eastAsia="es-MX"/>
    </w:rPr>
  </w:style>
  <w:style w:type="paragraph" w:customStyle="1" w:styleId="Style41">
    <w:name w:val="Style41"/>
    <w:basedOn w:val="Normal"/>
    <w:uiPriority w:val="99"/>
    <w:qFormat/>
    <w:rsid w:val="00E64B9B"/>
    <w:pPr>
      <w:widowControl w:val="0"/>
      <w:autoSpaceDE w:val="0"/>
      <w:autoSpaceDN w:val="0"/>
      <w:adjustRightInd w:val="0"/>
      <w:spacing w:after="0" w:line="259" w:lineRule="exact"/>
      <w:ind w:firstLine="590"/>
      <w:jc w:val="both"/>
    </w:pPr>
    <w:rPr>
      <w:rFonts w:ascii="Arial" w:eastAsiaTheme="minorEastAsia" w:hAnsi="Arial" w:cs="Arial"/>
      <w:sz w:val="24"/>
      <w:szCs w:val="24"/>
      <w:lang w:eastAsia="es-MX"/>
    </w:rPr>
  </w:style>
  <w:style w:type="paragraph" w:customStyle="1" w:styleId="Style42">
    <w:name w:val="Style4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3">
    <w:name w:val="Style4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4">
    <w:name w:val="Style44"/>
    <w:basedOn w:val="Normal"/>
    <w:uiPriority w:val="99"/>
    <w:qFormat/>
    <w:rsid w:val="00E64B9B"/>
    <w:pPr>
      <w:widowControl w:val="0"/>
      <w:autoSpaceDE w:val="0"/>
      <w:autoSpaceDN w:val="0"/>
      <w:adjustRightInd w:val="0"/>
      <w:spacing w:after="0" w:line="298" w:lineRule="exact"/>
      <w:jc w:val="center"/>
    </w:pPr>
    <w:rPr>
      <w:rFonts w:ascii="Arial" w:eastAsiaTheme="minorEastAsia" w:hAnsi="Arial" w:cs="Arial"/>
      <w:sz w:val="24"/>
      <w:szCs w:val="24"/>
      <w:lang w:eastAsia="es-MX"/>
    </w:rPr>
  </w:style>
  <w:style w:type="paragraph" w:customStyle="1" w:styleId="Style45">
    <w:name w:val="Style4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6">
    <w:name w:val="Style46"/>
    <w:basedOn w:val="Normal"/>
    <w:uiPriority w:val="99"/>
    <w:qFormat/>
    <w:rsid w:val="00E64B9B"/>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47">
    <w:name w:val="Style47"/>
    <w:basedOn w:val="Normal"/>
    <w:uiPriority w:val="99"/>
    <w:qFormat/>
    <w:rsid w:val="00E64B9B"/>
    <w:pPr>
      <w:widowControl w:val="0"/>
      <w:autoSpaceDE w:val="0"/>
      <w:autoSpaceDN w:val="0"/>
      <w:adjustRightInd w:val="0"/>
      <w:spacing w:after="0" w:line="252" w:lineRule="exact"/>
      <w:jc w:val="both"/>
    </w:pPr>
    <w:rPr>
      <w:rFonts w:ascii="Arial" w:eastAsiaTheme="minorEastAsia" w:hAnsi="Arial" w:cs="Arial"/>
      <w:sz w:val="24"/>
      <w:szCs w:val="24"/>
      <w:lang w:eastAsia="es-MX"/>
    </w:rPr>
  </w:style>
  <w:style w:type="paragraph" w:customStyle="1" w:styleId="Style48">
    <w:name w:val="Style48"/>
    <w:basedOn w:val="Normal"/>
    <w:uiPriority w:val="99"/>
    <w:qFormat/>
    <w:rsid w:val="00E64B9B"/>
    <w:pPr>
      <w:widowControl w:val="0"/>
      <w:autoSpaceDE w:val="0"/>
      <w:autoSpaceDN w:val="0"/>
      <w:adjustRightInd w:val="0"/>
      <w:spacing w:after="0" w:line="253" w:lineRule="exact"/>
      <w:ind w:firstLine="499"/>
      <w:jc w:val="both"/>
    </w:pPr>
    <w:rPr>
      <w:rFonts w:ascii="Arial" w:eastAsiaTheme="minorEastAsia" w:hAnsi="Arial" w:cs="Arial"/>
      <w:sz w:val="24"/>
      <w:szCs w:val="24"/>
      <w:lang w:eastAsia="es-MX"/>
    </w:rPr>
  </w:style>
  <w:style w:type="paragraph" w:customStyle="1" w:styleId="Style49">
    <w:name w:val="Style49"/>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0">
    <w:name w:val="Style50"/>
    <w:basedOn w:val="Normal"/>
    <w:uiPriority w:val="99"/>
    <w:qFormat/>
    <w:rsid w:val="00E64B9B"/>
    <w:pPr>
      <w:widowControl w:val="0"/>
      <w:autoSpaceDE w:val="0"/>
      <w:autoSpaceDN w:val="0"/>
      <w:adjustRightInd w:val="0"/>
      <w:spacing w:after="0" w:line="182" w:lineRule="exact"/>
      <w:ind w:hanging="451"/>
    </w:pPr>
    <w:rPr>
      <w:rFonts w:ascii="Arial" w:eastAsiaTheme="minorEastAsia" w:hAnsi="Arial" w:cs="Arial"/>
      <w:sz w:val="24"/>
      <w:szCs w:val="24"/>
      <w:lang w:eastAsia="es-MX"/>
    </w:rPr>
  </w:style>
  <w:style w:type="paragraph" w:customStyle="1" w:styleId="Style51">
    <w:name w:val="Style51"/>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52">
    <w:name w:val="Style52"/>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3">
    <w:name w:val="Style53"/>
    <w:basedOn w:val="Normal"/>
    <w:uiPriority w:val="99"/>
    <w:qFormat/>
    <w:rsid w:val="00E64B9B"/>
    <w:pPr>
      <w:widowControl w:val="0"/>
      <w:autoSpaceDE w:val="0"/>
      <w:autoSpaceDN w:val="0"/>
      <w:adjustRightInd w:val="0"/>
      <w:spacing w:after="0" w:line="185" w:lineRule="exact"/>
    </w:pPr>
    <w:rPr>
      <w:rFonts w:ascii="Arial" w:eastAsiaTheme="minorEastAsia" w:hAnsi="Arial" w:cs="Arial"/>
      <w:sz w:val="24"/>
      <w:szCs w:val="24"/>
      <w:lang w:eastAsia="es-MX"/>
    </w:rPr>
  </w:style>
  <w:style w:type="paragraph" w:customStyle="1" w:styleId="Style54">
    <w:name w:val="Style5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5">
    <w:name w:val="Style55"/>
    <w:basedOn w:val="Normal"/>
    <w:uiPriority w:val="99"/>
    <w:qFormat/>
    <w:rsid w:val="00E64B9B"/>
    <w:pPr>
      <w:widowControl w:val="0"/>
      <w:autoSpaceDE w:val="0"/>
      <w:autoSpaceDN w:val="0"/>
      <w:adjustRightInd w:val="0"/>
      <w:spacing w:after="0" w:line="230" w:lineRule="exact"/>
      <w:ind w:firstLine="149"/>
    </w:pPr>
    <w:rPr>
      <w:rFonts w:ascii="Arial" w:eastAsiaTheme="minorEastAsia" w:hAnsi="Arial" w:cs="Arial"/>
      <w:sz w:val="24"/>
      <w:szCs w:val="24"/>
      <w:lang w:eastAsia="es-MX"/>
    </w:rPr>
  </w:style>
  <w:style w:type="paragraph" w:customStyle="1" w:styleId="Style56">
    <w:name w:val="Style5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7">
    <w:name w:val="Style5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8">
    <w:name w:val="Style58"/>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59">
    <w:name w:val="Style59"/>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60">
    <w:name w:val="Style60"/>
    <w:basedOn w:val="Normal"/>
    <w:uiPriority w:val="99"/>
    <w:qFormat/>
    <w:rsid w:val="00E64B9B"/>
    <w:pPr>
      <w:widowControl w:val="0"/>
      <w:autoSpaceDE w:val="0"/>
      <w:autoSpaceDN w:val="0"/>
      <w:adjustRightInd w:val="0"/>
      <w:spacing w:after="0" w:line="130" w:lineRule="exact"/>
      <w:ind w:firstLine="82"/>
    </w:pPr>
    <w:rPr>
      <w:rFonts w:ascii="Arial" w:eastAsiaTheme="minorEastAsia" w:hAnsi="Arial" w:cs="Arial"/>
      <w:sz w:val="24"/>
      <w:szCs w:val="24"/>
      <w:lang w:eastAsia="es-MX"/>
    </w:rPr>
  </w:style>
  <w:style w:type="paragraph" w:customStyle="1" w:styleId="Style61">
    <w:name w:val="Style61"/>
    <w:basedOn w:val="Normal"/>
    <w:uiPriority w:val="99"/>
    <w:qFormat/>
    <w:rsid w:val="00E64B9B"/>
    <w:pPr>
      <w:widowControl w:val="0"/>
      <w:autoSpaceDE w:val="0"/>
      <w:autoSpaceDN w:val="0"/>
      <w:adjustRightInd w:val="0"/>
      <w:spacing w:after="0" w:line="293" w:lineRule="exact"/>
      <w:jc w:val="both"/>
    </w:pPr>
    <w:rPr>
      <w:rFonts w:ascii="Arial" w:eastAsiaTheme="minorEastAsia" w:hAnsi="Arial" w:cs="Arial"/>
      <w:sz w:val="24"/>
      <w:szCs w:val="24"/>
      <w:lang w:eastAsia="es-MX"/>
    </w:rPr>
  </w:style>
  <w:style w:type="paragraph" w:customStyle="1" w:styleId="Style62">
    <w:name w:val="Style6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3">
    <w:name w:val="Style63"/>
    <w:basedOn w:val="Normal"/>
    <w:uiPriority w:val="99"/>
    <w:qFormat/>
    <w:rsid w:val="00E64B9B"/>
    <w:pPr>
      <w:widowControl w:val="0"/>
      <w:autoSpaceDE w:val="0"/>
      <w:autoSpaceDN w:val="0"/>
      <w:adjustRightInd w:val="0"/>
      <w:spacing w:after="0" w:line="182" w:lineRule="exact"/>
      <w:ind w:firstLine="77"/>
      <w:jc w:val="both"/>
    </w:pPr>
    <w:rPr>
      <w:rFonts w:ascii="Arial" w:eastAsiaTheme="minorEastAsia" w:hAnsi="Arial" w:cs="Arial"/>
      <w:sz w:val="24"/>
      <w:szCs w:val="24"/>
      <w:lang w:eastAsia="es-MX"/>
    </w:rPr>
  </w:style>
  <w:style w:type="paragraph" w:customStyle="1" w:styleId="Style64">
    <w:name w:val="Style64"/>
    <w:basedOn w:val="Normal"/>
    <w:uiPriority w:val="99"/>
    <w:qFormat/>
    <w:rsid w:val="00E64B9B"/>
    <w:pPr>
      <w:widowControl w:val="0"/>
      <w:autoSpaceDE w:val="0"/>
      <w:autoSpaceDN w:val="0"/>
      <w:adjustRightInd w:val="0"/>
      <w:spacing w:after="0" w:line="161" w:lineRule="exact"/>
      <w:jc w:val="center"/>
    </w:pPr>
    <w:rPr>
      <w:rFonts w:ascii="Arial" w:eastAsiaTheme="minorEastAsia" w:hAnsi="Arial" w:cs="Arial"/>
      <w:sz w:val="24"/>
      <w:szCs w:val="24"/>
      <w:lang w:eastAsia="es-MX"/>
    </w:rPr>
  </w:style>
  <w:style w:type="paragraph" w:customStyle="1" w:styleId="Style65">
    <w:name w:val="Style65"/>
    <w:basedOn w:val="Normal"/>
    <w:uiPriority w:val="99"/>
    <w:qFormat/>
    <w:rsid w:val="00E64B9B"/>
    <w:pPr>
      <w:widowControl w:val="0"/>
      <w:autoSpaceDE w:val="0"/>
      <w:autoSpaceDN w:val="0"/>
      <w:adjustRightInd w:val="0"/>
      <w:spacing w:after="0" w:line="221" w:lineRule="exact"/>
      <w:ind w:firstLine="211"/>
    </w:pPr>
    <w:rPr>
      <w:rFonts w:ascii="Arial" w:eastAsiaTheme="minorEastAsia" w:hAnsi="Arial" w:cs="Arial"/>
      <w:sz w:val="24"/>
      <w:szCs w:val="24"/>
      <w:lang w:eastAsia="es-MX"/>
    </w:rPr>
  </w:style>
  <w:style w:type="paragraph" w:customStyle="1" w:styleId="Style66">
    <w:name w:val="Style6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7">
    <w:name w:val="Style6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8">
    <w:name w:val="Style68"/>
    <w:basedOn w:val="Normal"/>
    <w:uiPriority w:val="99"/>
    <w:qFormat/>
    <w:rsid w:val="00E64B9B"/>
    <w:pPr>
      <w:widowControl w:val="0"/>
      <w:autoSpaceDE w:val="0"/>
      <w:autoSpaceDN w:val="0"/>
      <w:adjustRightInd w:val="0"/>
      <w:spacing w:after="0" w:line="276" w:lineRule="exact"/>
      <w:ind w:hanging="1051"/>
      <w:jc w:val="both"/>
    </w:pPr>
    <w:rPr>
      <w:rFonts w:ascii="Arial" w:eastAsiaTheme="minorEastAsia" w:hAnsi="Arial" w:cs="Arial"/>
      <w:sz w:val="24"/>
      <w:szCs w:val="24"/>
      <w:lang w:eastAsia="es-MX"/>
    </w:rPr>
  </w:style>
  <w:style w:type="paragraph" w:customStyle="1" w:styleId="Style69">
    <w:name w:val="Style69"/>
    <w:basedOn w:val="Normal"/>
    <w:uiPriority w:val="99"/>
    <w:qFormat/>
    <w:rsid w:val="00E64B9B"/>
    <w:pPr>
      <w:widowControl w:val="0"/>
      <w:autoSpaceDE w:val="0"/>
      <w:autoSpaceDN w:val="0"/>
      <w:adjustRightInd w:val="0"/>
      <w:spacing w:after="0" w:line="240" w:lineRule="auto"/>
      <w:jc w:val="right"/>
    </w:pPr>
    <w:rPr>
      <w:rFonts w:ascii="Arial" w:eastAsiaTheme="minorEastAsia" w:hAnsi="Arial" w:cs="Arial"/>
      <w:sz w:val="24"/>
      <w:szCs w:val="24"/>
      <w:lang w:eastAsia="es-MX"/>
    </w:rPr>
  </w:style>
  <w:style w:type="paragraph" w:customStyle="1" w:styleId="Style70">
    <w:name w:val="Style70"/>
    <w:basedOn w:val="Normal"/>
    <w:uiPriority w:val="99"/>
    <w:qFormat/>
    <w:rsid w:val="00E64B9B"/>
    <w:pPr>
      <w:widowControl w:val="0"/>
      <w:autoSpaceDE w:val="0"/>
      <w:autoSpaceDN w:val="0"/>
      <w:adjustRightInd w:val="0"/>
      <w:spacing w:after="0" w:line="372" w:lineRule="exact"/>
      <w:ind w:hanging="91"/>
    </w:pPr>
    <w:rPr>
      <w:rFonts w:ascii="Arial" w:eastAsiaTheme="minorEastAsia" w:hAnsi="Arial" w:cs="Arial"/>
      <w:sz w:val="24"/>
      <w:szCs w:val="24"/>
      <w:lang w:eastAsia="es-MX"/>
    </w:rPr>
  </w:style>
  <w:style w:type="paragraph" w:customStyle="1" w:styleId="Style71">
    <w:name w:val="Style71"/>
    <w:basedOn w:val="Normal"/>
    <w:uiPriority w:val="99"/>
    <w:qFormat/>
    <w:rsid w:val="00E64B9B"/>
    <w:pPr>
      <w:widowControl w:val="0"/>
      <w:autoSpaceDE w:val="0"/>
      <w:autoSpaceDN w:val="0"/>
      <w:adjustRightInd w:val="0"/>
      <w:spacing w:after="0" w:line="221" w:lineRule="exact"/>
      <w:ind w:hanging="283"/>
      <w:jc w:val="both"/>
    </w:pPr>
    <w:rPr>
      <w:rFonts w:ascii="Arial" w:eastAsiaTheme="minorEastAsia" w:hAnsi="Arial" w:cs="Arial"/>
      <w:sz w:val="24"/>
      <w:szCs w:val="24"/>
      <w:lang w:eastAsia="es-MX"/>
    </w:rPr>
  </w:style>
  <w:style w:type="paragraph" w:customStyle="1" w:styleId="Style72">
    <w:name w:val="Style7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3">
    <w:name w:val="Style73"/>
    <w:basedOn w:val="Normal"/>
    <w:uiPriority w:val="99"/>
    <w:qFormat/>
    <w:rsid w:val="00E64B9B"/>
    <w:pPr>
      <w:widowControl w:val="0"/>
      <w:autoSpaceDE w:val="0"/>
      <w:autoSpaceDN w:val="0"/>
      <w:adjustRightInd w:val="0"/>
      <w:spacing w:after="0" w:line="298" w:lineRule="exact"/>
      <w:ind w:hanging="96"/>
      <w:jc w:val="both"/>
    </w:pPr>
    <w:rPr>
      <w:rFonts w:ascii="Arial" w:eastAsiaTheme="minorEastAsia" w:hAnsi="Arial" w:cs="Arial"/>
      <w:sz w:val="24"/>
      <w:szCs w:val="24"/>
      <w:lang w:eastAsia="es-MX"/>
    </w:rPr>
  </w:style>
  <w:style w:type="paragraph" w:customStyle="1" w:styleId="Style74">
    <w:name w:val="Style7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5">
    <w:name w:val="Style7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6">
    <w:name w:val="Style7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7">
    <w:name w:val="Style7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8">
    <w:name w:val="Style78"/>
    <w:basedOn w:val="Normal"/>
    <w:uiPriority w:val="99"/>
    <w:qFormat/>
    <w:rsid w:val="00E64B9B"/>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79">
    <w:name w:val="Style79"/>
    <w:basedOn w:val="Normal"/>
    <w:uiPriority w:val="99"/>
    <w:qFormat/>
    <w:rsid w:val="00E64B9B"/>
    <w:pPr>
      <w:widowControl w:val="0"/>
      <w:autoSpaceDE w:val="0"/>
      <w:autoSpaceDN w:val="0"/>
      <w:adjustRightInd w:val="0"/>
      <w:spacing w:after="0" w:line="221" w:lineRule="exact"/>
      <w:ind w:hanging="398"/>
    </w:pPr>
    <w:rPr>
      <w:rFonts w:ascii="Arial" w:eastAsiaTheme="minorEastAsia" w:hAnsi="Arial" w:cs="Arial"/>
      <w:sz w:val="24"/>
      <w:szCs w:val="24"/>
      <w:lang w:eastAsia="es-MX"/>
    </w:rPr>
  </w:style>
  <w:style w:type="paragraph" w:customStyle="1" w:styleId="Style80">
    <w:name w:val="Style80"/>
    <w:basedOn w:val="Normal"/>
    <w:uiPriority w:val="99"/>
    <w:qFormat/>
    <w:rsid w:val="00E64B9B"/>
    <w:pPr>
      <w:widowControl w:val="0"/>
      <w:autoSpaceDE w:val="0"/>
      <w:autoSpaceDN w:val="0"/>
      <w:adjustRightInd w:val="0"/>
      <w:spacing w:after="0" w:line="192" w:lineRule="exact"/>
      <w:ind w:firstLine="178"/>
    </w:pPr>
    <w:rPr>
      <w:rFonts w:ascii="Arial" w:eastAsiaTheme="minorEastAsia" w:hAnsi="Arial" w:cs="Arial"/>
      <w:sz w:val="24"/>
      <w:szCs w:val="24"/>
      <w:lang w:eastAsia="es-MX"/>
    </w:rPr>
  </w:style>
  <w:style w:type="paragraph" w:customStyle="1" w:styleId="Style81">
    <w:name w:val="Style8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2">
    <w:name w:val="Style82"/>
    <w:basedOn w:val="Normal"/>
    <w:uiPriority w:val="99"/>
    <w:qFormat/>
    <w:rsid w:val="00E64B9B"/>
    <w:pPr>
      <w:widowControl w:val="0"/>
      <w:autoSpaceDE w:val="0"/>
      <w:autoSpaceDN w:val="0"/>
      <w:adjustRightInd w:val="0"/>
      <w:spacing w:after="0" w:line="451" w:lineRule="exact"/>
      <w:jc w:val="both"/>
    </w:pPr>
    <w:rPr>
      <w:rFonts w:ascii="Arial" w:eastAsiaTheme="minorEastAsia" w:hAnsi="Arial" w:cs="Arial"/>
      <w:sz w:val="24"/>
      <w:szCs w:val="24"/>
      <w:lang w:eastAsia="es-MX"/>
    </w:rPr>
  </w:style>
  <w:style w:type="paragraph" w:customStyle="1" w:styleId="Style83">
    <w:name w:val="Style83"/>
    <w:basedOn w:val="Normal"/>
    <w:uiPriority w:val="99"/>
    <w:qFormat/>
    <w:rsid w:val="00E64B9B"/>
    <w:pPr>
      <w:widowControl w:val="0"/>
      <w:autoSpaceDE w:val="0"/>
      <w:autoSpaceDN w:val="0"/>
      <w:adjustRightInd w:val="0"/>
      <w:spacing w:after="0" w:line="301" w:lineRule="exact"/>
      <w:jc w:val="both"/>
    </w:pPr>
    <w:rPr>
      <w:rFonts w:ascii="Arial" w:eastAsiaTheme="minorEastAsia" w:hAnsi="Arial" w:cs="Arial"/>
      <w:sz w:val="24"/>
      <w:szCs w:val="24"/>
      <w:lang w:eastAsia="es-MX"/>
    </w:rPr>
  </w:style>
  <w:style w:type="paragraph" w:customStyle="1" w:styleId="Style84">
    <w:name w:val="Style8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5">
    <w:name w:val="Style85"/>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86">
    <w:name w:val="Style86"/>
    <w:basedOn w:val="Normal"/>
    <w:uiPriority w:val="99"/>
    <w:qFormat/>
    <w:rsid w:val="00E64B9B"/>
    <w:pPr>
      <w:widowControl w:val="0"/>
      <w:autoSpaceDE w:val="0"/>
      <w:autoSpaceDN w:val="0"/>
      <w:adjustRightInd w:val="0"/>
      <w:spacing w:after="0" w:line="221" w:lineRule="exact"/>
      <w:ind w:firstLine="2304"/>
    </w:pPr>
    <w:rPr>
      <w:rFonts w:ascii="Arial" w:eastAsiaTheme="minorEastAsia" w:hAnsi="Arial" w:cs="Arial"/>
      <w:sz w:val="24"/>
      <w:szCs w:val="24"/>
      <w:lang w:eastAsia="es-MX"/>
    </w:rPr>
  </w:style>
  <w:style w:type="paragraph" w:customStyle="1" w:styleId="Style87">
    <w:name w:val="Style87"/>
    <w:basedOn w:val="Normal"/>
    <w:uiPriority w:val="99"/>
    <w:qFormat/>
    <w:rsid w:val="00E64B9B"/>
    <w:pPr>
      <w:widowControl w:val="0"/>
      <w:autoSpaceDE w:val="0"/>
      <w:autoSpaceDN w:val="0"/>
      <w:adjustRightInd w:val="0"/>
      <w:spacing w:after="0" w:line="192" w:lineRule="exact"/>
      <w:ind w:hanging="1061"/>
    </w:pPr>
    <w:rPr>
      <w:rFonts w:ascii="Arial" w:eastAsiaTheme="minorEastAsia" w:hAnsi="Arial" w:cs="Arial"/>
      <w:sz w:val="24"/>
      <w:szCs w:val="24"/>
      <w:lang w:eastAsia="es-MX"/>
    </w:rPr>
  </w:style>
  <w:style w:type="paragraph" w:customStyle="1" w:styleId="Style88">
    <w:name w:val="Style8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9">
    <w:name w:val="Style89"/>
    <w:basedOn w:val="Normal"/>
    <w:uiPriority w:val="99"/>
    <w:qFormat/>
    <w:rsid w:val="00E64B9B"/>
    <w:pPr>
      <w:widowControl w:val="0"/>
      <w:autoSpaceDE w:val="0"/>
      <w:autoSpaceDN w:val="0"/>
      <w:adjustRightInd w:val="0"/>
      <w:spacing w:after="0" w:line="163" w:lineRule="exact"/>
      <w:jc w:val="both"/>
    </w:pPr>
    <w:rPr>
      <w:rFonts w:ascii="Arial" w:eastAsiaTheme="minorEastAsia" w:hAnsi="Arial" w:cs="Arial"/>
      <w:sz w:val="24"/>
      <w:szCs w:val="24"/>
      <w:lang w:eastAsia="es-MX"/>
    </w:rPr>
  </w:style>
  <w:style w:type="paragraph" w:customStyle="1" w:styleId="Style90">
    <w:name w:val="Style9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1">
    <w:name w:val="Style91"/>
    <w:basedOn w:val="Normal"/>
    <w:uiPriority w:val="99"/>
    <w:qFormat/>
    <w:rsid w:val="00E64B9B"/>
    <w:pPr>
      <w:widowControl w:val="0"/>
      <w:autoSpaceDE w:val="0"/>
      <w:autoSpaceDN w:val="0"/>
      <w:adjustRightInd w:val="0"/>
      <w:spacing w:after="0" w:line="182" w:lineRule="exact"/>
      <w:ind w:hanging="840"/>
    </w:pPr>
    <w:rPr>
      <w:rFonts w:ascii="Arial" w:eastAsiaTheme="minorEastAsia" w:hAnsi="Arial" w:cs="Arial"/>
      <w:sz w:val="24"/>
      <w:szCs w:val="24"/>
      <w:lang w:eastAsia="es-MX"/>
    </w:rPr>
  </w:style>
  <w:style w:type="paragraph" w:customStyle="1" w:styleId="Style92">
    <w:name w:val="Style92"/>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93">
    <w:name w:val="Style9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4">
    <w:name w:val="Style94"/>
    <w:basedOn w:val="Normal"/>
    <w:uiPriority w:val="99"/>
    <w:qFormat/>
    <w:rsid w:val="00E64B9B"/>
    <w:pPr>
      <w:widowControl w:val="0"/>
      <w:autoSpaceDE w:val="0"/>
      <w:autoSpaceDN w:val="0"/>
      <w:adjustRightInd w:val="0"/>
      <w:spacing w:after="0" w:line="235" w:lineRule="exact"/>
      <w:ind w:firstLine="221"/>
      <w:jc w:val="both"/>
    </w:pPr>
    <w:rPr>
      <w:rFonts w:ascii="Arial" w:eastAsiaTheme="minorEastAsia" w:hAnsi="Arial" w:cs="Arial"/>
      <w:sz w:val="24"/>
      <w:szCs w:val="24"/>
      <w:lang w:eastAsia="es-MX"/>
    </w:rPr>
  </w:style>
  <w:style w:type="paragraph" w:customStyle="1" w:styleId="Style95">
    <w:name w:val="Style95"/>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96">
    <w:name w:val="Style96"/>
    <w:basedOn w:val="Normal"/>
    <w:uiPriority w:val="99"/>
    <w:qFormat/>
    <w:rsid w:val="00E64B9B"/>
    <w:pPr>
      <w:widowControl w:val="0"/>
      <w:autoSpaceDE w:val="0"/>
      <w:autoSpaceDN w:val="0"/>
      <w:adjustRightInd w:val="0"/>
      <w:spacing w:after="0" w:line="221" w:lineRule="exact"/>
      <w:ind w:hanging="202"/>
      <w:jc w:val="both"/>
    </w:pPr>
    <w:rPr>
      <w:rFonts w:ascii="Arial" w:eastAsiaTheme="minorEastAsia" w:hAnsi="Arial" w:cs="Arial"/>
      <w:sz w:val="24"/>
      <w:szCs w:val="24"/>
      <w:lang w:eastAsia="es-MX"/>
    </w:rPr>
  </w:style>
  <w:style w:type="paragraph" w:customStyle="1" w:styleId="Style97">
    <w:name w:val="Style97"/>
    <w:basedOn w:val="Normal"/>
    <w:uiPriority w:val="99"/>
    <w:qFormat/>
    <w:rsid w:val="00E64B9B"/>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98">
    <w:name w:val="Style9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9">
    <w:name w:val="Style9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0">
    <w:name w:val="Style10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1">
    <w:name w:val="Style101"/>
    <w:basedOn w:val="Normal"/>
    <w:uiPriority w:val="99"/>
    <w:qFormat/>
    <w:rsid w:val="00E64B9B"/>
    <w:pPr>
      <w:widowControl w:val="0"/>
      <w:autoSpaceDE w:val="0"/>
      <w:autoSpaceDN w:val="0"/>
      <w:adjustRightInd w:val="0"/>
      <w:spacing w:after="0" w:line="221" w:lineRule="exact"/>
      <w:ind w:firstLine="2573"/>
    </w:pPr>
    <w:rPr>
      <w:rFonts w:ascii="Arial" w:eastAsiaTheme="minorEastAsia" w:hAnsi="Arial" w:cs="Arial"/>
      <w:sz w:val="24"/>
      <w:szCs w:val="24"/>
      <w:lang w:eastAsia="es-MX"/>
    </w:rPr>
  </w:style>
  <w:style w:type="paragraph" w:customStyle="1" w:styleId="Style102">
    <w:name w:val="Style102"/>
    <w:basedOn w:val="Normal"/>
    <w:uiPriority w:val="99"/>
    <w:qFormat/>
    <w:rsid w:val="00E64B9B"/>
    <w:pPr>
      <w:widowControl w:val="0"/>
      <w:autoSpaceDE w:val="0"/>
      <w:autoSpaceDN w:val="0"/>
      <w:adjustRightInd w:val="0"/>
      <w:spacing w:after="0" w:line="250" w:lineRule="exact"/>
    </w:pPr>
    <w:rPr>
      <w:rFonts w:ascii="Arial" w:eastAsiaTheme="minorEastAsia" w:hAnsi="Arial" w:cs="Arial"/>
      <w:sz w:val="24"/>
      <w:szCs w:val="24"/>
      <w:lang w:eastAsia="es-MX"/>
    </w:rPr>
  </w:style>
  <w:style w:type="paragraph" w:customStyle="1" w:styleId="Style103">
    <w:name w:val="Style103"/>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04">
    <w:name w:val="Style104"/>
    <w:basedOn w:val="Normal"/>
    <w:uiPriority w:val="99"/>
    <w:qFormat/>
    <w:rsid w:val="00E64B9B"/>
    <w:pPr>
      <w:widowControl w:val="0"/>
      <w:autoSpaceDE w:val="0"/>
      <w:autoSpaceDN w:val="0"/>
      <w:adjustRightInd w:val="0"/>
      <w:spacing w:after="0" w:line="275" w:lineRule="exact"/>
      <w:ind w:hanging="360"/>
      <w:jc w:val="both"/>
    </w:pPr>
    <w:rPr>
      <w:rFonts w:ascii="Arial" w:eastAsiaTheme="minorEastAsia" w:hAnsi="Arial" w:cs="Arial"/>
      <w:sz w:val="24"/>
      <w:szCs w:val="24"/>
      <w:lang w:eastAsia="es-MX"/>
    </w:rPr>
  </w:style>
  <w:style w:type="paragraph" w:customStyle="1" w:styleId="Style105">
    <w:name w:val="Style10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6">
    <w:name w:val="Style106"/>
    <w:basedOn w:val="Normal"/>
    <w:uiPriority w:val="99"/>
    <w:qFormat/>
    <w:rsid w:val="00E64B9B"/>
    <w:pPr>
      <w:widowControl w:val="0"/>
      <w:autoSpaceDE w:val="0"/>
      <w:autoSpaceDN w:val="0"/>
      <w:adjustRightInd w:val="0"/>
      <w:spacing w:after="0" w:line="226" w:lineRule="exact"/>
      <w:ind w:firstLine="101"/>
    </w:pPr>
    <w:rPr>
      <w:rFonts w:ascii="Arial" w:eastAsiaTheme="minorEastAsia" w:hAnsi="Arial" w:cs="Arial"/>
      <w:sz w:val="24"/>
      <w:szCs w:val="24"/>
      <w:lang w:eastAsia="es-MX"/>
    </w:rPr>
  </w:style>
  <w:style w:type="paragraph" w:customStyle="1" w:styleId="Style107">
    <w:name w:val="Style107"/>
    <w:basedOn w:val="Normal"/>
    <w:uiPriority w:val="99"/>
    <w:qFormat/>
    <w:rsid w:val="00E64B9B"/>
    <w:pPr>
      <w:widowControl w:val="0"/>
      <w:autoSpaceDE w:val="0"/>
      <w:autoSpaceDN w:val="0"/>
      <w:adjustRightInd w:val="0"/>
      <w:spacing w:after="0" w:line="221" w:lineRule="exact"/>
      <w:jc w:val="center"/>
    </w:pPr>
    <w:rPr>
      <w:rFonts w:ascii="Arial" w:eastAsiaTheme="minorEastAsia" w:hAnsi="Arial" w:cs="Arial"/>
      <w:sz w:val="24"/>
      <w:szCs w:val="24"/>
      <w:lang w:eastAsia="es-MX"/>
    </w:rPr>
  </w:style>
  <w:style w:type="paragraph" w:customStyle="1" w:styleId="Style108">
    <w:name w:val="Style10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9">
    <w:name w:val="Style109"/>
    <w:basedOn w:val="Normal"/>
    <w:uiPriority w:val="99"/>
    <w:qFormat/>
    <w:rsid w:val="00E64B9B"/>
    <w:pPr>
      <w:widowControl w:val="0"/>
      <w:autoSpaceDE w:val="0"/>
      <w:autoSpaceDN w:val="0"/>
      <w:adjustRightInd w:val="0"/>
      <w:spacing w:after="0" w:line="221" w:lineRule="exact"/>
      <w:ind w:firstLine="1526"/>
    </w:pPr>
    <w:rPr>
      <w:rFonts w:ascii="Arial" w:eastAsiaTheme="minorEastAsia" w:hAnsi="Arial" w:cs="Arial"/>
      <w:sz w:val="24"/>
      <w:szCs w:val="24"/>
      <w:lang w:eastAsia="es-MX"/>
    </w:rPr>
  </w:style>
  <w:style w:type="paragraph" w:customStyle="1" w:styleId="Style110">
    <w:name w:val="Style11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1">
    <w:name w:val="Style11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2">
    <w:name w:val="Style11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3">
    <w:name w:val="Style113"/>
    <w:basedOn w:val="Normal"/>
    <w:uiPriority w:val="99"/>
    <w:qFormat/>
    <w:rsid w:val="00E64B9B"/>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114">
    <w:name w:val="Style114"/>
    <w:basedOn w:val="Normal"/>
    <w:uiPriority w:val="99"/>
    <w:qFormat/>
    <w:rsid w:val="00E64B9B"/>
    <w:pPr>
      <w:widowControl w:val="0"/>
      <w:autoSpaceDE w:val="0"/>
      <w:autoSpaceDN w:val="0"/>
      <w:adjustRightInd w:val="0"/>
      <w:spacing w:after="0" w:line="221" w:lineRule="exact"/>
      <w:jc w:val="right"/>
    </w:pPr>
    <w:rPr>
      <w:rFonts w:ascii="Arial" w:eastAsiaTheme="minorEastAsia" w:hAnsi="Arial" w:cs="Arial"/>
      <w:sz w:val="24"/>
      <w:szCs w:val="24"/>
      <w:lang w:eastAsia="es-MX"/>
    </w:rPr>
  </w:style>
  <w:style w:type="paragraph" w:customStyle="1" w:styleId="Style115">
    <w:name w:val="Style115"/>
    <w:basedOn w:val="Normal"/>
    <w:uiPriority w:val="99"/>
    <w:qFormat/>
    <w:rsid w:val="00E64B9B"/>
    <w:pPr>
      <w:widowControl w:val="0"/>
      <w:autoSpaceDE w:val="0"/>
      <w:autoSpaceDN w:val="0"/>
      <w:adjustRightInd w:val="0"/>
      <w:spacing w:after="0" w:line="161" w:lineRule="exact"/>
      <w:ind w:firstLine="125"/>
    </w:pPr>
    <w:rPr>
      <w:rFonts w:ascii="Arial" w:eastAsiaTheme="minorEastAsia" w:hAnsi="Arial" w:cs="Arial"/>
      <w:sz w:val="24"/>
      <w:szCs w:val="24"/>
      <w:lang w:eastAsia="es-MX"/>
    </w:rPr>
  </w:style>
  <w:style w:type="paragraph" w:customStyle="1" w:styleId="Style116">
    <w:name w:val="Style11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7">
    <w:name w:val="Style117"/>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118">
    <w:name w:val="Style11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9">
    <w:name w:val="Style119"/>
    <w:basedOn w:val="Normal"/>
    <w:uiPriority w:val="99"/>
    <w:qFormat/>
    <w:rsid w:val="00E64B9B"/>
    <w:pPr>
      <w:widowControl w:val="0"/>
      <w:autoSpaceDE w:val="0"/>
      <w:autoSpaceDN w:val="0"/>
      <w:adjustRightInd w:val="0"/>
      <w:spacing w:after="0" w:line="130" w:lineRule="exact"/>
      <w:jc w:val="right"/>
    </w:pPr>
    <w:rPr>
      <w:rFonts w:ascii="Arial" w:eastAsiaTheme="minorEastAsia" w:hAnsi="Arial" w:cs="Arial"/>
      <w:sz w:val="24"/>
      <w:szCs w:val="24"/>
      <w:lang w:eastAsia="es-MX"/>
    </w:rPr>
  </w:style>
  <w:style w:type="paragraph" w:customStyle="1" w:styleId="Style120">
    <w:name w:val="Style120"/>
    <w:basedOn w:val="Normal"/>
    <w:uiPriority w:val="99"/>
    <w:qFormat/>
    <w:rsid w:val="00E64B9B"/>
    <w:pPr>
      <w:widowControl w:val="0"/>
      <w:autoSpaceDE w:val="0"/>
      <w:autoSpaceDN w:val="0"/>
      <w:adjustRightInd w:val="0"/>
      <w:spacing w:after="0" w:line="518" w:lineRule="exact"/>
      <w:ind w:firstLine="360"/>
    </w:pPr>
    <w:rPr>
      <w:rFonts w:ascii="Arial" w:eastAsiaTheme="minorEastAsia" w:hAnsi="Arial" w:cs="Arial"/>
      <w:sz w:val="24"/>
      <w:szCs w:val="24"/>
      <w:lang w:eastAsia="es-MX"/>
    </w:rPr>
  </w:style>
  <w:style w:type="paragraph" w:customStyle="1" w:styleId="Style121">
    <w:name w:val="Style121"/>
    <w:basedOn w:val="Normal"/>
    <w:uiPriority w:val="99"/>
    <w:qFormat/>
    <w:rsid w:val="00E64B9B"/>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22">
    <w:name w:val="Style122"/>
    <w:basedOn w:val="Normal"/>
    <w:uiPriority w:val="99"/>
    <w:qFormat/>
    <w:rsid w:val="00E64B9B"/>
    <w:pPr>
      <w:widowControl w:val="0"/>
      <w:autoSpaceDE w:val="0"/>
      <w:autoSpaceDN w:val="0"/>
      <w:adjustRightInd w:val="0"/>
      <w:spacing w:after="0" w:line="365" w:lineRule="exact"/>
      <w:jc w:val="both"/>
    </w:pPr>
    <w:rPr>
      <w:rFonts w:ascii="Arial" w:eastAsiaTheme="minorEastAsia" w:hAnsi="Arial" w:cs="Arial"/>
      <w:sz w:val="24"/>
      <w:szCs w:val="24"/>
      <w:lang w:eastAsia="es-MX"/>
    </w:rPr>
  </w:style>
  <w:style w:type="paragraph" w:customStyle="1" w:styleId="Style123">
    <w:name w:val="Style123"/>
    <w:basedOn w:val="Normal"/>
    <w:uiPriority w:val="99"/>
    <w:qFormat/>
    <w:rsid w:val="00E64B9B"/>
    <w:pPr>
      <w:widowControl w:val="0"/>
      <w:autoSpaceDE w:val="0"/>
      <w:autoSpaceDN w:val="0"/>
      <w:adjustRightInd w:val="0"/>
      <w:spacing w:after="0" w:line="197" w:lineRule="exact"/>
      <w:ind w:hanging="91"/>
      <w:jc w:val="both"/>
    </w:pPr>
    <w:rPr>
      <w:rFonts w:ascii="Arial" w:eastAsiaTheme="minorEastAsia" w:hAnsi="Arial" w:cs="Arial"/>
      <w:sz w:val="24"/>
      <w:szCs w:val="24"/>
      <w:lang w:eastAsia="es-MX"/>
    </w:rPr>
  </w:style>
  <w:style w:type="paragraph" w:customStyle="1" w:styleId="Style124">
    <w:name w:val="Style12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5">
    <w:name w:val="Style12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6">
    <w:name w:val="Style12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7">
    <w:name w:val="Style127"/>
    <w:basedOn w:val="Normal"/>
    <w:uiPriority w:val="99"/>
    <w:qFormat/>
    <w:rsid w:val="00E64B9B"/>
    <w:pPr>
      <w:widowControl w:val="0"/>
      <w:autoSpaceDE w:val="0"/>
      <w:autoSpaceDN w:val="0"/>
      <w:adjustRightInd w:val="0"/>
      <w:spacing w:after="0" w:line="221" w:lineRule="exact"/>
      <w:ind w:firstLine="120"/>
    </w:pPr>
    <w:rPr>
      <w:rFonts w:ascii="Arial" w:eastAsiaTheme="minorEastAsia" w:hAnsi="Arial" w:cs="Arial"/>
      <w:sz w:val="24"/>
      <w:szCs w:val="24"/>
      <w:lang w:eastAsia="es-MX"/>
    </w:rPr>
  </w:style>
  <w:style w:type="paragraph" w:customStyle="1" w:styleId="Style128">
    <w:name w:val="Style128"/>
    <w:basedOn w:val="Normal"/>
    <w:uiPriority w:val="99"/>
    <w:qFormat/>
    <w:rsid w:val="00E64B9B"/>
    <w:pPr>
      <w:widowControl w:val="0"/>
      <w:autoSpaceDE w:val="0"/>
      <w:autoSpaceDN w:val="0"/>
      <w:adjustRightInd w:val="0"/>
      <w:spacing w:after="0" w:line="269" w:lineRule="exact"/>
      <w:ind w:firstLine="250"/>
    </w:pPr>
    <w:rPr>
      <w:rFonts w:ascii="Arial" w:eastAsiaTheme="minorEastAsia" w:hAnsi="Arial" w:cs="Arial"/>
      <w:sz w:val="24"/>
      <w:szCs w:val="24"/>
      <w:lang w:eastAsia="es-MX"/>
    </w:rPr>
  </w:style>
  <w:style w:type="paragraph" w:customStyle="1" w:styleId="Style129">
    <w:name w:val="Style129"/>
    <w:basedOn w:val="Normal"/>
    <w:uiPriority w:val="99"/>
    <w:qFormat/>
    <w:rsid w:val="00E64B9B"/>
    <w:pPr>
      <w:widowControl w:val="0"/>
      <w:autoSpaceDE w:val="0"/>
      <w:autoSpaceDN w:val="0"/>
      <w:adjustRightInd w:val="0"/>
      <w:spacing w:after="0" w:line="221" w:lineRule="exact"/>
      <w:jc w:val="both"/>
    </w:pPr>
    <w:rPr>
      <w:rFonts w:ascii="Arial" w:eastAsiaTheme="minorEastAsia" w:hAnsi="Arial" w:cs="Arial"/>
      <w:sz w:val="24"/>
      <w:szCs w:val="24"/>
      <w:lang w:eastAsia="es-MX"/>
    </w:rPr>
  </w:style>
  <w:style w:type="paragraph" w:customStyle="1" w:styleId="Style130">
    <w:name w:val="Style130"/>
    <w:basedOn w:val="Normal"/>
    <w:uiPriority w:val="99"/>
    <w:qFormat/>
    <w:rsid w:val="00E64B9B"/>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131">
    <w:name w:val="Style131"/>
    <w:basedOn w:val="Normal"/>
    <w:uiPriority w:val="99"/>
    <w:qFormat/>
    <w:rsid w:val="00E64B9B"/>
    <w:pPr>
      <w:widowControl w:val="0"/>
      <w:autoSpaceDE w:val="0"/>
      <w:autoSpaceDN w:val="0"/>
      <w:adjustRightInd w:val="0"/>
      <w:spacing w:after="0" w:line="427" w:lineRule="exact"/>
      <w:ind w:firstLine="91"/>
      <w:jc w:val="both"/>
    </w:pPr>
    <w:rPr>
      <w:rFonts w:ascii="Arial" w:eastAsiaTheme="minorEastAsia" w:hAnsi="Arial" w:cs="Arial"/>
      <w:sz w:val="24"/>
      <w:szCs w:val="24"/>
      <w:lang w:eastAsia="es-MX"/>
    </w:rPr>
  </w:style>
  <w:style w:type="paragraph" w:customStyle="1" w:styleId="Style132">
    <w:name w:val="Style132"/>
    <w:basedOn w:val="Normal"/>
    <w:uiPriority w:val="99"/>
    <w:qFormat/>
    <w:rsid w:val="00E64B9B"/>
    <w:pPr>
      <w:widowControl w:val="0"/>
      <w:autoSpaceDE w:val="0"/>
      <w:autoSpaceDN w:val="0"/>
      <w:adjustRightInd w:val="0"/>
      <w:spacing w:after="0" w:line="125" w:lineRule="exact"/>
      <w:ind w:hanging="154"/>
    </w:pPr>
    <w:rPr>
      <w:rFonts w:ascii="Arial" w:eastAsiaTheme="minorEastAsia" w:hAnsi="Arial" w:cs="Arial"/>
      <w:sz w:val="24"/>
      <w:szCs w:val="24"/>
      <w:lang w:eastAsia="es-MX"/>
    </w:rPr>
  </w:style>
  <w:style w:type="paragraph" w:customStyle="1" w:styleId="Style133">
    <w:name w:val="Style133"/>
    <w:basedOn w:val="Normal"/>
    <w:uiPriority w:val="99"/>
    <w:qFormat/>
    <w:rsid w:val="00E64B9B"/>
    <w:pPr>
      <w:widowControl w:val="0"/>
      <w:autoSpaceDE w:val="0"/>
      <w:autoSpaceDN w:val="0"/>
      <w:adjustRightInd w:val="0"/>
      <w:spacing w:after="0" w:line="226" w:lineRule="exact"/>
      <w:ind w:hanging="67"/>
      <w:jc w:val="both"/>
    </w:pPr>
    <w:rPr>
      <w:rFonts w:ascii="Arial" w:eastAsiaTheme="minorEastAsia" w:hAnsi="Arial" w:cs="Arial"/>
      <w:sz w:val="24"/>
      <w:szCs w:val="24"/>
      <w:lang w:eastAsia="es-MX"/>
    </w:rPr>
  </w:style>
  <w:style w:type="paragraph" w:customStyle="1" w:styleId="Style134">
    <w:name w:val="Style134"/>
    <w:basedOn w:val="Normal"/>
    <w:uiPriority w:val="99"/>
    <w:qFormat/>
    <w:rsid w:val="00E64B9B"/>
    <w:pPr>
      <w:widowControl w:val="0"/>
      <w:autoSpaceDE w:val="0"/>
      <w:autoSpaceDN w:val="0"/>
      <w:adjustRightInd w:val="0"/>
      <w:spacing w:after="0" w:line="221" w:lineRule="exact"/>
      <w:ind w:hanging="96"/>
      <w:jc w:val="both"/>
    </w:pPr>
    <w:rPr>
      <w:rFonts w:ascii="Arial" w:eastAsiaTheme="minorEastAsia" w:hAnsi="Arial" w:cs="Arial"/>
      <w:sz w:val="24"/>
      <w:szCs w:val="24"/>
      <w:lang w:eastAsia="es-MX"/>
    </w:rPr>
  </w:style>
  <w:style w:type="paragraph" w:customStyle="1" w:styleId="Style135">
    <w:name w:val="Style135"/>
    <w:basedOn w:val="Normal"/>
    <w:uiPriority w:val="99"/>
    <w:qFormat/>
    <w:rsid w:val="00E64B9B"/>
    <w:pPr>
      <w:widowControl w:val="0"/>
      <w:autoSpaceDE w:val="0"/>
      <w:autoSpaceDN w:val="0"/>
      <w:adjustRightInd w:val="0"/>
      <w:spacing w:after="0" w:line="288" w:lineRule="exact"/>
      <w:ind w:hanging="355"/>
    </w:pPr>
    <w:rPr>
      <w:rFonts w:ascii="Arial" w:eastAsiaTheme="minorEastAsia" w:hAnsi="Arial" w:cs="Arial"/>
      <w:sz w:val="24"/>
      <w:szCs w:val="24"/>
      <w:lang w:eastAsia="es-MX"/>
    </w:rPr>
  </w:style>
  <w:style w:type="paragraph" w:customStyle="1" w:styleId="Style136">
    <w:name w:val="Style13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7">
    <w:name w:val="Style137"/>
    <w:basedOn w:val="Normal"/>
    <w:uiPriority w:val="99"/>
    <w:qFormat/>
    <w:rsid w:val="00E64B9B"/>
    <w:pPr>
      <w:widowControl w:val="0"/>
      <w:autoSpaceDE w:val="0"/>
      <w:autoSpaceDN w:val="0"/>
      <w:adjustRightInd w:val="0"/>
      <w:spacing w:after="0" w:line="216" w:lineRule="exact"/>
      <w:ind w:hanging="259"/>
    </w:pPr>
    <w:rPr>
      <w:rFonts w:ascii="Arial" w:eastAsiaTheme="minorEastAsia" w:hAnsi="Arial" w:cs="Arial"/>
      <w:sz w:val="24"/>
      <w:szCs w:val="24"/>
      <w:lang w:eastAsia="es-MX"/>
    </w:rPr>
  </w:style>
  <w:style w:type="paragraph" w:customStyle="1" w:styleId="Style138">
    <w:name w:val="Style138"/>
    <w:basedOn w:val="Normal"/>
    <w:uiPriority w:val="99"/>
    <w:qFormat/>
    <w:rsid w:val="00E64B9B"/>
    <w:pPr>
      <w:widowControl w:val="0"/>
      <w:autoSpaceDE w:val="0"/>
      <w:autoSpaceDN w:val="0"/>
      <w:adjustRightInd w:val="0"/>
      <w:spacing w:after="0" w:line="302" w:lineRule="exact"/>
      <w:ind w:firstLine="86"/>
      <w:jc w:val="both"/>
    </w:pPr>
    <w:rPr>
      <w:rFonts w:ascii="Arial" w:eastAsiaTheme="minorEastAsia" w:hAnsi="Arial" w:cs="Arial"/>
      <w:sz w:val="24"/>
      <w:szCs w:val="24"/>
      <w:lang w:eastAsia="es-MX"/>
    </w:rPr>
  </w:style>
  <w:style w:type="paragraph" w:customStyle="1" w:styleId="Style139">
    <w:name w:val="Style139"/>
    <w:basedOn w:val="Normal"/>
    <w:uiPriority w:val="99"/>
    <w:qFormat/>
    <w:rsid w:val="00E64B9B"/>
    <w:pPr>
      <w:widowControl w:val="0"/>
      <w:autoSpaceDE w:val="0"/>
      <w:autoSpaceDN w:val="0"/>
      <w:adjustRightInd w:val="0"/>
      <w:spacing w:after="0" w:line="182" w:lineRule="exact"/>
      <w:jc w:val="both"/>
    </w:pPr>
    <w:rPr>
      <w:rFonts w:ascii="Arial" w:eastAsiaTheme="minorEastAsia" w:hAnsi="Arial" w:cs="Arial"/>
      <w:sz w:val="24"/>
      <w:szCs w:val="24"/>
      <w:lang w:eastAsia="es-MX"/>
    </w:rPr>
  </w:style>
  <w:style w:type="paragraph" w:customStyle="1" w:styleId="Style140">
    <w:name w:val="Style140"/>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41">
    <w:name w:val="Style14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2">
    <w:name w:val="Style14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3">
    <w:name w:val="Style14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4">
    <w:name w:val="Style14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5">
    <w:name w:val="Style145"/>
    <w:basedOn w:val="Normal"/>
    <w:uiPriority w:val="99"/>
    <w:qFormat/>
    <w:rsid w:val="00E64B9B"/>
    <w:pPr>
      <w:widowControl w:val="0"/>
      <w:autoSpaceDE w:val="0"/>
      <w:autoSpaceDN w:val="0"/>
      <w:adjustRightInd w:val="0"/>
      <w:spacing w:after="0" w:line="161" w:lineRule="exact"/>
      <w:ind w:firstLine="67"/>
    </w:pPr>
    <w:rPr>
      <w:rFonts w:ascii="Arial" w:eastAsiaTheme="minorEastAsia" w:hAnsi="Arial" w:cs="Arial"/>
      <w:sz w:val="24"/>
      <w:szCs w:val="24"/>
      <w:lang w:eastAsia="es-MX"/>
    </w:rPr>
  </w:style>
  <w:style w:type="paragraph" w:customStyle="1" w:styleId="Style146">
    <w:name w:val="Style146"/>
    <w:basedOn w:val="Normal"/>
    <w:uiPriority w:val="99"/>
    <w:qFormat/>
    <w:rsid w:val="00E64B9B"/>
    <w:pPr>
      <w:widowControl w:val="0"/>
      <w:autoSpaceDE w:val="0"/>
      <w:autoSpaceDN w:val="0"/>
      <w:adjustRightInd w:val="0"/>
      <w:spacing w:after="0" w:line="372" w:lineRule="exact"/>
      <w:ind w:hanging="86"/>
    </w:pPr>
    <w:rPr>
      <w:rFonts w:ascii="Arial" w:eastAsiaTheme="minorEastAsia" w:hAnsi="Arial" w:cs="Arial"/>
      <w:sz w:val="24"/>
      <w:szCs w:val="24"/>
      <w:lang w:eastAsia="es-MX"/>
    </w:rPr>
  </w:style>
  <w:style w:type="paragraph" w:customStyle="1" w:styleId="Style147">
    <w:name w:val="Style14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8">
    <w:name w:val="Style14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9">
    <w:name w:val="Style14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50">
    <w:name w:val="Style150"/>
    <w:basedOn w:val="Normal"/>
    <w:uiPriority w:val="99"/>
    <w:qFormat/>
    <w:rsid w:val="00E64B9B"/>
    <w:pPr>
      <w:widowControl w:val="0"/>
      <w:autoSpaceDE w:val="0"/>
      <w:autoSpaceDN w:val="0"/>
      <w:adjustRightInd w:val="0"/>
      <w:spacing w:after="0" w:line="322" w:lineRule="exact"/>
      <w:jc w:val="right"/>
    </w:pPr>
    <w:rPr>
      <w:rFonts w:ascii="Arial" w:eastAsiaTheme="minorEastAsia" w:hAnsi="Arial" w:cs="Arial"/>
      <w:sz w:val="24"/>
      <w:szCs w:val="24"/>
      <w:lang w:eastAsia="es-MX"/>
    </w:rPr>
  </w:style>
  <w:style w:type="paragraph" w:customStyle="1" w:styleId="Style151">
    <w:name w:val="Style151"/>
    <w:basedOn w:val="Normal"/>
    <w:uiPriority w:val="99"/>
    <w:qFormat/>
    <w:rsid w:val="00E64B9B"/>
    <w:pPr>
      <w:widowControl w:val="0"/>
      <w:autoSpaceDE w:val="0"/>
      <w:autoSpaceDN w:val="0"/>
      <w:adjustRightInd w:val="0"/>
      <w:spacing w:after="0" w:line="302" w:lineRule="exact"/>
      <w:ind w:firstLine="384"/>
    </w:pPr>
    <w:rPr>
      <w:rFonts w:ascii="Arial" w:eastAsiaTheme="minorEastAsia" w:hAnsi="Arial" w:cs="Arial"/>
      <w:sz w:val="24"/>
      <w:szCs w:val="24"/>
      <w:lang w:eastAsia="es-MX"/>
    </w:rPr>
  </w:style>
  <w:style w:type="paragraph" w:customStyle="1" w:styleId="Style152">
    <w:name w:val="Style152"/>
    <w:basedOn w:val="Normal"/>
    <w:uiPriority w:val="99"/>
    <w:qFormat/>
    <w:rsid w:val="00E64B9B"/>
    <w:pPr>
      <w:widowControl w:val="0"/>
      <w:autoSpaceDE w:val="0"/>
      <w:autoSpaceDN w:val="0"/>
      <w:adjustRightInd w:val="0"/>
      <w:spacing w:after="0" w:line="427" w:lineRule="exact"/>
      <w:jc w:val="center"/>
    </w:pPr>
    <w:rPr>
      <w:rFonts w:ascii="Arial" w:eastAsiaTheme="minorEastAsia" w:hAnsi="Arial" w:cs="Arial"/>
      <w:sz w:val="24"/>
      <w:szCs w:val="24"/>
      <w:lang w:eastAsia="es-MX"/>
    </w:rPr>
  </w:style>
  <w:style w:type="paragraph" w:customStyle="1" w:styleId="Style153">
    <w:name w:val="Style153"/>
    <w:basedOn w:val="Normal"/>
    <w:uiPriority w:val="99"/>
    <w:qFormat/>
    <w:rsid w:val="00E64B9B"/>
    <w:pPr>
      <w:widowControl w:val="0"/>
      <w:autoSpaceDE w:val="0"/>
      <w:autoSpaceDN w:val="0"/>
      <w:adjustRightInd w:val="0"/>
      <w:spacing w:after="0" w:line="290" w:lineRule="exact"/>
      <w:jc w:val="center"/>
    </w:pPr>
    <w:rPr>
      <w:rFonts w:ascii="Arial" w:eastAsiaTheme="minorEastAsia" w:hAnsi="Arial" w:cs="Arial"/>
      <w:sz w:val="24"/>
      <w:szCs w:val="24"/>
      <w:lang w:eastAsia="es-MX"/>
    </w:rPr>
  </w:style>
  <w:style w:type="paragraph" w:customStyle="1" w:styleId="Style154">
    <w:name w:val="Style154"/>
    <w:basedOn w:val="Normal"/>
    <w:uiPriority w:val="99"/>
    <w:qFormat/>
    <w:rsid w:val="00E64B9B"/>
    <w:pPr>
      <w:widowControl w:val="0"/>
      <w:autoSpaceDE w:val="0"/>
      <w:autoSpaceDN w:val="0"/>
      <w:adjustRightInd w:val="0"/>
      <w:spacing w:after="0" w:line="542" w:lineRule="exact"/>
      <w:ind w:firstLine="576"/>
    </w:pPr>
    <w:rPr>
      <w:rFonts w:ascii="Arial" w:eastAsiaTheme="minorEastAsia" w:hAnsi="Arial" w:cs="Arial"/>
      <w:sz w:val="24"/>
      <w:szCs w:val="24"/>
      <w:lang w:eastAsia="es-MX"/>
    </w:rPr>
  </w:style>
  <w:style w:type="paragraph" w:customStyle="1" w:styleId="Style155">
    <w:name w:val="Style155"/>
    <w:basedOn w:val="Normal"/>
    <w:uiPriority w:val="99"/>
    <w:qFormat/>
    <w:rsid w:val="00E64B9B"/>
    <w:pPr>
      <w:widowControl w:val="0"/>
      <w:autoSpaceDE w:val="0"/>
      <w:autoSpaceDN w:val="0"/>
      <w:adjustRightInd w:val="0"/>
      <w:spacing w:after="0" w:line="130" w:lineRule="exact"/>
      <w:ind w:firstLine="168"/>
    </w:pPr>
    <w:rPr>
      <w:rFonts w:ascii="Arial" w:eastAsiaTheme="minorEastAsia" w:hAnsi="Arial" w:cs="Arial"/>
      <w:sz w:val="24"/>
      <w:szCs w:val="24"/>
      <w:lang w:eastAsia="es-MX"/>
    </w:rPr>
  </w:style>
  <w:style w:type="paragraph" w:customStyle="1" w:styleId="Style156">
    <w:name w:val="Style156"/>
    <w:basedOn w:val="Normal"/>
    <w:uiPriority w:val="99"/>
    <w:qFormat/>
    <w:rsid w:val="00E64B9B"/>
    <w:pPr>
      <w:widowControl w:val="0"/>
      <w:autoSpaceDE w:val="0"/>
      <w:autoSpaceDN w:val="0"/>
      <w:adjustRightInd w:val="0"/>
      <w:spacing w:after="0" w:line="290" w:lineRule="exact"/>
      <w:jc w:val="both"/>
    </w:pPr>
    <w:rPr>
      <w:rFonts w:ascii="Arial" w:eastAsiaTheme="minorEastAsia" w:hAnsi="Arial" w:cs="Arial"/>
      <w:sz w:val="24"/>
      <w:szCs w:val="24"/>
      <w:lang w:eastAsia="es-MX"/>
    </w:rPr>
  </w:style>
  <w:style w:type="paragraph" w:customStyle="1" w:styleId="Style157">
    <w:name w:val="Style157"/>
    <w:basedOn w:val="Normal"/>
    <w:uiPriority w:val="99"/>
    <w:qFormat/>
    <w:rsid w:val="00E64B9B"/>
    <w:pPr>
      <w:widowControl w:val="0"/>
      <w:autoSpaceDE w:val="0"/>
      <w:autoSpaceDN w:val="0"/>
      <w:adjustRightInd w:val="0"/>
      <w:spacing w:after="0" w:line="230" w:lineRule="exact"/>
    </w:pPr>
    <w:rPr>
      <w:rFonts w:ascii="Arial" w:eastAsiaTheme="minorEastAsia" w:hAnsi="Arial" w:cs="Arial"/>
      <w:sz w:val="24"/>
      <w:szCs w:val="24"/>
      <w:lang w:eastAsia="es-MX"/>
    </w:rPr>
  </w:style>
  <w:style w:type="paragraph" w:customStyle="1" w:styleId="Style158">
    <w:name w:val="Style158"/>
    <w:basedOn w:val="Normal"/>
    <w:uiPriority w:val="99"/>
    <w:qFormat/>
    <w:rsid w:val="00E64B9B"/>
    <w:pPr>
      <w:widowControl w:val="0"/>
      <w:autoSpaceDE w:val="0"/>
      <w:autoSpaceDN w:val="0"/>
      <w:adjustRightInd w:val="0"/>
      <w:spacing w:after="0" w:line="130" w:lineRule="exact"/>
      <w:jc w:val="both"/>
    </w:pPr>
    <w:rPr>
      <w:rFonts w:ascii="Arial" w:eastAsiaTheme="minorEastAsia" w:hAnsi="Arial" w:cs="Arial"/>
      <w:sz w:val="24"/>
      <w:szCs w:val="24"/>
      <w:lang w:eastAsia="es-MX"/>
    </w:rPr>
  </w:style>
  <w:style w:type="paragraph" w:customStyle="1" w:styleId="Style159">
    <w:name w:val="Style15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0">
    <w:name w:val="Style160"/>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61">
    <w:name w:val="Style16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2">
    <w:name w:val="Style162"/>
    <w:basedOn w:val="Normal"/>
    <w:uiPriority w:val="99"/>
    <w:qFormat/>
    <w:rsid w:val="00E64B9B"/>
    <w:pPr>
      <w:widowControl w:val="0"/>
      <w:autoSpaceDE w:val="0"/>
      <w:autoSpaceDN w:val="0"/>
      <w:adjustRightInd w:val="0"/>
      <w:spacing w:after="0" w:line="466" w:lineRule="exact"/>
      <w:jc w:val="both"/>
    </w:pPr>
    <w:rPr>
      <w:rFonts w:ascii="Arial" w:eastAsiaTheme="minorEastAsia" w:hAnsi="Arial" w:cs="Arial"/>
      <w:sz w:val="24"/>
      <w:szCs w:val="24"/>
      <w:lang w:eastAsia="es-MX"/>
    </w:rPr>
  </w:style>
  <w:style w:type="paragraph" w:customStyle="1" w:styleId="Style163">
    <w:name w:val="Style163"/>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164">
    <w:name w:val="Style16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rubro">
    <w:name w:val="rubro"/>
    <w:basedOn w:val="Normal"/>
    <w:uiPriority w:val="99"/>
    <w:qFormat/>
    <w:rsid w:val="00E64B9B"/>
    <w:pPr>
      <w:spacing w:after="0" w:line="240" w:lineRule="auto"/>
      <w:ind w:left="3119"/>
      <w:jc w:val="both"/>
    </w:pPr>
    <w:rPr>
      <w:rFonts w:ascii="Times New Roman" w:eastAsia="Times New Roman" w:hAnsi="Times New Roman"/>
      <w:b/>
      <w:caps/>
      <w:sz w:val="28"/>
      <w:szCs w:val="24"/>
      <w:lang w:val="es-ES" w:eastAsia="es-ES"/>
    </w:rPr>
  </w:style>
  <w:style w:type="paragraph" w:customStyle="1" w:styleId="centrado">
    <w:name w:val="centrado"/>
    <w:basedOn w:val="General"/>
    <w:uiPriority w:val="99"/>
    <w:qFormat/>
    <w:rsid w:val="00E64B9B"/>
    <w:pPr>
      <w:ind w:firstLine="0"/>
      <w:jc w:val="center"/>
    </w:pPr>
    <w:rPr>
      <w:rFonts w:eastAsiaTheme="minorHAnsi" w:cs="Arial"/>
      <w:b/>
      <w:caps/>
      <w:spacing w:val="40"/>
    </w:rPr>
  </w:style>
  <w:style w:type="paragraph" w:customStyle="1" w:styleId="p">
    <w:name w:val="p"/>
    <w:basedOn w:val="Normal"/>
    <w:uiPriority w:val="99"/>
    <w:qFormat/>
    <w:rsid w:val="00E64B9B"/>
    <w:pPr>
      <w:spacing w:before="100" w:beforeAutospacing="1" w:after="0" w:line="240" w:lineRule="auto"/>
    </w:pPr>
    <w:rPr>
      <w:rFonts w:ascii="Times New Roman" w:eastAsia="Times New Roman" w:hAnsi="Times New Roman"/>
      <w:sz w:val="24"/>
      <w:szCs w:val="24"/>
      <w:lang w:eastAsia="es-MX"/>
    </w:rPr>
  </w:style>
  <w:style w:type="paragraph" w:customStyle="1" w:styleId="q">
    <w:name w:val="q"/>
    <w:basedOn w:val="Normal"/>
    <w:uiPriority w:val="99"/>
    <w:qFormat/>
    <w:rsid w:val="00E64B9B"/>
    <w:pPr>
      <w:spacing w:before="100" w:beforeAutospacing="1" w:after="0" w:line="240" w:lineRule="auto"/>
      <w:ind w:left="480"/>
    </w:pPr>
    <w:rPr>
      <w:rFonts w:ascii="Times New Roman" w:eastAsia="Times New Roman" w:hAnsi="Times New Roman"/>
      <w:sz w:val="24"/>
      <w:szCs w:val="24"/>
      <w:lang w:eastAsia="es-MX"/>
    </w:rPr>
  </w:style>
  <w:style w:type="paragraph" w:customStyle="1" w:styleId="Firmas">
    <w:name w:val="Firmas"/>
    <w:basedOn w:val="Normal"/>
    <w:uiPriority w:val="99"/>
    <w:qFormat/>
    <w:rsid w:val="00E64B9B"/>
    <w:pPr>
      <w:widowControl w:val="0"/>
      <w:snapToGrid w:val="0"/>
      <w:spacing w:after="0" w:line="240" w:lineRule="auto"/>
      <w:jc w:val="center"/>
    </w:pPr>
    <w:rPr>
      <w:rFonts w:ascii="Arial" w:eastAsia="Times New Roman" w:hAnsi="Arial"/>
      <w:b/>
      <w:bCs/>
      <w:sz w:val="24"/>
      <w:szCs w:val="20"/>
      <w:lang w:val="es-ES" w:eastAsia="es-ES"/>
    </w:rPr>
  </w:style>
  <w:style w:type="character" w:customStyle="1" w:styleId="NormalsentenciaCar">
    <w:name w:val="Normal sentencia Car"/>
    <w:basedOn w:val="Fuentedeprrafopredeter"/>
    <w:link w:val="Normalsentencia0"/>
    <w:locked/>
    <w:rsid w:val="00E64B9B"/>
    <w:rPr>
      <w:rFonts w:ascii="Arial" w:hAnsi="Arial" w:cs="Arial"/>
      <w:sz w:val="28"/>
      <w:lang w:val="es-ES" w:eastAsia="es-ES"/>
    </w:rPr>
  </w:style>
  <w:style w:type="paragraph" w:customStyle="1" w:styleId="Normalsentencia0">
    <w:name w:val="Normal sentencia"/>
    <w:basedOn w:val="Normal"/>
    <w:link w:val="NormalsentenciaCar"/>
    <w:qFormat/>
    <w:rsid w:val="00E64B9B"/>
    <w:pPr>
      <w:spacing w:before="240" w:after="120" w:line="360" w:lineRule="auto"/>
      <w:ind w:firstLine="709"/>
      <w:jc w:val="both"/>
    </w:pPr>
    <w:rPr>
      <w:rFonts w:ascii="Arial" w:eastAsiaTheme="minorHAnsi" w:hAnsi="Arial" w:cs="Arial"/>
      <w:sz w:val="28"/>
      <w:lang w:val="es-ES" w:eastAsia="es-ES"/>
    </w:rPr>
  </w:style>
  <w:style w:type="paragraph" w:customStyle="1" w:styleId="texto">
    <w:name w:val="texto"/>
    <w:basedOn w:val="Normal"/>
    <w:uiPriority w:val="99"/>
    <w:qFormat/>
    <w:rsid w:val="00E64B9B"/>
    <w:pPr>
      <w:spacing w:after="101" w:line="216" w:lineRule="atLeast"/>
      <w:ind w:firstLine="288"/>
      <w:jc w:val="both"/>
    </w:pPr>
    <w:rPr>
      <w:rFonts w:ascii="Arial" w:eastAsia="Times New Roman" w:hAnsi="Arial"/>
      <w:sz w:val="18"/>
      <w:szCs w:val="20"/>
      <w:lang w:val="es-ES_tradnl" w:eastAsia="es-ES"/>
    </w:rPr>
  </w:style>
  <w:style w:type="character" w:customStyle="1" w:styleId="TextoCar">
    <w:name w:val="Texto Car"/>
    <w:link w:val="Texto0"/>
    <w:locked/>
    <w:rsid w:val="00E64B9B"/>
    <w:rPr>
      <w:rFonts w:ascii="Arial" w:hAnsi="Arial" w:cs="Arial"/>
      <w:sz w:val="18"/>
      <w:szCs w:val="20"/>
      <w:lang w:val="es-ES"/>
    </w:rPr>
  </w:style>
  <w:style w:type="paragraph" w:customStyle="1" w:styleId="Texto0">
    <w:name w:val="Texto"/>
    <w:basedOn w:val="Normal"/>
    <w:link w:val="TextoCar"/>
    <w:qFormat/>
    <w:rsid w:val="00E64B9B"/>
    <w:pPr>
      <w:spacing w:after="101" w:line="216" w:lineRule="exact"/>
      <w:ind w:firstLine="288"/>
      <w:jc w:val="both"/>
    </w:pPr>
    <w:rPr>
      <w:rFonts w:ascii="Arial" w:eastAsiaTheme="minorHAnsi" w:hAnsi="Arial" w:cs="Arial"/>
      <w:sz w:val="18"/>
      <w:szCs w:val="20"/>
      <w:lang w:val="es-ES"/>
    </w:rPr>
  </w:style>
  <w:style w:type="character" w:customStyle="1" w:styleId="corte4fondoCar2">
    <w:name w:val="corte4 fondo Car2"/>
    <w:link w:val="corte4fondo"/>
    <w:locked/>
    <w:rsid w:val="00E64B9B"/>
    <w:rPr>
      <w:rFonts w:ascii="Arial" w:hAnsi="Arial" w:cs="Arial"/>
      <w:sz w:val="30"/>
      <w:szCs w:val="20"/>
      <w:lang w:val="x-none"/>
    </w:rPr>
  </w:style>
  <w:style w:type="paragraph" w:customStyle="1" w:styleId="corte4fondo">
    <w:name w:val="corte4 fondo"/>
    <w:basedOn w:val="Normal"/>
    <w:link w:val="corte4fondoCar2"/>
    <w:qFormat/>
    <w:rsid w:val="00E64B9B"/>
    <w:pPr>
      <w:spacing w:after="0" w:line="360" w:lineRule="auto"/>
      <w:ind w:firstLine="709"/>
      <w:jc w:val="both"/>
    </w:pPr>
    <w:rPr>
      <w:rFonts w:ascii="Arial" w:eastAsiaTheme="minorHAnsi" w:hAnsi="Arial" w:cs="Arial"/>
      <w:sz w:val="30"/>
      <w:szCs w:val="20"/>
      <w:lang w:val="x-none"/>
    </w:rPr>
  </w:style>
  <w:style w:type="character" w:customStyle="1" w:styleId="EstiloCar">
    <w:name w:val="Estilo Car"/>
    <w:link w:val="Estilo"/>
    <w:locked/>
    <w:rsid w:val="00E64B9B"/>
    <w:rPr>
      <w:rFonts w:ascii="Arial" w:eastAsia="Calibri" w:hAnsi="Arial" w:cs="Arial"/>
      <w:sz w:val="24"/>
    </w:rPr>
  </w:style>
  <w:style w:type="paragraph" w:customStyle="1" w:styleId="Estilo">
    <w:name w:val="Estilo"/>
    <w:basedOn w:val="Sinespaciado"/>
    <w:link w:val="EstiloCar"/>
    <w:qFormat/>
    <w:rsid w:val="00E64B9B"/>
    <w:rPr>
      <w:rFonts w:eastAsia="Calibri" w:cs="Arial"/>
      <w:sz w:val="24"/>
      <w:szCs w:val="22"/>
    </w:rPr>
  </w:style>
  <w:style w:type="character" w:customStyle="1" w:styleId="FontStyle166">
    <w:name w:val="Font Style166"/>
    <w:basedOn w:val="Fuentedeprrafopredeter"/>
    <w:uiPriority w:val="99"/>
    <w:rsid w:val="00E64B9B"/>
    <w:rPr>
      <w:rFonts w:ascii="Arial" w:hAnsi="Arial" w:cs="Arial" w:hint="default"/>
      <w:b/>
      <w:bCs/>
      <w:color w:val="000000"/>
      <w:sz w:val="26"/>
      <w:szCs w:val="26"/>
    </w:rPr>
  </w:style>
  <w:style w:type="character" w:customStyle="1" w:styleId="FontStyle167">
    <w:name w:val="Font Style167"/>
    <w:basedOn w:val="Fuentedeprrafopredeter"/>
    <w:uiPriority w:val="99"/>
    <w:rsid w:val="00E64B9B"/>
    <w:rPr>
      <w:rFonts w:ascii="Arial Narrow" w:hAnsi="Arial Narrow" w:cs="Arial Narrow" w:hint="default"/>
      <w:i/>
      <w:iCs/>
      <w:color w:val="000000"/>
      <w:spacing w:val="10"/>
      <w:sz w:val="24"/>
      <w:szCs w:val="24"/>
    </w:rPr>
  </w:style>
  <w:style w:type="character" w:customStyle="1" w:styleId="FontStyle168">
    <w:name w:val="Font Style168"/>
    <w:basedOn w:val="Fuentedeprrafopredeter"/>
    <w:uiPriority w:val="99"/>
    <w:rsid w:val="00E64B9B"/>
    <w:rPr>
      <w:rFonts w:ascii="Arial" w:hAnsi="Arial" w:cs="Arial" w:hint="default"/>
      <w:b/>
      <w:bCs/>
      <w:i/>
      <w:iCs/>
      <w:color w:val="000000"/>
      <w:sz w:val="20"/>
      <w:szCs w:val="20"/>
    </w:rPr>
  </w:style>
  <w:style w:type="character" w:customStyle="1" w:styleId="FontStyle169">
    <w:name w:val="Font Style169"/>
    <w:basedOn w:val="Fuentedeprrafopredeter"/>
    <w:uiPriority w:val="99"/>
    <w:rsid w:val="00E64B9B"/>
    <w:rPr>
      <w:rFonts w:ascii="Arial" w:hAnsi="Arial" w:cs="Arial" w:hint="default"/>
      <w:i/>
      <w:iCs/>
      <w:color w:val="000000"/>
      <w:sz w:val="20"/>
      <w:szCs w:val="20"/>
    </w:rPr>
  </w:style>
  <w:style w:type="character" w:customStyle="1" w:styleId="FontStyle170">
    <w:name w:val="Font Style170"/>
    <w:basedOn w:val="Fuentedeprrafopredeter"/>
    <w:uiPriority w:val="99"/>
    <w:rsid w:val="00E64B9B"/>
    <w:rPr>
      <w:rFonts w:ascii="Arial" w:hAnsi="Arial" w:cs="Arial" w:hint="default"/>
      <w:color w:val="000000"/>
      <w:sz w:val="22"/>
      <w:szCs w:val="22"/>
    </w:rPr>
  </w:style>
  <w:style w:type="character" w:customStyle="1" w:styleId="FontStyle171">
    <w:name w:val="Font Style171"/>
    <w:basedOn w:val="Fuentedeprrafopredeter"/>
    <w:uiPriority w:val="99"/>
    <w:rsid w:val="00E64B9B"/>
    <w:rPr>
      <w:rFonts w:ascii="Arial" w:hAnsi="Arial" w:cs="Arial" w:hint="default"/>
      <w:b/>
      <w:bCs/>
      <w:color w:val="000000"/>
      <w:sz w:val="22"/>
      <w:szCs w:val="22"/>
    </w:rPr>
  </w:style>
  <w:style w:type="character" w:customStyle="1" w:styleId="FontStyle172">
    <w:name w:val="Font Style172"/>
    <w:basedOn w:val="Fuentedeprrafopredeter"/>
    <w:uiPriority w:val="99"/>
    <w:rsid w:val="00E64B9B"/>
    <w:rPr>
      <w:rFonts w:ascii="Arial" w:hAnsi="Arial" w:cs="Arial" w:hint="default"/>
      <w:color w:val="000000"/>
      <w:sz w:val="22"/>
      <w:szCs w:val="22"/>
    </w:rPr>
  </w:style>
  <w:style w:type="character" w:customStyle="1" w:styleId="FontStyle173">
    <w:name w:val="Font Style173"/>
    <w:basedOn w:val="Fuentedeprrafopredeter"/>
    <w:uiPriority w:val="99"/>
    <w:rsid w:val="00E64B9B"/>
    <w:rPr>
      <w:rFonts w:ascii="Arial" w:hAnsi="Arial" w:cs="Arial" w:hint="default"/>
      <w:b/>
      <w:bCs/>
      <w:color w:val="000000"/>
      <w:sz w:val="20"/>
      <w:szCs w:val="20"/>
    </w:rPr>
  </w:style>
  <w:style w:type="character" w:customStyle="1" w:styleId="FontStyle174">
    <w:name w:val="Font Style174"/>
    <w:basedOn w:val="Fuentedeprrafopredeter"/>
    <w:uiPriority w:val="99"/>
    <w:rsid w:val="00E64B9B"/>
    <w:rPr>
      <w:rFonts w:ascii="Arial" w:hAnsi="Arial" w:cs="Arial" w:hint="default"/>
      <w:color w:val="000000"/>
      <w:sz w:val="14"/>
      <w:szCs w:val="14"/>
    </w:rPr>
  </w:style>
  <w:style w:type="character" w:customStyle="1" w:styleId="FontStyle175">
    <w:name w:val="Font Style175"/>
    <w:basedOn w:val="Fuentedeprrafopredeter"/>
    <w:uiPriority w:val="99"/>
    <w:rsid w:val="00E64B9B"/>
    <w:rPr>
      <w:rFonts w:ascii="Arial" w:hAnsi="Arial" w:cs="Arial" w:hint="default"/>
      <w:b/>
      <w:bCs/>
      <w:color w:val="000000"/>
      <w:sz w:val="14"/>
      <w:szCs w:val="14"/>
    </w:rPr>
  </w:style>
  <w:style w:type="character" w:customStyle="1" w:styleId="FontStyle176">
    <w:name w:val="Font Style176"/>
    <w:basedOn w:val="Fuentedeprrafopredeter"/>
    <w:uiPriority w:val="99"/>
    <w:rsid w:val="00E64B9B"/>
    <w:rPr>
      <w:rFonts w:ascii="Arial" w:hAnsi="Arial" w:cs="Arial" w:hint="default"/>
      <w:b/>
      <w:bCs/>
      <w:color w:val="000000"/>
      <w:sz w:val="18"/>
      <w:szCs w:val="18"/>
    </w:rPr>
  </w:style>
  <w:style w:type="character" w:customStyle="1" w:styleId="FontStyle177">
    <w:name w:val="Font Style177"/>
    <w:basedOn w:val="Fuentedeprrafopredeter"/>
    <w:uiPriority w:val="99"/>
    <w:rsid w:val="00E64B9B"/>
    <w:rPr>
      <w:rFonts w:ascii="Arial" w:hAnsi="Arial" w:cs="Arial" w:hint="default"/>
      <w:color w:val="000000"/>
      <w:sz w:val="70"/>
      <w:szCs w:val="70"/>
    </w:rPr>
  </w:style>
  <w:style w:type="character" w:customStyle="1" w:styleId="FontStyle178">
    <w:name w:val="Font Style178"/>
    <w:basedOn w:val="Fuentedeprrafopredeter"/>
    <w:uiPriority w:val="99"/>
    <w:rsid w:val="00E64B9B"/>
    <w:rPr>
      <w:rFonts w:ascii="Calibri" w:hAnsi="Calibri" w:cs="Calibri" w:hint="default"/>
      <w:color w:val="000000"/>
      <w:sz w:val="14"/>
      <w:szCs w:val="14"/>
    </w:rPr>
  </w:style>
  <w:style w:type="character" w:customStyle="1" w:styleId="FontStyle179">
    <w:name w:val="Font Style179"/>
    <w:basedOn w:val="Fuentedeprrafopredeter"/>
    <w:uiPriority w:val="99"/>
    <w:rsid w:val="00E64B9B"/>
    <w:rPr>
      <w:rFonts w:ascii="Arial" w:hAnsi="Arial" w:cs="Arial" w:hint="default"/>
      <w:i/>
      <w:iCs/>
      <w:color w:val="000000"/>
      <w:sz w:val="22"/>
      <w:szCs w:val="22"/>
    </w:rPr>
  </w:style>
  <w:style w:type="character" w:customStyle="1" w:styleId="FontStyle180">
    <w:name w:val="Font Style180"/>
    <w:basedOn w:val="Fuentedeprrafopredeter"/>
    <w:uiPriority w:val="99"/>
    <w:rsid w:val="00E64B9B"/>
    <w:rPr>
      <w:rFonts w:ascii="Arial" w:hAnsi="Arial" w:cs="Arial" w:hint="default"/>
      <w:b/>
      <w:bCs/>
      <w:i/>
      <w:iCs/>
      <w:color w:val="000000"/>
      <w:sz w:val="22"/>
      <w:szCs w:val="22"/>
    </w:rPr>
  </w:style>
  <w:style w:type="character" w:customStyle="1" w:styleId="FontStyle181">
    <w:name w:val="Font Style181"/>
    <w:basedOn w:val="Fuentedeprrafopredeter"/>
    <w:uiPriority w:val="99"/>
    <w:rsid w:val="00E64B9B"/>
    <w:rPr>
      <w:rFonts w:ascii="Trebuchet MS" w:hAnsi="Trebuchet MS" w:cs="Trebuchet MS" w:hint="default"/>
      <w:b/>
      <w:bCs/>
      <w:color w:val="000000"/>
      <w:sz w:val="16"/>
      <w:szCs w:val="16"/>
    </w:rPr>
  </w:style>
  <w:style w:type="character" w:customStyle="1" w:styleId="FontStyle182">
    <w:name w:val="Font Style182"/>
    <w:basedOn w:val="Fuentedeprrafopredeter"/>
    <w:uiPriority w:val="99"/>
    <w:rsid w:val="00E64B9B"/>
    <w:rPr>
      <w:rFonts w:ascii="Times New Roman" w:hAnsi="Times New Roman" w:cs="Times New Roman" w:hint="default"/>
      <w:color w:val="000000"/>
      <w:sz w:val="38"/>
      <w:szCs w:val="38"/>
    </w:rPr>
  </w:style>
  <w:style w:type="character" w:customStyle="1" w:styleId="FontStyle183">
    <w:name w:val="Font Style183"/>
    <w:basedOn w:val="Fuentedeprrafopredeter"/>
    <w:uiPriority w:val="99"/>
    <w:rsid w:val="00E64B9B"/>
    <w:rPr>
      <w:rFonts w:ascii="Arial" w:hAnsi="Arial" w:cs="Arial" w:hint="default"/>
      <w:b/>
      <w:bCs/>
      <w:color w:val="000000"/>
      <w:w w:val="30"/>
      <w:sz w:val="62"/>
      <w:szCs w:val="62"/>
    </w:rPr>
  </w:style>
  <w:style w:type="character" w:customStyle="1" w:styleId="FontStyle184">
    <w:name w:val="Font Style184"/>
    <w:basedOn w:val="Fuentedeprrafopredeter"/>
    <w:uiPriority w:val="99"/>
    <w:rsid w:val="00E64B9B"/>
    <w:rPr>
      <w:rFonts w:ascii="Trebuchet MS" w:hAnsi="Trebuchet MS" w:cs="Trebuchet MS" w:hint="default"/>
      <w:b/>
      <w:bCs/>
      <w:color w:val="000000"/>
      <w:sz w:val="14"/>
      <w:szCs w:val="14"/>
    </w:rPr>
  </w:style>
  <w:style w:type="character" w:customStyle="1" w:styleId="FontStyle185">
    <w:name w:val="Font Style185"/>
    <w:basedOn w:val="Fuentedeprrafopredeter"/>
    <w:uiPriority w:val="99"/>
    <w:rsid w:val="00E64B9B"/>
    <w:rPr>
      <w:rFonts w:ascii="Arial" w:hAnsi="Arial" w:cs="Arial" w:hint="default"/>
      <w:color w:val="000000"/>
      <w:sz w:val="18"/>
      <w:szCs w:val="18"/>
    </w:rPr>
  </w:style>
  <w:style w:type="character" w:customStyle="1" w:styleId="FontStyle186">
    <w:name w:val="Font Style186"/>
    <w:basedOn w:val="Fuentedeprrafopredeter"/>
    <w:uiPriority w:val="99"/>
    <w:rsid w:val="00E64B9B"/>
    <w:rPr>
      <w:rFonts w:ascii="Trebuchet MS" w:hAnsi="Trebuchet MS" w:cs="Trebuchet MS" w:hint="default"/>
      <w:smallCaps/>
      <w:color w:val="000000"/>
      <w:spacing w:val="-30"/>
      <w:sz w:val="26"/>
      <w:szCs w:val="26"/>
    </w:rPr>
  </w:style>
  <w:style w:type="character" w:customStyle="1" w:styleId="FontStyle187">
    <w:name w:val="Font Style187"/>
    <w:basedOn w:val="Fuentedeprrafopredeter"/>
    <w:uiPriority w:val="99"/>
    <w:rsid w:val="00E64B9B"/>
    <w:rPr>
      <w:rFonts w:ascii="Calibri" w:hAnsi="Calibri" w:cs="Calibri" w:hint="default"/>
      <w:b/>
      <w:bCs/>
      <w:color w:val="000000"/>
      <w:sz w:val="14"/>
      <w:szCs w:val="14"/>
    </w:rPr>
  </w:style>
  <w:style w:type="character" w:customStyle="1" w:styleId="FontStyle188">
    <w:name w:val="Font Style188"/>
    <w:basedOn w:val="Fuentedeprrafopredeter"/>
    <w:uiPriority w:val="99"/>
    <w:rsid w:val="00E64B9B"/>
    <w:rPr>
      <w:rFonts w:ascii="Arial" w:hAnsi="Arial" w:cs="Arial" w:hint="default"/>
      <w:b/>
      <w:bCs/>
      <w:color w:val="000000"/>
      <w:sz w:val="10"/>
      <w:szCs w:val="10"/>
    </w:rPr>
  </w:style>
  <w:style w:type="character" w:customStyle="1" w:styleId="FontStyle189">
    <w:name w:val="Font Style189"/>
    <w:basedOn w:val="Fuentedeprrafopredeter"/>
    <w:uiPriority w:val="99"/>
    <w:rsid w:val="00E64B9B"/>
    <w:rPr>
      <w:rFonts w:ascii="Arial" w:hAnsi="Arial" w:cs="Arial" w:hint="default"/>
      <w:color w:val="000000"/>
      <w:sz w:val="10"/>
      <w:szCs w:val="10"/>
    </w:rPr>
  </w:style>
  <w:style w:type="character" w:customStyle="1" w:styleId="FontStyle190">
    <w:name w:val="Font Style190"/>
    <w:basedOn w:val="Fuentedeprrafopredeter"/>
    <w:uiPriority w:val="99"/>
    <w:rsid w:val="00E64B9B"/>
    <w:rPr>
      <w:rFonts w:ascii="Arial" w:hAnsi="Arial" w:cs="Arial" w:hint="default"/>
      <w:color w:val="000000"/>
      <w:w w:val="150"/>
      <w:sz w:val="24"/>
      <w:szCs w:val="24"/>
    </w:rPr>
  </w:style>
  <w:style w:type="character" w:customStyle="1" w:styleId="FontStyle191">
    <w:name w:val="Font Style191"/>
    <w:basedOn w:val="Fuentedeprrafopredeter"/>
    <w:uiPriority w:val="99"/>
    <w:rsid w:val="00E64B9B"/>
    <w:rPr>
      <w:rFonts w:ascii="Century Gothic" w:hAnsi="Century Gothic" w:cs="Century Gothic" w:hint="default"/>
      <w:b/>
      <w:bCs/>
      <w:color w:val="000000"/>
      <w:spacing w:val="40"/>
      <w:sz w:val="8"/>
      <w:szCs w:val="8"/>
    </w:rPr>
  </w:style>
  <w:style w:type="character" w:customStyle="1" w:styleId="FontStyle192">
    <w:name w:val="Font Style192"/>
    <w:basedOn w:val="Fuentedeprrafopredeter"/>
    <w:uiPriority w:val="99"/>
    <w:rsid w:val="00E64B9B"/>
    <w:rPr>
      <w:rFonts w:ascii="Calibri" w:hAnsi="Calibri" w:cs="Calibri" w:hint="default"/>
      <w:b/>
      <w:bCs/>
      <w:color w:val="000000"/>
      <w:sz w:val="28"/>
      <w:szCs w:val="28"/>
    </w:rPr>
  </w:style>
  <w:style w:type="character" w:customStyle="1" w:styleId="FontStyle193">
    <w:name w:val="Font Style193"/>
    <w:basedOn w:val="Fuentedeprrafopredeter"/>
    <w:uiPriority w:val="99"/>
    <w:rsid w:val="00E64B9B"/>
    <w:rPr>
      <w:rFonts w:ascii="Arial" w:hAnsi="Arial" w:cs="Arial" w:hint="default"/>
      <w:color w:val="000000"/>
      <w:sz w:val="28"/>
      <w:szCs w:val="28"/>
    </w:rPr>
  </w:style>
  <w:style w:type="character" w:customStyle="1" w:styleId="FontStyle194">
    <w:name w:val="Font Style194"/>
    <w:basedOn w:val="Fuentedeprrafopredeter"/>
    <w:uiPriority w:val="99"/>
    <w:rsid w:val="00E64B9B"/>
    <w:rPr>
      <w:rFonts w:ascii="Arial" w:hAnsi="Arial" w:cs="Arial" w:hint="default"/>
      <w:b/>
      <w:bCs/>
      <w:color w:val="000000"/>
      <w:w w:val="20"/>
      <w:sz w:val="14"/>
      <w:szCs w:val="14"/>
    </w:rPr>
  </w:style>
  <w:style w:type="character" w:customStyle="1" w:styleId="FontStyle195">
    <w:name w:val="Font Style195"/>
    <w:basedOn w:val="Fuentedeprrafopredeter"/>
    <w:uiPriority w:val="99"/>
    <w:rsid w:val="00E64B9B"/>
    <w:rPr>
      <w:rFonts w:ascii="Courier New" w:hAnsi="Courier New" w:cs="Courier New" w:hint="default"/>
      <w:color w:val="000000"/>
      <w:w w:val="30"/>
      <w:sz w:val="32"/>
      <w:szCs w:val="32"/>
    </w:rPr>
  </w:style>
  <w:style w:type="character" w:customStyle="1" w:styleId="FontStyle196">
    <w:name w:val="Font Style196"/>
    <w:basedOn w:val="Fuentedeprrafopredeter"/>
    <w:uiPriority w:val="99"/>
    <w:rsid w:val="00E64B9B"/>
    <w:rPr>
      <w:rFonts w:ascii="Arial" w:hAnsi="Arial" w:cs="Arial" w:hint="default"/>
      <w:i/>
      <w:iCs/>
      <w:color w:val="000000"/>
      <w:w w:val="150"/>
      <w:sz w:val="20"/>
      <w:szCs w:val="20"/>
    </w:rPr>
  </w:style>
  <w:style w:type="character" w:customStyle="1" w:styleId="FontStyle197">
    <w:name w:val="Font Style197"/>
    <w:basedOn w:val="Fuentedeprrafopredeter"/>
    <w:uiPriority w:val="99"/>
    <w:rsid w:val="00E64B9B"/>
    <w:rPr>
      <w:rFonts w:ascii="Arial" w:hAnsi="Arial" w:cs="Arial" w:hint="default"/>
      <w:color w:val="000000"/>
      <w:sz w:val="36"/>
      <w:szCs w:val="36"/>
    </w:rPr>
  </w:style>
  <w:style w:type="character" w:customStyle="1" w:styleId="FontStyle198">
    <w:name w:val="Font Style198"/>
    <w:basedOn w:val="Fuentedeprrafopredeter"/>
    <w:uiPriority w:val="99"/>
    <w:rsid w:val="00E64B9B"/>
    <w:rPr>
      <w:rFonts w:ascii="Century Gothic" w:hAnsi="Century Gothic" w:cs="Century Gothic" w:hint="default"/>
      <w:color w:val="000000"/>
      <w:spacing w:val="-50"/>
      <w:sz w:val="52"/>
      <w:szCs w:val="52"/>
    </w:rPr>
  </w:style>
  <w:style w:type="character" w:customStyle="1" w:styleId="FontStyle199">
    <w:name w:val="Font Style199"/>
    <w:basedOn w:val="Fuentedeprrafopredeter"/>
    <w:uiPriority w:val="99"/>
    <w:rsid w:val="00E64B9B"/>
    <w:rPr>
      <w:rFonts w:ascii="Constantia" w:hAnsi="Constantia" w:cs="Constantia" w:hint="default"/>
      <w:color w:val="000000"/>
      <w:sz w:val="26"/>
      <w:szCs w:val="26"/>
    </w:rPr>
  </w:style>
  <w:style w:type="character" w:customStyle="1" w:styleId="FontStyle200">
    <w:name w:val="Font Style200"/>
    <w:basedOn w:val="Fuentedeprrafopredeter"/>
    <w:uiPriority w:val="99"/>
    <w:rsid w:val="00E64B9B"/>
    <w:rPr>
      <w:rFonts w:ascii="Arial" w:hAnsi="Arial" w:cs="Arial" w:hint="default"/>
      <w:b/>
      <w:bCs/>
      <w:color w:val="000000"/>
      <w:w w:val="30"/>
      <w:sz w:val="38"/>
      <w:szCs w:val="38"/>
    </w:rPr>
  </w:style>
  <w:style w:type="character" w:customStyle="1" w:styleId="FontStyle201">
    <w:name w:val="Font Style201"/>
    <w:basedOn w:val="Fuentedeprrafopredeter"/>
    <w:uiPriority w:val="99"/>
    <w:rsid w:val="00E64B9B"/>
    <w:rPr>
      <w:rFonts w:ascii="Arial" w:hAnsi="Arial" w:cs="Arial" w:hint="default"/>
      <w:b/>
      <w:bCs/>
      <w:color w:val="000000"/>
      <w:sz w:val="26"/>
      <w:szCs w:val="26"/>
    </w:rPr>
  </w:style>
  <w:style w:type="character" w:customStyle="1" w:styleId="FontStyle202">
    <w:name w:val="Font Style202"/>
    <w:basedOn w:val="Fuentedeprrafopredeter"/>
    <w:uiPriority w:val="99"/>
    <w:rsid w:val="00E64B9B"/>
    <w:rPr>
      <w:rFonts w:ascii="Calibri" w:hAnsi="Calibri" w:cs="Calibri" w:hint="default"/>
      <w:color w:val="000000"/>
      <w:sz w:val="34"/>
      <w:szCs w:val="34"/>
    </w:rPr>
  </w:style>
  <w:style w:type="character" w:customStyle="1" w:styleId="FontStyle203">
    <w:name w:val="Font Style203"/>
    <w:basedOn w:val="Fuentedeprrafopredeter"/>
    <w:uiPriority w:val="99"/>
    <w:rsid w:val="00E64B9B"/>
    <w:rPr>
      <w:rFonts w:ascii="Arial" w:hAnsi="Arial" w:cs="Arial" w:hint="default"/>
      <w:color w:val="000000"/>
      <w:sz w:val="20"/>
      <w:szCs w:val="20"/>
    </w:rPr>
  </w:style>
  <w:style w:type="character" w:customStyle="1" w:styleId="FontStyle204">
    <w:name w:val="Font Style204"/>
    <w:basedOn w:val="Fuentedeprrafopredeter"/>
    <w:uiPriority w:val="99"/>
    <w:rsid w:val="00E64B9B"/>
    <w:rPr>
      <w:rFonts w:ascii="Arial" w:hAnsi="Arial" w:cs="Arial" w:hint="default"/>
      <w:color w:val="000000"/>
      <w:sz w:val="30"/>
      <w:szCs w:val="30"/>
    </w:rPr>
  </w:style>
  <w:style w:type="character" w:customStyle="1" w:styleId="FontStyle205">
    <w:name w:val="Font Style205"/>
    <w:basedOn w:val="Fuentedeprrafopredeter"/>
    <w:uiPriority w:val="99"/>
    <w:rsid w:val="00E64B9B"/>
    <w:rPr>
      <w:rFonts w:ascii="Arial" w:hAnsi="Arial" w:cs="Arial" w:hint="default"/>
      <w:color w:val="000000"/>
      <w:w w:val="50"/>
      <w:sz w:val="12"/>
      <w:szCs w:val="12"/>
    </w:rPr>
  </w:style>
  <w:style w:type="character" w:customStyle="1" w:styleId="FontStyle206">
    <w:name w:val="Font Style206"/>
    <w:basedOn w:val="Fuentedeprrafopredeter"/>
    <w:uiPriority w:val="99"/>
    <w:rsid w:val="00E64B9B"/>
    <w:rPr>
      <w:rFonts w:ascii="Arial" w:hAnsi="Arial" w:cs="Arial" w:hint="default"/>
      <w:color w:val="000000"/>
      <w:w w:val="66"/>
      <w:sz w:val="10"/>
      <w:szCs w:val="10"/>
    </w:rPr>
  </w:style>
  <w:style w:type="character" w:customStyle="1" w:styleId="FontStyle207">
    <w:name w:val="Font Style207"/>
    <w:basedOn w:val="Fuentedeprrafopredeter"/>
    <w:uiPriority w:val="99"/>
    <w:rsid w:val="00E64B9B"/>
    <w:rPr>
      <w:rFonts w:ascii="Arial" w:hAnsi="Arial" w:cs="Arial" w:hint="default"/>
      <w:color w:val="000000"/>
      <w:w w:val="66"/>
      <w:sz w:val="10"/>
      <w:szCs w:val="10"/>
    </w:rPr>
  </w:style>
  <w:style w:type="character" w:customStyle="1" w:styleId="FontStyle208">
    <w:name w:val="Font Style208"/>
    <w:basedOn w:val="Fuentedeprrafopredeter"/>
    <w:uiPriority w:val="99"/>
    <w:rsid w:val="00E64B9B"/>
    <w:rPr>
      <w:rFonts w:ascii="Arial" w:hAnsi="Arial" w:cs="Arial" w:hint="default"/>
      <w:b/>
      <w:bCs/>
      <w:color w:val="000000"/>
      <w:w w:val="75"/>
      <w:sz w:val="10"/>
      <w:szCs w:val="10"/>
    </w:rPr>
  </w:style>
  <w:style w:type="character" w:customStyle="1" w:styleId="FontStyle209">
    <w:name w:val="Font Style209"/>
    <w:basedOn w:val="Fuentedeprrafopredeter"/>
    <w:uiPriority w:val="99"/>
    <w:rsid w:val="00E64B9B"/>
    <w:rPr>
      <w:rFonts w:ascii="Constantia" w:hAnsi="Constantia" w:cs="Constantia" w:hint="default"/>
      <w:b/>
      <w:bCs/>
      <w:color w:val="000000"/>
      <w:sz w:val="20"/>
      <w:szCs w:val="20"/>
    </w:rPr>
  </w:style>
  <w:style w:type="character" w:customStyle="1" w:styleId="FontStyle210">
    <w:name w:val="Font Style210"/>
    <w:basedOn w:val="Fuentedeprrafopredeter"/>
    <w:uiPriority w:val="99"/>
    <w:rsid w:val="00E64B9B"/>
    <w:rPr>
      <w:rFonts w:ascii="Arial" w:hAnsi="Arial" w:cs="Arial" w:hint="default"/>
      <w:b/>
      <w:bCs/>
      <w:color w:val="000000"/>
      <w:spacing w:val="-20"/>
      <w:sz w:val="36"/>
      <w:szCs w:val="36"/>
    </w:rPr>
  </w:style>
  <w:style w:type="character" w:customStyle="1" w:styleId="FontStyle211">
    <w:name w:val="Font Style211"/>
    <w:basedOn w:val="Fuentedeprrafopredeter"/>
    <w:uiPriority w:val="99"/>
    <w:rsid w:val="00E64B9B"/>
    <w:rPr>
      <w:rFonts w:ascii="Calibri" w:hAnsi="Calibri" w:cs="Calibri" w:hint="default"/>
      <w:b/>
      <w:bCs/>
      <w:color w:val="000000"/>
      <w:sz w:val="16"/>
      <w:szCs w:val="16"/>
    </w:rPr>
  </w:style>
  <w:style w:type="character" w:customStyle="1" w:styleId="FontStyle212">
    <w:name w:val="Font Style212"/>
    <w:basedOn w:val="Fuentedeprrafopredeter"/>
    <w:uiPriority w:val="99"/>
    <w:rsid w:val="00E64B9B"/>
    <w:rPr>
      <w:rFonts w:ascii="Arial" w:hAnsi="Arial" w:cs="Arial" w:hint="default"/>
      <w:color w:val="000000"/>
      <w:sz w:val="12"/>
      <w:szCs w:val="12"/>
    </w:rPr>
  </w:style>
  <w:style w:type="character" w:customStyle="1" w:styleId="FontStyle213">
    <w:name w:val="Font Style213"/>
    <w:basedOn w:val="Fuentedeprrafopredeter"/>
    <w:uiPriority w:val="99"/>
    <w:rsid w:val="00E64B9B"/>
    <w:rPr>
      <w:rFonts w:ascii="Arial" w:hAnsi="Arial" w:cs="Arial" w:hint="default"/>
      <w:i/>
      <w:iCs/>
      <w:color w:val="000000"/>
      <w:sz w:val="18"/>
      <w:szCs w:val="18"/>
    </w:rPr>
  </w:style>
  <w:style w:type="character" w:customStyle="1" w:styleId="FontStyle214">
    <w:name w:val="Font Style214"/>
    <w:basedOn w:val="Fuentedeprrafopredeter"/>
    <w:uiPriority w:val="99"/>
    <w:rsid w:val="00E64B9B"/>
    <w:rPr>
      <w:rFonts w:ascii="Arial" w:hAnsi="Arial" w:cs="Arial" w:hint="default"/>
      <w:b/>
      <w:bCs/>
      <w:color w:val="000000"/>
      <w:w w:val="30"/>
      <w:sz w:val="38"/>
      <w:szCs w:val="38"/>
    </w:rPr>
  </w:style>
  <w:style w:type="character" w:customStyle="1" w:styleId="f1">
    <w:name w:val="f1"/>
    <w:basedOn w:val="Fuentedeprrafopredeter"/>
    <w:rsid w:val="00E64B9B"/>
    <w:rPr>
      <w:color w:val="0000FF"/>
      <w:sz w:val="30"/>
      <w:szCs w:val="30"/>
    </w:rPr>
  </w:style>
  <w:style w:type="character" w:customStyle="1" w:styleId="a1">
    <w:name w:val="a1"/>
    <w:basedOn w:val="Fuentedeprrafopredeter"/>
    <w:rsid w:val="00E64B9B"/>
    <w:rPr>
      <w:rFonts w:ascii="Arial Unicode MS" w:eastAsia="Arial Unicode MS" w:hAnsi="Arial Unicode MS" w:cs="Arial Unicode MS" w:hint="eastAsia"/>
      <w:color w:val="008000"/>
      <w:sz w:val="26"/>
      <w:szCs w:val="26"/>
    </w:rPr>
  </w:style>
  <w:style w:type="character" w:customStyle="1" w:styleId="d1">
    <w:name w:val="d1"/>
    <w:basedOn w:val="Fuentedeprrafopredeter"/>
    <w:rsid w:val="00E64B9B"/>
    <w:rPr>
      <w:color w:val="0000FF"/>
    </w:rPr>
  </w:style>
  <w:style w:type="character" w:customStyle="1" w:styleId="b1">
    <w:name w:val="b1"/>
    <w:basedOn w:val="Fuentedeprrafopredeter"/>
    <w:rsid w:val="00E64B9B"/>
    <w:rPr>
      <w:color w:val="000000"/>
    </w:rPr>
  </w:style>
  <w:style w:type="character" w:customStyle="1" w:styleId="g1">
    <w:name w:val="g1"/>
    <w:basedOn w:val="Fuentedeprrafopredeter"/>
    <w:rsid w:val="00E64B9B"/>
    <w:rPr>
      <w:color w:val="B3B3B3"/>
    </w:rPr>
  </w:style>
  <w:style w:type="character" w:customStyle="1" w:styleId="c1">
    <w:name w:val="c1"/>
    <w:basedOn w:val="Fuentedeprrafopredeter"/>
    <w:rsid w:val="00E64B9B"/>
    <w:rPr>
      <w:rFonts w:ascii="Arial Unicode MS" w:eastAsia="Arial Unicode MS" w:hAnsi="Arial Unicode MS" w:cs="Arial Unicode MS" w:hint="eastAsia"/>
      <w:color w:val="0000FF"/>
      <w:sz w:val="26"/>
      <w:szCs w:val="26"/>
    </w:rPr>
  </w:style>
  <w:style w:type="character" w:customStyle="1" w:styleId="n1">
    <w:name w:val="n1"/>
    <w:basedOn w:val="Fuentedeprrafopredeter"/>
    <w:rsid w:val="00E64B9B"/>
    <w:rPr>
      <w:sz w:val="22"/>
      <w:szCs w:val="22"/>
    </w:rPr>
  </w:style>
  <w:style w:type="character" w:customStyle="1" w:styleId="k1">
    <w:name w:val="k1"/>
    <w:basedOn w:val="Fuentedeprrafopredeter"/>
    <w:rsid w:val="00E64B9B"/>
    <w:rPr>
      <w:color w:val="800000"/>
    </w:rPr>
  </w:style>
  <w:style w:type="character" w:customStyle="1" w:styleId="FontStyle11">
    <w:name w:val="Font Style11"/>
    <w:basedOn w:val="Fuentedeprrafopredeter"/>
    <w:uiPriority w:val="99"/>
    <w:rsid w:val="00E64B9B"/>
    <w:rPr>
      <w:rFonts w:ascii="Arial" w:hAnsi="Arial" w:cs="Arial" w:hint="default"/>
      <w:b/>
      <w:bCs/>
      <w:sz w:val="24"/>
      <w:szCs w:val="24"/>
    </w:rPr>
  </w:style>
  <w:style w:type="character" w:customStyle="1" w:styleId="FontStyle12">
    <w:name w:val="Font Style12"/>
    <w:basedOn w:val="Fuentedeprrafopredeter"/>
    <w:uiPriority w:val="99"/>
    <w:rsid w:val="00E64B9B"/>
    <w:rPr>
      <w:rFonts w:ascii="Arial" w:hAnsi="Arial" w:cs="Arial" w:hint="default"/>
      <w:b/>
      <w:bCs/>
      <w:i/>
      <w:iCs/>
      <w:sz w:val="24"/>
      <w:szCs w:val="24"/>
    </w:rPr>
  </w:style>
  <w:style w:type="character" w:customStyle="1" w:styleId="FontStyle13">
    <w:name w:val="Font Style13"/>
    <w:basedOn w:val="Fuentedeprrafopredeter"/>
    <w:uiPriority w:val="99"/>
    <w:rsid w:val="00E64B9B"/>
    <w:rPr>
      <w:rFonts w:ascii="Arial" w:hAnsi="Arial" w:cs="Arial" w:hint="default"/>
      <w:sz w:val="24"/>
      <w:szCs w:val="24"/>
    </w:rPr>
  </w:style>
  <w:style w:type="character" w:customStyle="1" w:styleId="FontStyle14">
    <w:name w:val="Font Style14"/>
    <w:basedOn w:val="Fuentedeprrafopredeter"/>
    <w:uiPriority w:val="99"/>
    <w:rsid w:val="00E64B9B"/>
    <w:rPr>
      <w:rFonts w:ascii="Arial" w:hAnsi="Arial" w:cs="Arial" w:hint="default"/>
      <w:sz w:val="24"/>
      <w:szCs w:val="24"/>
    </w:rPr>
  </w:style>
  <w:style w:type="character" w:customStyle="1" w:styleId="FontStyle15">
    <w:name w:val="Font Style15"/>
    <w:basedOn w:val="Fuentedeprrafopredeter"/>
    <w:uiPriority w:val="99"/>
    <w:rsid w:val="00E64B9B"/>
    <w:rPr>
      <w:rFonts w:ascii="Arial" w:hAnsi="Arial" w:cs="Arial" w:hint="default"/>
      <w:i/>
      <w:iCs/>
      <w:sz w:val="24"/>
      <w:szCs w:val="24"/>
    </w:rPr>
  </w:style>
  <w:style w:type="character" w:customStyle="1" w:styleId="FontStyle16">
    <w:name w:val="Font Style16"/>
    <w:basedOn w:val="Fuentedeprrafopredeter"/>
    <w:uiPriority w:val="99"/>
    <w:rsid w:val="00E64B9B"/>
    <w:rPr>
      <w:rFonts w:ascii="Arial" w:hAnsi="Arial" w:cs="Arial" w:hint="default"/>
      <w:sz w:val="18"/>
      <w:szCs w:val="18"/>
    </w:rPr>
  </w:style>
  <w:style w:type="character" w:customStyle="1" w:styleId="FontStyle17">
    <w:name w:val="Font Style17"/>
    <w:basedOn w:val="Fuentedeprrafopredeter"/>
    <w:uiPriority w:val="99"/>
    <w:rsid w:val="00E64B9B"/>
    <w:rPr>
      <w:rFonts w:ascii="Arial" w:hAnsi="Arial" w:cs="Arial" w:hint="default"/>
      <w:sz w:val="24"/>
      <w:szCs w:val="24"/>
    </w:rPr>
  </w:style>
  <w:style w:type="character" w:customStyle="1" w:styleId="corchete-llamada1">
    <w:name w:val="corchete-llamada1"/>
    <w:basedOn w:val="Fuentedeprrafopredeter"/>
    <w:rsid w:val="00E64B9B"/>
    <w:rPr>
      <w:vanish/>
      <w:webHidden w:val="0"/>
      <w:specVanish/>
    </w:rPr>
  </w:style>
  <w:style w:type="character" w:customStyle="1" w:styleId="corte4fondoCar1">
    <w:name w:val="corte4 fondo Car1"/>
    <w:rsid w:val="00E64B9B"/>
    <w:rPr>
      <w:rFonts w:ascii="Arial" w:hAnsi="Arial" w:cs="Arial" w:hint="default"/>
      <w:sz w:val="30"/>
      <w:lang w:val="es-ES_tradnl" w:eastAsia="es-ES"/>
    </w:rPr>
  </w:style>
  <w:style w:type="paragraph" w:styleId="Textoindependienteprimerasangra">
    <w:name w:val="Body Text First Indent"/>
    <w:basedOn w:val="Textoindependiente"/>
    <w:link w:val="TextoindependienteprimerasangraCar"/>
    <w:uiPriority w:val="99"/>
    <w:unhideWhenUsed/>
    <w:rsid w:val="00E64B9B"/>
    <w:pPr>
      <w:spacing w:before="320" w:after="320" w:line="360" w:lineRule="auto"/>
      <w:ind w:firstLine="360"/>
    </w:pPr>
    <w:rPr>
      <w:rFonts w:ascii="Arial" w:hAnsi="Arial"/>
      <w:szCs w:val="28"/>
      <w:lang w:val="es-MX"/>
    </w:rPr>
  </w:style>
  <w:style w:type="character" w:customStyle="1" w:styleId="TextoindependienteprimerasangraCar">
    <w:name w:val="Texto independiente primera sangría Car"/>
    <w:basedOn w:val="TextoindependienteCar"/>
    <w:link w:val="Textoindependienteprimerasangra"/>
    <w:uiPriority w:val="99"/>
    <w:rsid w:val="00E64B9B"/>
    <w:rPr>
      <w:rFonts w:ascii="Arial" w:eastAsia="Times New Roman" w:hAnsi="Arial" w:cs="Times New Roman"/>
      <w:sz w:val="28"/>
      <w:szCs w:val="28"/>
      <w:lang w:val="es-ES" w:eastAsia="es-ES"/>
    </w:rPr>
  </w:style>
  <w:style w:type="paragraph" w:customStyle="1" w:styleId="CM36">
    <w:name w:val="CM36"/>
    <w:basedOn w:val="Default"/>
    <w:next w:val="Default"/>
    <w:uiPriority w:val="99"/>
    <w:rsid w:val="00E64B9B"/>
    <w:pPr>
      <w:widowControl w:val="0"/>
    </w:pPr>
    <w:rPr>
      <w:color w:val="auto"/>
    </w:rPr>
  </w:style>
  <w:style w:type="paragraph" w:customStyle="1" w:styleId="CM5">
    <w:name w:val="CM5"/>
    <w:basedOn w:val="Default"/>
    <w:next w:val="Default"/>
    <w:uiPriority w:val="99"/>
    <w:rsid w:val="00E64B9B"/>
    <w:pPr>
      <w:widowControl w:val="0"/>
      <w:spacing w:line="276" w:lineRule="atLeast"/>
    </w:pPr>
    <w:rPr>
      <w:rFonts w:eastAsiaTheme="minorEastAsia"/>
      <w:color w:val="auto"/>
    </w:rPr>
  </w:style>
  <w:style w:type="paragraph" w:customStyle="1" w:styleId="CM37">
    <w:name w:val="CM37"/>
    <w:basedOn w:val="Default"/>
    <w:next w:val="Default"/>
    <w:uiPriority w:val="99"/>
    <w:rsid w:val="00E64B9B"/>
    <w:pPr>
      <w:widowControl w:val="0"/>
    </w:pPr>
    <w:rPr>
      <w:color w:val="auto"/>
    </w:rPr>
  </w:style>
  <w:style w:type="paragraph" w:customStyle="1" w:styleId="Cuerpo">
    <w:name w:val="Cuerpo"/>
    <w:qFormat/>
    <w:rsid w:val="00E64B9B"/>
    <w:pPr>
      <w:spacing w:after="0" w:line="240" w:lineRule="auto"/>
    </w:pPr>
    <w:rPr>
      <w:rFonts w:ascii="Times New Roman" w:eastAsia="Arial Unicode MS" w:hAnsi="Arial Unicode MS" w:cs="Arial Unicode MS"/>
      <w:color w:val="000000"/>
      <w:sz w:val="24"/>
      <w:szCs w:val="24"/>
      <w:u w:color="000000"/>
      <w:lang w:eastAsia="es-MX"/>
    </w:rPr>
  </w:style>
  <w:style w:type="paragraph" w:customStyle="1" w:styleId="Titulo1">
    <w:name w:val="Titulo 1"/>
    <w:basedOn w:val="Texto0"/>
    <w:rsid w:val="00E64B9B"/>
    <w:pPr>
      <w:pBdr>
        <w:bottom w:val="single" w:sz="12" w:space="1" w:color="auto"/>
      </w:pBdr>
      <w:spacing w:before="120" w:after="0" w:line="240" w:lineRule="auto"/>
      <w:ind w:firstLine="0"/>
      <w:outlineLvl w:val="0"/>
    </w:pPr>
    <w:rPr>
      <w:rFonts w:ascii="Times New Roman" w:eastAsia="Times New Roman" w:hAnsi="Times New Roman"/>
      <w:b/>
      <w:szCs w:val="18"/>
      <w:lang w:val="es-MX" w:eastAsia="es-MX"/>
    </w:rPr>
  </w:style>
  <w:style w:type="paragraph" w:styleId="Lista2">
    <w:name w:val="List 2"/>
    <w:basedOn w:val="Normal"/>
    <w:uiPriority w:val="99"/>
    <w:unhideWhenUsed/>
    <w:rsid w:val="00E64B9B"/>
    <w:pPr>
      <w:spacing w:before="320" w:after="320" w:line="360" w:lineRule="auto"/>
      <w:ind w:left="566" w:hanging="283"/>
      <w:contextualSpacing/>
      <w:jc w:val="both"/>
    </w:pPr>
    <w:rPr>
      <w:rFonts w:ascii="Arial" w:eastAsia="Times New Roman" w:hAnsi="Arial"/>
      <w:sz w:val="28"/>
      <w:szCs w:val="28"/>
      <w:lang w:eastAsia="es-ES"/>
    </w:rPr>
  </w:style>
  <w:style w:type="paragraph" w:styleId="Lista3">
    <w:name w:val="List 3"/>
    <w:basedOn w:val="Normal"/>
    <w:uiPriority w:val="99"/>
    <w:unhideWhenUsed/>
    <w:rsid w:val="00E64B9B"/>
    <w:pPr>
      <w:spacing w:before="320" w:after="320" w:line="360" w:lineRule="auto"/>
      <w:ind w:left="849" w:hanging="283"/>
      <w:contextualSpacing/>
      <w:jc w:val="both"/>
    </w:pPr>
    <w:rPr>
      <w:rFonts w:ascii="Arial" w:eastAsia="Times New Roman" w:hAnsi="Arial"/>
      <w:sz w:val="28"/>
      <w:szCs w:val="28"/>
      <w:lang w:eastAsia="es-ES"/>
    </w:rPr>
  </w:style>
  <w:style w:type="paragraph" w:styleId="Lista4">
    <w:name w:val="List 4"/>
    <w:basedOn w:val="Normal"/>
    <w:uiPriority w:val="99"/>
    <w:unhideWhenUsed/>
    <w:rsid w:val="00E64B9B"/>
    <w:pPr>
      <w:spacing w:before="320" w:after="320" w:line="360" w:lineRule="auto"/>
      <w:ind w:left="1132" w:hanging="283"/>
      <w:contextualSpacing/>
      <w:jc w:val="both"/>
    </w:pPr>
    <w:rPr>
      <w:rFonts w:ascii="Arial" w:eastAsia="Times New Roman" w:hAnsi="Arial"/>
      <w:sz w:val="28"/>
      <w:szCs w:val="28"/>
      <w:lang w:eastAsia="es-ES"/>
    </w:rPr>
  </w:style>
  <w:style w:type="paragraph" w:styleId="Continuarlista3">
    <w:name w:val="List Continue 3"/>
    <w:basedOn w:val="Normal"/>
    <w:uiPriority w:val="99"/>
    <w:unhideWhenUsed/>
    <w:rsid w:val="00E64B9B"/>
    <w:pPr>
      <w:spacing w:before="320" w:after="120" w:line="360" w:lineRule="auto"/>
      <w:ind w:left="849" w:firstLine="709"/>
      <w:contextualSpacing/>
      <w:jc w:val="both"/>
    </w:pPr>
    <w:rPr>
      <w:rFonts w:ascii="Arial" w:eastAsia="Times New Roman" w:hAnsi="Arial"/>
      <w:sz w:val="28"/>
      <w:szCs w:val="28"/>
      <w:lang w:eastAsia="es-ES"/>
    </w:rPr>
  </w:style>
  <w:style w:type="paragraph" w:styleId="Textoindependienteprimerasangra2">
    <w:name w:val="Body Text First Indent 2"/>
    <w:basedOn w:val="Sangradetextonormal"/>
    <w:link w:val="Textoindependienteprimerasangra2Car"/>
    <w:unhideWhenUsed/>
    <w:rsid w:val="00E64B9B"/>
    <w:pPr>
      <w:spacing w:before="320" w:after="320" w:line="360" w:lineRule="auto"/>
      <w:ind w:left="360" w:firstLine="360"/>
      <w:jc w:val="both"/>
    </w:pPr>
    <w:rPr>
      <w:rFonts w:ascii="Arial" w:eastAsia="Times New Roman" w:hAnsi="Arial" w:cs="Times New Roman"/>
      <w:szCs w:val="28"/>
    </w:rPr>
  </w:style>
  <w:style w:type="character" w:customStyle="1" w:styleId="Textoindependienteprimerasangra2Car">
    <w:name w:val="Texto independiente primera sangría 2 Car"/>
    <w:basedOn w:val="SangradetextonormalCar1"/>
    <w:link w:val="Textoindependienteprimerasangra2"/>
    <w:rsid w:val="00E64B9B"/>
    <w:rPr>
      <w:rFonts w:ascii="Arial" w:eastAsia="Times New Roman" w:hAnsi="Arial" w:cs="Times New Roman"/>
      <w:sz w:val="28"/>
      <w:szCs w:val="28"/>
      <w:lang w:eastAsia="es-ES"/>
    </w:rPr>
  </w:style>
  <w:style w:type="paragraph" w:customStyle="1" w:styleId="CABEZA">
    <w:name w:val="CABEZA"/>
    <w:rsid w:val="00E64B9B"/>
    <w:pPr>
      <w:widowControl w:val="0"/>
      <w:tabs>
        <w:tab w:val="left" w:pos="-720"/>
      </w:tabs>
      <w:suppressAutoHyphens/>
      <w:spacing w:after="0" w:line="240" w:lineRule="auto"/>
      <w:jc w:val="center"/>
    </w:pPr>
    <w:rPr>
      <w:rFonts w:ascii="Times New Roman" w:eastAsia="Times New Roman" w:hAnsi="Times New Roman" w:cs="Times New Roman"/>
      <w:b/>
      <w:snapToGrid w:val="0"/>
      <w:sz w:val="28"/>
      <w:szCs w:val="20"/>
      <w:lang w:val="es-ES_tradnl" w:eastAsia="es-ES"/>
    </w:rPr>
  </w:style>
  <w:style w:type="paragraph" w:styleId="Listaconvietas">
    <w:name w:val="List Bullet"/>
    <w:basedOn w:val="Normal"/>
    <w:uiPriority w:val="99"/>
    <w:unhideWhenUsed/>
    <w:rsid w:val="00E64B9B"/>
    <w:pPr>
      <w:numPr>
        <w:numId w:val="1"/>
      </w:numPr>
      <w:spacing w:before="320" w:after="320" w:line="360" w:lineRule="auto"/>
      <w:contextualSpacing/>
      <w:jc w:val="both"/>
    </w:pPr>
    <w:rPr>
      <w:rFonts w:ascii="Arial" w:eastAsia="Times New Roman" w:hAnsi="Arial"/>
      <w:sz w:val="28"/>
      <w:szCs w:val="28"/>
      <w:lang w:eastAsia="es-ES"/>
    </w:rPr>
  </w:style>
  <w:style w:type="paragraph" w:customStyle="1" w:styleId="TEXTOLIBRE">
    <w:name w:val="TEXTO LIBRE"/>
    <w:basedOn w:val="Normal"/>
    <w:link w:val="TEXTOLIBRECar"/>
    <w:rsid w:val="00E64B9B"/>
    <w:pPr>
      <w:spacing w:after="0" w:line="360" w:lineRule="auto"/>
      <w:jc w:val="both"/>
    </w:pPr>
    <w:rPr>
      <w:rFonts w:ascii="Arial" w:eastAsia="Times New Roman" w:hAnsi="Arial"/>
      <w:sz w:val="28"/>
      <w:szCs w:val="24"/>
      <w:lang w:eastAsia="es-ES"/>
    </w:rPr>
  </w:style>
  <w:style w:type="character" w:customStyle="1" w:styleId="TEXTOLIBRECar">
    <w:name w:val="TEXTO LIBRE Car"/>
    <w:link w:val="TEXTOLIBRE"/>
    <w:rsid w:val="00E64B9B"/>
    <w:rPr>
      <w:rFonts w:ascii="Arial" w:eastAsia="Times New Roman" w:hAnsi="Arial" w:cs="Times New Roman"/>
      <w:sz w:val="28"/>
      <w:szCs w:val="24"/>
      <w:lang w:eastAsia="es-ES"/>
    </w:rPr>
  </w:style>
  <w:style w:type="character" w:customStyle="1" w:styleId="highlight">
    <w:name w:val="highlight"/>
    <w:basedOn w:val="Fuentedeprrafopredeter"/>
    <w:rsid w:val="00E64B9B"/>
  </w:style>
  <w:style w:type="paragraph" w:customStyle="1" w:styleId="Transcripcin0">
    <w:name w:val="Transcripción"/>
    <w:basedOn w:val="Normalsentencia0"/>
    <w:qFormat/>
    <w:rsid w:val="00E64B9B"/>
    <w:pPr>
      <w:tabs>
        <w:tab w:val="left" w:pos="1215"/>
      </w:tabs>
      <w:spacing w:line="240" w:lineRule="auto"/>
      <w:ind w:left="709" w:right="618" w:firstLine="0"/>
    </w:pPr>
    <w:rPr>
      <w:rFonts w:eastAsia="Times New Roman"/>
      <w:bCs/>
      <w:sz w:val="24"/>
      <w:szCs w:val="24"/>
    </w:rPr>
  </w:style>
  <w:style w:type="paragraph" w:customStyle="1" w:styleId="Pa3">
    <w:name w:val="Pa3"/>
    <w:basedOn w:val="Default"/>
    <w:next w:val="Default"/>
    <w:uiPriority w:val="99"/>
    <w:qFormat/>
    <w:rsid w:val="00A66358"/>
    <w:pPr>
      <w:spacing w:line="201" w:lineRule="atLeast"/>
    </w:pPr>
    <w:rPr>
      <w:rFonts w:ascii="Avenir Next" w:eastAsiaTheme="minorHAnsi" w:hAnsi="Avenir Next" w:cstheme="minorBidi"/>
      <w:color w:val="auto"/>
      <w:lang w:eastAsia="en-US"/>
    </w:rPr>
  </w:style>
  <w:style w:type="paragraph" w:customStyle="1" w:styleId="Pa9">
    <w:name w:val="Pa9"/>
    <w:basedOn w:val="Default"/>
    <w:next w:val="Default"/>
    <w:uiPriority w:val="99"/>
    <w:rsid w:val="003C6BC7"/>
    <w:pPr>
      <w:spacing w:line="201" w:lineRule="atLeast"/>
    </w:pPr>
    <w:rPr>
      <w:rFonts w:ascii="Avenir Next" w:eastAsiaTheme="minorHAnsi" w:hAnsi="Avenir Next" w:cstheme="minorBidi"/>
      <w:color w:val="auto"/>
      <w:lang w:eastAsia="en-US"/>
    </w:rPr>
  </w:style>
  <w:style w:type="table" w:customStyle="1" w:styleId="Tablaconcuadrcula1">
    <w:name w:val="Tabla con cuadrícula1"/>
    <w:basedOn w:val="Tablanormal"/>
    <w:uiPriority w:val="39"/>
    <w:rsid w:val="001E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SENTENCIA">
    <w:name w:val="PARRAFO SENTENCIA"/>
    <w:basedOn w:val="Normal"/>
    <w:link w:val="PARRAFOSENTENCIACar"/>
    <w:qFormat/>
    <w:rsid w:val="002148CC"/>
    <w:pPr>
      <w:spacing w:before="100" w:beforeAutospacing="1" w:after="100" w:afterAutospacing="1" w:line="360" w:lineRule="auto"/>
      <w:ind w:firstLine="709"/>
      <w:jc w:val="both"/>
    </w:pPr>
    <w:rPr>
      <w:rFonts w:ascii="Arial" w:eastAsia="Times New Roman" w:hAnsi="Arial" w:cs="Arial"/>
      <w:sz w:val="28"/>
      <w:szCs w:val="27"/>
      <w:lang w:val="es-ES" w:eastAsia="es-ES"/>
    </w:rPr>
  </w:style>
  <w:style w:type="character" w:customStyle="1" w:styleId="PARRAFOSENTENCIACar">
    <w:name w:val="PARRAFO SENTENCIA Car"/>
    <w:link w:val="PARRAFOSENTENCIA"/>
    <w:rsid w:val="002148CC"/>
    <w:rPr>
      <w:rFonts w:ascii="Arial" w:eastAsia="Times New Roman" w:hAnsi="Arial" w:cs="Arial"/>
      <w:sz w:val="28"/>
      <w:szCs w:val="27"/>
      <w:lang w:val="es-ES" w:eastAsia="es-ES"/>
    </w:rPr>
  </w:style>
  <w:style w:type="paragraph" w:customStyle="1" w:styleId="style1a">
    <w:name w:val="style1"/>
    <w:basedOn w:val="Normal"/>
    <w:rsid w:val="0042032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m2855830683625453352gmail-msolistparagraph">
    <w:name w:val="m_2855830683625453352gmail-msolistparagraph"/>
    <w:basedOn w:val="Normal"/>
    <w:rsid w:val="00441D12"/>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95D4B"/>
    <w:pPr>
      <w:spacing w:after="0" w:line="240" w:lineRule="auto"/>
      <w:jc w:val="both"/>
    </w:pPr>
    <w:rPr>
      <w:rFonts w:asciiTheme="minorHAnsi" w:eastAsiaTheme="minorHAnsi" w:hAnsiTheme="minorHAnsi" w:cstheme="minorBidi"/>
      <w:vertAlign w:val="superscript"/>
    </w:rPr>
  </w:style>
  <w:style w:type="paragraph" w:customStyle="1" w:styleId="PRRAFOSENTENCIA">
    <w:name w:val="PÁRRAFO SENTENCIA"/>
    <w:basedOn w:val="Normal"/>
    <w:link w:val="PRRAFOSENTENCIACar"/>
    <w:qFormat/>
    <w:rsid w:val="00C95D4B"/>
    <w:pPr>
      <w:spacing w:before="100" w:beforeAutospacing="1" w:after="100" w:afterAutospacing="1" w:line="360" w:lineRule="auto"/>
      <w:jc w:val="both"/>
    </w:pPr>
    <w:rPr>
      <w:rFonts w:ascii="Arial" w:eastAsiaTheme="minorHAnsi" w:hAnsi="Arial" w:cs="Arial"/>
      <w:sz w:val="28"/>
      <w:szCs w:val="28"/>
      <w:lang w:val="it-IT"/>
    </w:rPr>
  </w:style>
  <w:style w:type="character" w:customStyle="1" w:styleId="PRRAFOSENTENCIACar">
    <w:name w:val="PÁRRAFO SENTENCIA Car"/>
    <w:basedOn w:val="Fuentedeprrafopredeter"/>
    <w:link w:val="PRRAFOSENTENCIA"/>
    <w:rsid w:val="00C95D4B"/>
    <w:rPr>
      <w:rFonts w:ascii="Arial" w:hAnsi="Arial" w:cs="Arial"/>
      <w:sz w:val="28"/>
      <w:szCs w:val="28"/>
      <w:lang w:val="it-IT"/>
    </w:rPr>
  </w:style>
  <w:style w:type="character" w:customStyle="1" w:styleId="red">
    <w:name w:val="red"/>
    <w:basedOn w:val="Fuentedeprrafopredeter"/>
    <w:rsid w:val="004B5391"/>
  </w:style>
  <w:style w:type="paragraph" w:styleId="Revisin">
    <w:name w:val="Revision"/>
    <w:hidden/>
    <w:uiPriority w:val="99"/>
    <w:semiHidden/>
    <w:rsid w:val="003C0D91"/>
    <w:pPr>
      <w:spacing w:after="0" w:line="240" w:lineRule="auto"/>
    </w:pPr>
    <w:rPr>
      <w:rFonts w:ascii="Calibri" w:eastAsia="Calibri" w:hAnsi="Calibri" w:cs="Times New Roman"/>
    </w:rPr>
  </w:style>
  <w:style w:type="character" w:customStyle="1" w:styleId="lbl-encabezado-negro">
    <w:name w:val="lbl-encabezado-negro"/>
    <w:basedOn w:val="Fuentedeprrafopredeter"/>
    <w:rsid w:val="00B930E3"/>
  </w:style>
  <w:style w:type="paragraph" w:customStyle="1" w:styleId="numerado">
    <w:name w:val="numerado"/>
    <w:basedOn w:val="NormalWeb"/>
    <w:qFormat/>
    <w:rsid w:val="00B930E3"/>
    <w:pPr>
      <w:numPr>
        <w:numId w:val="2"/>
      </w:numPr>
      <w:tabs>
        <w:tab w:val="left" w:pos="426"/>
      </w:tabs>
      <w:spacing w:before="240" w:beforeAutospacing="0" w:after="0" w:afterAutospacing="0" w:line="360" w:lineRule="auto"/>
      <w:ind w:left="0" w:firstLine="0"/>
      <w:jc w:val="both"/>
    </w:pPr>
    <w:rPr>
      <w:rFonts w:ascii="Univers" w:hAnsi="Univers" w:cs="Arial"/>
      <w:sz w:val="28"/>
      <w:szCs w:val="28"/>
      <w:lang w:eastAsia="es-ES"/>
    </w:rPr>
  </w:style>
  <w:style w:type="paragraph" w:customStyle="1" w:styleId="Estilo1">
    <w:name w:val="Estilo1"/>
    <w:basedOn w:val="numerado"/>
    <w:link w:val="Estilo1Car"/>
    <w:qFormat/>
    <w:rsid w:val="00B930E3"/>
  </w:style>
  <w:style w:type="character" w:customStyle="1" w:styleId="Estilo1Car">
    <w:name w:val="Estilo1 Car"/>
    <w:basedOn w:val="Fuentedeprrafopredeter"/>
    <w:link w:val="Estilo1"/>
    <w:rsid w:val="00B930E3"/>
    <w:rPr>
      <w:rFonts w:ascii="Univers" w:eastAsia="Times New Roman" w:hAnsi="Univers" w:cs="Arial"/>
      <w:sz w:val="28"/>
      <w:szCs w:val="28"/>
      <w:lang w:eastAsia="es-ES"/>
    </w:rPr>
  </w:style>
  <w:style w:type="paragraph" w:styleId="TtuloTDC">
    <w:name w:val="TOC Heading"/>
    <w:basedOn w:val="Ttulo1"/>
    <w:next w:val="Normal"/>
    <w:uiPriority w:val="39"/>
    <w:unhideWhenUsed/>
    <w:qFormat/>
    <w:rsid w:val="00BB339D"/>
    <w:pPr>
      <w:keepLines/>
      <w:spacing w:before="240" w:beforeAutospacing="0" w:after="0" w:afterAutospacing="0" w:line="259" w:lineRule="auto"/>
      <w:jc w:val="left"/>
      <w:outlineLvl w:val="9"/>
    </w:pPr>
    <w:rPr>
      <w:rFonts w:asciiTheme="majorHAnsi" w:hAnsiTheme="majorHAnsi"/>
      <w:b w:val="0"/>
      <w:bCs w:val="0"/>
      <w:caps w:val="0"/>
      <w:color w:val="2E74B5" w:themeColor="accent1" w:themeShade="BF"/>
      <w:kern w:val="0"/>
      <w:sz w:val="32"/>
      <w:lang w:eastAsia="es-MX"/>
    </w:rPr>
  </w:style>
  <w:style w:type="paragraph" w:styleId="TDC1">
    <w:name w:val="toc 1"/>
    <w:basedOn w:val="Normal"/>
    <w:next w:val="Normal"/>
    <w:autoRedefine/>
    <w:uiPriority w:val="39"/>
    <w:unhideWhenUsed/>
    <w:rsid w:val="007D66A3"/>
    <w:pPr>
      <w:tabs>
        <w:tab w:val="right" w:leader="dot" w:pos="8546"/>
      </w:tabs>
      <w:spacing w:after="0" w:line="240" w:lineRule="auto"/>
      <w:jc w:val="center"/>
    </w:pPr>
    <w:rPr>
      <w:rFonts w:ascii="Arial" w:eastAsia="Times New Roman" w:hAnsi="Arial" w:cs="Arial"/>
      <w:b/>
      <w:bCs/>
      <w:noProof/>
      <w:sz w:val="18"/>
      <w:szCs w:val="18"/>
      <w:lang w:eastAsia="es-ES"/>
    </w:rPr>
  </w:style>
  <w:style w:type="paragraph" w:styleId="TDC2">
    <w:name w:val="toc 2"/>
    <w:basedOn w:val="Normal"/>
    <w:next w:val="Normal"/>
    <w:autoRedefine/>
    <w:uiPriority w:val="39"/>
    <w:unhideWhenUsed/>
    <w:rsid w:val="003575D4"/>
    <w:pPr>
      <w:tabs>
        <w:tab w:val="right" w:leader="dot" w:pos="8546"/>
      </w:tabs>
      <w:spacing w:after="0" w:line="240" w:lineRule="auto"/>
      <w:ind w:left="142"/>
      <w:contextualSpacing/>
      <w:jc w:val="both"/>
    </w:pPr>
    <w:rPr>
      <w:rFonts w:ascii="Arial" w:hAnsi="Arial" w:cs="Arial"/>
      <w:noProof/>
      <w:sz w:val="18"/>
      <w:szCs w:val="18"/>
      <w:u w:val="single"/>
      <w:lang w:val="es-ES_tradnl"/>
    </w:rPr>
  </w:style>
  <w:style w:type="paragraph" w:styleId="Lista">
    <w:name w:val="List"/>
    <w:basedOn w:val="Normal"/>
    <w:rsid w:val="00C35219"/>
    <w:pPr>
      <w:spacing w:after="0" w:line="240" w:lineRule="auto"/>
      <w:ind w:left="283" w:hanging="283"/>
      <w:contextualSpacing/>
    </w:pPr>
    <w:rPr>
      <w:rFonts w:ascii="Times New Roman" w:eastAsia="Times New Roman" w:hAnsi="Times New Roman"/>
      <w:sz w:val="24"/>
      <w:szCs w:val="24"/>
      <w:lang w:eastAsia="es-MX"/>
    </w:rPr>
  </w:style>
  <w:style w:type="paragraph" w:styleId="Continuarlista">
    <w:name w:val="List Continue"/>
    <w:basedOn w:val="Normal"/>
    <w:rsid w:val="00C35219"/>
    <w:pPr>
      <w:spacing w:after="120" w:line="240" w:lineRule="auto"/>
      <w:ind w:left="283"/>
      <w:contextualSpacing/>
    </w:pPr>
    <w:rPr>
      <w:rFonts w:ascii="Times New Roman" w:eastAsia="Times New Roman" w:hAnsi="Times New Roman"/>
      <w:sz w:val="24"/>
      <w:szCs w:val="24"/>
      <w:lang w:eastAsia="es-MX"/>
    </w:rPr>
  </w:style>
  <w:style w:type="character" w:customStyle="1" w:styleId="red1">
    <w:name w:val="red1"/>
    <w:rsid w:val="00C35219"/>
    <w:rPr>
      <w:b/>
      <w:bCs/>
      <w:color w:val="0000FF"/>
      <w:shd w:val="clear" w:color="auto" w:fill="FFFF00"/>
    </w:rPr>
  </w:style>
  <w:style w:type="character" w:customStyle="1" w:styleId="lbl-encabezado-negro2">
    <w:name w:val="lbl-encabezado-negro2"/>
    <w:rsid w:val="00C35219"/>
    <w:rPr>
      <w:color w:val="000000"/>
    </w:rPr>
  </w:style>
  <w:style w:type="character" w:styleId="Refdenotaalfinal">
    <w:name w:val="endnote reference"/>
    <w:rsid w:val="00C35219"/>
    <w:rPr>
      <w:vertAlign w:val="superscript"/>
    </w:rPr>
  </w:style>
  <w:style w:type="paragraph" w:customStyle="1" w:styleId="Apartadosentencia">
    <w:name w:val="Apartado sentencia"/>
    <w:basedOn w:val="Normal"/>
    <w:qFormat/>
    <w:rsid w:val="00C35219"/>
    <w:pPr>
      <w:tabs>
        <w:tab w:val="left" w:pos="1215"/>
      </w:tabs>
      <w:spacing w:before="360" w:after="240" w:line="360" w:lineRule="auto"/>
      <w:jc w:val="center"/>
    </w:pPr>
    <w:rPr>
      <w:rFonts w:ascii="Arial" w:eastAsia="Times New Roman" w:hAnsi="Arial" w:cs="Arial"/>
      <w:b/>
      <w:bCs/>
      <w:sz w:val="27"/>
      <w:lang w:val="es-ES" w:eastAsia="es-ES"/>
    </w:rPr>
  </w:style>
  <w:style w:type="character" w:styleId="Mencinsinresolver">
    <w:name w:val="Unresolved Mention"/>
    <w:basedOn w:val="Fuentedeprrafopredeter"/>
    <w:rsid w:val="00C35219"/>
    <w:rPr>
      <w:color w:val="605E5C"/>
      <w:shd w:val="clear" w:color="auto" w:fill="E1DFDD"/>
    </w:rPr>
  </w:style>
  <w:style w:type="character" w:styleId="Hipervnculovisitado">
    <w:name w:val="FollowedHyperlink"/>
    <w:basedOn w:val="Fuentedeprrafopredeter"/>
    <w:rsid w:val="00C35219"/>
    <w:rPr>
      <w:color w:val="954F72" w:themeColor="followedHyperlink"/>
      <w:u w:val="single"/>
    </w:rPr>
  </w:style>
  <w:style w:type="character" w:customStyle="1" w:styleId="FontStyle19">
    <w:name w:val="Font Style19"/>
    <w:uiPriority w:val="99"/>
    <w:rsid w:val="007A09AD"/>
    <w:rPr>
      <w:rFonts w:ascii="Arial" w:hAnsi="Arial" w:cs="Arial"/>
      <w:b/>
      <w:bCs/>
      <w:sz w:val="24"/>
      <w:szCs w:val="24"/>
    </w:rPr>
  </w:style>
  <w:style w:type="table" w:customStyle="1" w:styleId="TableNormal1">
    <w:name w:val="Table Normal1"/>
    <w:uiPriority w:val="2"/>
    <w:semiHidden/>
    <w:unhideWhenUsed/>
    <w:qFormat/>
    <w:rsid w:val="00356DD7"/>
    <w:pPr>
      <w:widowControl w:val="0"/>
      <w:spacing w:after="0" w:line="240" w:lineRule="auto"/>
    </w:pPr>
    <w:rPr>
      <w:lang w:val="en-US"/>
    </w:rPr>
    <w:tblPr>
      <w:tblInd w:w="0" w:type="dxa"/>
      <w:tblCellMar>
        <w:top w:w="0" w:type="dxa"/>
        <w:left w:w="0" w:type="dxa"/>
        <w:bottom w:w="0" w:type="dxa"/>
        <w:right w:w="0" w:type="dxa"/>
      </w:tblCellMar>
    </w:tblPr>
  </w:style>
  <w:style w:type="paragraph" w:styleId="Listaconvietas2">
    <w:name w:val="List Bullet 2"/>
    <w:basedOn w:val="Normal"/>
    <w:uiPriority w:val="99"/>
    <w:unhideWhenUsed/>
    <w:rsid w:val="00842004"/>
    <w:pPr>
      <w:numPr>
        <w:numId w:val="20"/>
      </w:numPr>
      <w:contextualSpacing/>
    </w:pPr>
  </w:style>
  <w:style w:type="paragraph" w:styleId="Listaconvietas3">
    <w:name w:val="List Bullet 3"/>
    <w:basedOn w:val="Normal"/>
    <w:uiPriority w:val="99"/>
    <w:unhideWhenUsed/>
    <w:rsid w:val="00842004"/>
    <w:pPr>
      <w:numPr>
        <w:numId w:val="21"/>
      </w:numPr>
      <w:contextualSpacing/>
    </w:pPr>
  </w:style>
  <w:style w:type="paragraph" w:styleId="Continuarlista2">
    <w:name w:val="List Continue 2"/>
    <w:basedOn w:val="Normal"/>
    <w:uiPriority w:val="99"/>
    <w:unhideWhenUsed/>
    <w:rsid w:val="00842004"/>
    <w:pPr>
      <w:spacing w:after="120"/>
      <w:ind w:left="566"/>
      <w:contextualSpacing/>
    </w:pPr>
  </w:style>
  <w:style w:type="paragraph" w:customStyle="1" w:styleId="Sinespaciado1">
    <w:name w:val="Sin espaciado1"/>
    <w:uiPriority w:val="1"/>
    <w:qFormat/>
    <w:rsid w:val="002C38B1"/>
    <w:pPr>
      <w:spacing w:after="0" w:line="240" w:lineRule="auto"/>
    </w:pPr>
    <w:rPr>
      <w:rFonts w:ascii="Calibri" w:eastAsia="Calibri" w:hAnsi="Calibri" w:cs="Times New Roman"/>
    </w:rPr>
  </w:style>
  <w:style w:type="character" w:customStyle="1" w:styleId="Textodemarcadordeposicin">
    <w:name w:val="Texto de marcador de posición"/>
    <w:basedOn w:val="Fuentedeprrafopredeter"/>
    <w:uiPriority w:val="99"/>
    <w:semiHidden/>
    <w:rsid w:val="0045434D"/>
    <w:rPr>
      <w:color w:val="808080"/>
    </w:rPr>
  </w:style>
  <w:style w:type="character" w:customStyle="1" w:styleId="normaltextrun">
    <w:name w:val="normaltextrun"/>
    <w:basedOn w:val="Fuentedeprrafopredeter"/>
    <w:rsid w:val="0084746D"/>
  </w:style>
  <w:style w:type="paragraph" w:styleId="TDC3">
    <w:name w:val="toc 3"/>
    <w:basedOn w:val="Normal"/>
    <w:next w:val="Normal"/>
    <w:autoRedefine/>
    <w:uiPriority w:val="39"/>
    <w:unhideWhenUsed/>
    <w:rsid w:val="003171A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77">
      <w:bodyDiv w:val="1"/>
      <w:marLeft w:val="0"/>
      <w:marRight w:val="0"/>
      <w:marTop w:val="0"/>
      <w:marBottom w:val="0"/>
      <w:divBdr>
        <w:top w:val="none" w:sz="0" w:space="0" w:color="auto"/>
        <w:left w:val="none" w:sz="0" w:space="0" w:color="auto"/>
        <w:bottom w:val="none" w:sz="0" w:space="0" w:color="auto"/>
        <w:right w:val="none" w:sz="0" w:space="0" w:color="auto"/>
      </w:divBdr>
    </w:div>
    <w:div w:id="2710813">
      <w:bodyDiv w:val="1"/>
      <w:marLeft w:val="0"/>
      <w:marRight w:val="0"/>
      <w:marTop w:val="0"/>
      <w:marBottom w:val="0"/>
      <w:divBdr>
        <w:top w:val="none" w:sz="0" w:space="0" w:color="auto"/>
        <w:left w:val="none" w:sz="0" w:space="0" w:color="auto"/>
        <w:bottom w:val="none" w:sz="0" w:space="0" w:color="auto"/>
        <w:right w:val="none" w:sz="0" w:space="0" w:color="auto"/>
      </w:divBdr>
    </w:div>
    <w:div w:id="3409389">
      <w:bodyDiv w:val="1"/>
      <w:marLeft w:val="0"/>
      <w:marRight w:val="0"/>
      <w:marTop w:val="0"/>
      <w:marBottom w:val="0"/>
      <w:divBdr>
        <w:top w:val="none" w:sz="0" w:space="0" w:color="auto"/>
        <w:left w:val="none" w:sz="0" w:space="0" w:color="auto"/>
        <w:bottom w:val="none" w:sz="0" w:space="0" w:color="auto"/>
        <w:right w:val="none" w:sz="0" w:space="0" w:color="auto"/>
      </w:divBdr>
    </w:div>
    <w:div w:id="4524726">
      <w:bodyDiv w:val="1"/>
      <w:marLeft w:val="0"/>
      <w:marRight w:val="0"/>
      <w:marTop w:val="0"/>
      <w:marBottom w:val="0"/>
      <w:divBdr>
        <w:top w:val="none" w:sz="0" w:space="0" w:color="auto"/>
        <w:left w:val="none" w:sz="0" w:space="0" w:color="auto"/>
        <w:bottom w:val="none" w:sz="0" w:space="0" w:color="auto"/>
        <w:right w:val="none" w:sz="0" w:space="0" w:color="auto"/>
      </w:divBdr>
    </w:div>
    <w:div w:id="15742052">
      <w:bodyDiv w:val="1"/>
      <w:marLeft w:val="0"/>
      <w:marRight w:val="0"/>
      <w:marTop w:val="0"/>
      <w:marBottom w:val="0"/>
      <w:divBdr>
        <w:top w:val="none" w:sz="0" w:space="0" w:color="auto"/>
        <w:left w:val="none" w:sz="0" w:space="0" w:color="auto"/>
        <w:bottom w:val="none" w:sz="0" w:space="0" w:color="auto"/>
        <w:right w:val="none" w:sz="0" w:space="0" w:color="auto"/>
      </w:divBdr>
    </w:div>
    <w:div w:id="22753653">
      <w:bodyDiv w:val="1"/>
      <w:marLeft w:val="0"/>
      <w:marRight w:val="0"/>
      <w:marTop w:val="0"/>
      <w:marBottom w:val="0"/>
      <w:divBdr>
        <w:top w:val="none" w:sz="0" w:space="0" w:color="auto"/>
        <w:left w:val="none" w:sz="0" w:space="0" w:color="auto"/>
        <w:bottom w:val="none" w:sz="0" w:space="0" w:color="auto"/>
        <w:right w:val="none" w:sz="0" w:space="0" w:color="auto"/>
      </w:divBdr>
    </w:div>
    <w:div w:id="27919857">
      <w:bodyDiv w:val="1"/>
      <w:marLeft w:val="0"/>
      <w:marRight w:val="0"/>
      <w:marTop w:val="0"/>
      <w:marBottom w:val="0"/>
      <w:divBdr>
        <w:top w:val="none" w:sz="0" w:space="0" w:color="auto"/>
        <w:left w:val="none" w:sz="0" w:space="0" w:color="auto"/>
        <w:bottom w:val="none" w:sz="0" w:space="0" w:color="auto"/>
        <w:right w:val="none" w:sz="0" w:space="0" w:color="auto"/>
      </w:divBdr>
      <w:divsChild>
        <w:div w:id="402140360">
          <w:marLeft w:val="0"/>
          <w:marRight w:val="0"/>
          <w:marTop w:val="0"/>
          <w:marBottom w:val="0"/>
          <w:divBdr>
            <w:top w:val="none" w:sz="0" w:space="0" w:color="auto"/>
            <w:left w:val="none" w:sz="0" w:space="0" w:color="auto"/>
            <w:bottom w:val="none" w:sz="0" w:space="0" w:color="auto"/>
            <w:right w:val="none" w:sz="0" w:space="0" w:color="auto"/>
          </w:divBdr>
          <w:divsChild>
            <w:div w:id="2077824365">
              <w:marLeft w:val="0"/>
              <w:marRight w:val="0"/>
              <w:marTop w:val="0"/>
              <w:marBottom w:val="0"/>
              <w:divBdr>
                <w:top w:val="none" w:sz="0" w:space="0" w:color="auto"/>
                <w:left w:val="none" w:sz="0" w:space="0" w:color="auto"/>
                <w:bottom w:val="none" w:sz="0" w:space="0" w:color="auto"/>
                <w:right w:val="none" w:sz="0" w:space="0" w:color="auto"/>
              </w:divBdr>
              <w:divsChild>
                <w:div w:id="13309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94">
      <w:bodyDiv w:val="1"/>
      <w:marLeft w:val="0"/>
      <w:marRight w:val="0"/>
      <w:marTop w:val="0"/>
      <w:marBottom w:val="0"/>
      <w:divBdr>
        <w:top w:val="none" w:sz="0" w:space="0" w:color="auto"/>
        <w:left w:val="none" w:sz="0" w:space="0" w:color="auto"/>
        <w:bottom w:val="none" w:sz="0" w:space="0" w:color="auto"/>
        <w:right w:val="none" w:sz="0" w:space="0" w:color="auto"/>
      </w:divBdr>
    </w:div>
    <w:div w:id="55323530">
      <w:bodyDiv w:val="1"/>
      <w:marLeft w:val="0"/>
      <w:marRight w:val="0"/>
      <w:marTop w:val="0"/>
      <w:marBottom w:val="0"/>
      <w:divBdr>
        <w:top w:val="none" w:sz="0" w:space="0" w:color="auto"/>
        <w:left w:val="none" w:sz="0" w:space="0" w:color="auto"/>
        <w:bottom w:val="none" w:sz="0" w:space="0" w:color="auto"/>
        <w:right w:val="none" w:sz="0" w:space="0" w:color="auto"/>
      </w:divBdr>
    </w:div>
    <w:div w:id="56586553">
      <w:bodyDiv w:val="1"/>
      <w:marLeft w:val="0"/>
      <w:marRight w:val="0"/>
      <w:marTop w:val="0"/>
      <w:marBottom w:val="0"/>
      <w:divBdr>
        <w:top w:val="none" w:sz="0" w:space="0" w:color="auto"/>
        <w:left w:val="none" w:sz="0" w:space="0" w:color="auto"/>
        <w:bottom w:val="none" w:sz="0" w:space="0" w:color="auto"/>
        <w:right w:val="none" w:sz="0" w:space="0" w:color="auto"/>
      </w:divBdr>
    </w:div>
    <w:div w:id="64961682">
      <w:bodyDiv w:val="1"/>
      <w:marLeft w:val="0"/>
      <w:marRight w:val="0"/>
      <w:marTop w:val="0"/>
      <w:marBottom w:val="0"/>
      <w:divBdr>
        <w:top w:val="none" w:sz="0" w:space="0" w:color="auto"/>
        <w:left w:val="none" w:sz="0" w:space="0" w:color="auto"/>
        <w:bottom w:val="none" w:sz="0" w:space="0" w:color="auto"/>
        <w:right w:val="none" w:sz="0" w:space="0" w:color="auto"/>
      </w:divBdr>
    </w:div>
    <w:div w:id="82117385">
      <w:bodyDiv w:val="1"/>
      <w:marLeft w:val="0"/>
      <w:marRight w:val="0"/>
      <w:marTop w:val="0"/>
      <w:marBottom w:val="0"/>
      <w:divBdr>
        <w:top w:val="none" w:sz="0" w:space="0" w:color="auto"/>
        <w:left w:val="none" w:sz="0" w:space="0" w:color="auto"/>
        <w:bottom w:val="none" w:sz="0" w:space="0" w:color="auto"/>
        <w:right w:val="none" w:sz="0" w:space="0" w:color="auto"/>
      </w:divBdr>
    </w:div>
    <w:div w:id="86928268">
      <w:bodyDiv w:val="1"/>
      <w:marLeft w:val="0"/>
      <w:marRight w:val="0"/>
      <w:marTop w:val="0"/>
      <w:marBottom w:val="0"/>
      <w:divBdr>
        <w:top w:val="none" w:sz="0" w:space="0" w:color="auto"/>
        <w:left w:val="none" w:sz="0" w:space="0" w:color="auto"/>
        <w:bottom w:val="none" w:sz="0" w:space="0" w:color="auto"/>
        <w:right w:val="none" w:sz="0" w:space="0" w:color="auto"/>
      </w:divBdr>
    </w:div>
    <w:div w:id="107429478">
      <w:bodyDiv w:val="1"/>
      <w:marLeft w:val="0"/>
      <w:marRight w:val="0"/>
      <w:marTop w:val="0"/>
      <w:marBottom w:val="0"/>
      <w:divBdr>
        <w:top w:val="none" w:sz="0" w:space="0" w:color="auto"/>
        <w:left w:val="none" w:sz="0" w:space="0" w:color="auto"/>
        <w:bottom w:val="none" w:sz="0" w:space="0" w:color="auto"/>
        <w:right w:val="none" w:sz="0" w:space="0" w:color="auto"/>
      </w:divBdr>
      <w:divsChild>
        <w:div w:id="855847186">
          <w:marLeft w:val="0"/>
          <w:marRight w:val="0"/>
          <w:marTop w:val="0"/>
          <w:marBottom w:val="0"/>
          <w:divBdr>
            <w:top w:val="none" w:sz="0" w:space="0" w:color="auto"/>
            <w:left w:val="none" w:sz="0" w:space="0" w:color="auto"/>
            <w:bottom w:val="none" w:sz="0" w:space="0" w:color="auto"/>
            <w:right w:val="none" w:sz="0" w:space="0" w:color="auto"/>
          </w:divBdr>
        </w:div>
      </w:divsChild>
    </w:div>
    <w:div w:id="107624213">
      <w:bodyDiv w:val="1"/>
      <w:marLeft w:val="0"/>
      <w:marRight w:val="0"/>
      <w:marTop w:val="0"/>
      <w:marBottom w:val="0"/>
      <w:divBdr>
        <w:top w:val="none" w:sz="0" w:space="0" w:color="auto"/>
        <w:left w:val="none" w:sz="0" w:space="0" w:color="auto"/>
        <w:bottom w:val="none" w:sz="0" w:space="0" w:color="auto"/>
        <w:right w:val="none" w:sz="0" w:space="0" w:color="auto"/>
      </w:divBdr>
    </w:div>
    <w:div w:id="108595021">
      <w:bodyDiv w:val="1"/>
      <w:marLeft w:val="0"/>
      <w:marRight w:val="0"/>
      <w:marTop w:val="0"/>
      <w:marBottom w:val="0"/>
      <w:divBdr>
        <w:top w:val="none" w:sz="0" w:space="0" w:color="auto"/>
        <w:left w:val="none" w:sz="0" w:space="0" w:color="auto"/>
        <w:bottom w:val="none" w:sz="0" w:space="0" w:color="auto"/>
        <w:right w:val="none" w:sz="0" w:space="0" w:color="auto"/>
      </w:divBdr>
    </w:div>
    <w:div w:id="108663894">
      <w:bodyDiv w:val="1"/>
      <w:marLeft w:val="0"/>
      <w:marRight w:val="0"/>
      <w:marTop w:val="0"/>
      <w:marBottom w:val="0"/>
      <w:divBdr>
        <w:top w:val="none" w:sz="0" w:space="0" w:color="auto"/>
        <w:left w:val="none" w:sz="0" w:space="0" w:color="auto"/>
        <w:bottom w:val="none" w:sz="0" w:space="0" w:color="auto"/>
        <w:right w:val="none" w:sz="0" w:space="0" w:color="auto"/>
      </w:divBdr>
    </w:div>
    <w:div w:id="110639055">
      <w:bodyDiv w:val="1"/>
      <w:marLeft w:val="0"/>
      <w:marRight w:val="0"/>
      <w:marTop w:val="0"/>
      <w:marBottom w:val="0"/>
      <w:divBdr>
        <w:top w:val="none" w:sz="0" w:space="0" w:color="auto"/>
        <w:left w:val="none" w:sz="0" w:space="0" w:color="auto"/>
        <w:bottom w:val="none" w:sz="0" w:space="0" w:color="auto"/>
        <w:right w:val="none" w:sz="0" w:space="0" w:color="auto"/>
      </w:divBdr>
      <w:divsChild>
        <w:div w:id="809324436">
          <w:marLeft w:val="0"/>
          <w:marRight w:val="0"/>
          <w:marTop w:val="0"/>
          <w:marBottom w:val="0"/>
          <w:divBdr>
            <w:top w:val="none" w:sz="0" w:space="0" w:color="auto"/>
            <w:left w:val="none" w:sz="0" w:space="0" w:color="auto"/>
            <w:bottom w:val="none" w:sz="0" w:space="0" w:color="auto"/>
            <w:right w:val="none" w:sz="0" w:space="0" w:color="auto"/>
          </w:divBdr>
          <w:divsChild>
            <w:div w:id="1725133927">
              <w:marLeft w:val="0"/>
              <w:marRight w:val="0"/>
              <w:marTop w:val="0"/>
              <w:marBottom w:val="0"/>
              <w:divBdr>
                <w:top w:val="none" w:sz="0" w:space="0" w:color="auto"/>
                <w:left w:val="none" w:sz="0" w:space="0" w:color="auto"/>
                <w:bottom w:val="none" w:sz="0" w:space="0" w:color="auto"/>
                <w:right w:val="none" w:sz="0" w:space="0" w:color="auto"/>
              </w:divBdr>
              <w:divsChild>
                <w:div w:id="16633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3141">
      <w:bodyDiv w:val="1"/>
      <w:marLeft w:val="0"/>
      <w:marRight w:val="0"/>
      <w:marTop w:val="0"/>
      <w:marBottom w:val="0"/>
      <w:divBdr>
        <w:top w:val="none" w:sz="0" w:space="0" w:color="auto"/>
        <w:left w:val="none" w:sz="0" w:space="0" w:color="auto"/>
        <w:bottom w:val="none" w:sz="0" w:space="0" w:color="auto"/>
        <w:right w:val="none" w:sz="0" w:space="0" w:color="auto"/>
      </w:divBdr>
    </w:div>
    <w:div w:id="141389910">
      <w:bodyDiv w:val="1"/>
      <w:marLeft w:val="0"/>
      <w:marRight w:val="0"/>
      <w:marTop w:val="0"/>
      <w:marBottom w:val="0"/>
      <w:divBdr>
        <w:top w:val="none" w:sz="0" w:space="0" w:color="auto"/>
        <w:left w:val="none" w:sz="0" w:space="0" w:color="auto"/>
        <w:bottom w:val="none" w:sz="0" w:space="0" w:color="auto"/>
        <w:right w:val="none" w:sz="0" w:space="0" w:color="auto"/>
      </w:divBdr>
    </w:div>
    <w:div w:id="149177873">
      <w:bodyDiv w:val="1"/>
      <w:marLeft w:val="0"/>
      <w:marRight w:val="0"/>
      <w:marTop w:val="0"/>
      <w:marBottom w:val="0"/>
      <w:divBdr>
        <w:top w:val="none" w:sz="0" w:space="0" w:color="auto"/>
        <w:left w:val="none" w:sz="0" w:space="0" w:color="auto"/>
        <w:bottom w:val="none" w:sz="0" w:space="0" w:color="auto"/>
        <w:right w:val="none" w:sz="0" w:space="0" w:color="auto"/>
      </w:divBdr>
    </w:div>
    <w:div w:id="158814005">
      <w:bodyDiv w:val="1"/>
      <w:marLeft w:val="0"/>
      <w:marRight w:val="0"/>
      <w:marTop w:val="0"/>
      <w:marBottom w:val="0"/>
      <w:divBdr>
        <w:top w:val="none" w:sz="0" w:space="0" w:color="auto"/>
        <w:left w:val="none" w:sz="0" w:space="0" w:color="auto"/>
        <w:bottom w:val="none" w:sz="0" w:space="0" w:color="auto"/>
        <w:right w:val="none" w:sz="0" w:space="0" w:color="auto"/>
      </w:divBdr>
    </w:div>
    <w:div w:id="165441383">
      <w:bodyDiv w:val="1"/>
      <w:marLeft w:val="0"/>
      <w:marRight w:val="0"/>
      <w:marTop w:val="0"/>
      <w:marBottom w:val="0"/>
      <w:divBdr>
        <w:top w:val="none" w:sz="0" w:space="0" w:color="auto"/>
        <w:left w:val="none" w:sz="0" w:space="0" w:color="auto"/>
        <w:bottom w:val="none" w:sz="0" w:space="0" w:color="auto"/>
        <w:right w:val="none" w:sz="0" w:space="0" w:color="auto"/>
      </w:divBdr>
    </w:div>
    <w:div w:id="167330623">
      <w:bodyDiv w:val="1"/>
      <w:marLeft w:val="0"/>
      <w:marRight w:val="0"/>
      <w:marTop w:val="0"/>
      <w:marBottom w:val="0"/>
      <w:divBdr>
        <w:top w:val="none" w:sz="0" w:space="0" w:color="auto"/>
        <w:left w:val="none" w:sz="0" w:space="0" w:color="auto"/>
        <w:bottom w:val="none" w:sz="0" w:space="0" w:color="auto"/>
        <w:right w:val="none" w:sz="0" w:space="0" w:color="auto"/>
      </w:divBdr>
    </w:div>
    <w:div w:id="187378433">
      <w:bodyDiv w:val="1"/>
      <w:marLeft w:val="0"/>
      <w:marRight w:val="0"/>
      <w:marTop w:val="0"/>
      <w:marBottom w:val="0"/>
      <w:divBdr>
        <w:top w:val="none" w:sz="0" w:space="0" w:color="auto"/>
        <w:left w:val="none" w:sz="0" w:space="0" w:color="auto"/>
        <w:bottom w:val="none" w:sz="0" w:space="0" w:color="auto"/>
        <w:right w:val="none" w:sz="0" w:space="0" w:color="auto"/>
      </w:divBdr>
    </w:div>
    <w:div w:id="205063656">
      <w:bodyDiv w:val="1"/>
      <w:marLeft w:val="0"/>
      <w:marRight w:val="0"/>
      <w:marTop w:val="0"/>
      <w:marBottom w:val="0"/>
      <w:divBdr>
        <w:top w:val="none" w:sz="0" w:space="0" w:color="auto"/>
        <w:left w:val="none" w:sz="0" w:space="0" w:color="auto"/>
        <w:bottom w:val="none" w:sz="0" w:space="0" w:color="auto"/>
        <w:right w:val="none" w:sz="0" w:space="0" w:color="auto"/>
      </w:divBdr>
    </w:div>
    <w:div w:id="216864355">
      <w:bodyDiv w:val="1"/>
      <w:marLeft w:val="0"/>
      <w:marRight w:val="0"/>
      <w:marTop w:val="0"/>
      <w:marBottom w:val="0"/>
      <w:divBdr>
        <w:top w:val="none" w:sz="0" w:space="0" w:color="auto"/>
        <w:left w:val="none" w:sz="0" w:space="0" w:color="auto"/>
        <w:bottom w:val="none" w:sz="0" w:space="0" w:color="auto"/>
        <w:right w:val="none" w:sz="0" w:space="0" w:color="auto"/>
      </w:divBdr>
    </w:div>
    <w:div w:id="230122256">
      <w:bodyDiv w:val="1"/>
      <w:marLeft w:val="0"/>
      <w:marRight w:val="0"/>
      <w:marTop w:val="0"/>
      <w:marBottom w:val="0"/>
      <w:divBdr>
        <w:top w:val="none" w:sz="0" w:space="0" w:color="auto"/>
        <w:left w:val="none" w:sz="0" w:space="0" w:color="auto"/>
        <w:bottom w:val="none" w:sz="0" w:space="0" w:color="auto"/>
        <w:right w:val="none" w:sz="0" w:space="0" w:color="auto"/>
      </w:divBdr>
    </w:div>
    <w:div w:id="233782588">
      <w:bodyDiv w:val="1"/>
      <w:marLeft w:val="0"/>
      <w:marRight w:val="0"/>
      <w:marTop w:val="0"/>
      <w:marBottom w:val="0"/>
      <w:divBdr>
        <w:top w:val="none" w:sz="0" w:space="0" w:color="auto"/>
        <w:left w:val="none" w:sz="0" w:space="0" w:color="auto"/>
        <w:bottom w:val="none" w:sz="0" w:space="0" w:color="auto"/>
        <w:right w:val="none" w:sz="0" w:space="0" w:color="auto"/>
      </w:divBdr>
    </w:div>
    <w:div w:id="238027413">
      <w:bodyDiv w:val="1"/>
      <w:marLeft w:val="0"/>
      <w:marRight w:val="0"/>
      <w:marTop w:val="0"/>
      <w:marBottom w:val="0"/>
      <w:divBdr>
        <w:top w:val="none" w:sz="0" w:space="0" w:color="auto"/>
        <w:left w:val="none" w:sz="0" w:space="0" w:color="auto"/>
        <w:bottom w:val="none" w:sz="0" w:space="0" w:color="auto"/>
        <w:right w:val="none" w:sz="0" w:space="0" w:color="auto"/>
      </w:divBdr>
    </w:div>
    <w:div w:id="251277783">
      <w:bodyDiv w:val="1"/>
      <w:marLeft w:val="0"/>
      <w:marRight w:val="0"/>
      <w:marTop w:val="0"/>
      <w:marBottom w:val="0"/>
      <w:divBdr>
        <w:top w:val="none" w:sz="0" w:space="0" w:color="auto"/>
        <w:left w:val="none" w:sz="0" w:space="0" w:color="auto"/>
        <w:bottom w:val="none" w:sz="0" w:space="0" w:color="auto"/>
        <w:right w:val="none" w:sz="0" w:space="0" w:color="auto"/>
      </w:divBdr>
    </w:div>
    <w:div w:id="252205420">
      <w:bodyDiv w:val="1"/>
      <w:marLeft w:val="0"/>
      <w:marRight w:val="0"/>
      <w:marTop w:val="0"/>
      <w:marBottom w:val="0"/>
      <w:divBdr>
        <w:top w:val="none" w:sz="0" w:space="0" w:color="auto"/>
        <w:left w:val="none" w:sz="0" w:space="0" w:color="auto"/>
        <w:bottom w:val="none" w:sz="0" w:space="0" w:color="auto"/>
        <w:right w:val="none" w:sz="0" w:space="0" w:color="auto"/>
      </w:divBdr>
    </w:div>
    <w:div w:id="264579025">
      <w:bodyDiv w:val="1"/>
      <w:marLeft w:val="0"/>
      <w:marRight w:val="0"/>
      <w:marTop w:val="0"/>
      <w:marBottom w:val="0"/>
      <w:divBdr>
        <w:top w:val="none" w:sz="0" w:space="0" w:color="auto"/>
        <w:left w:val="none" w:sz="0" w:space="0" w:color="auto"/>
        <w:bottom w:val="none" w:sz="0" w:space="0" w:color="auto"/>
        <w:right w:val="none" w:sz="0" w:space="0" w:color="auto"/>
      </w:divBdr>
    </w:div>
    <w:div w:id="269051355">
      <w:bodyDiv w:val="1"/>
      <w:marLeft w:val="0"/>
      <w:marRight w:val="0"/>
      <w:marTop w:val="0"/>
      <w:marBottom w:val="0"/>
      <w:divBdr>
        <w:top w:val="none" w:sz="0" w:space="0" w:color="auto"/>
        <w:left w:val="none" w:sz="0" w:space="0" w:color="auto"/>
        <w:bottom w:val="none" w:sz="0" w:space="0" w:color="auto"/>
        <w:right w:val="none" w:sz="0" w:space="0" w:color="auto"/>
      </w:divBdr>
      <w:divsChild>
        <w:div w:id="61487805">
          <w:marLeft w:val="0"/>
          <w:marRight w:val="0"/>
          <w:marTop w:val="0"/>
          <w:marBottom w:val="0"/>
          <w:divBdr>
            <w:top w:val="none" w:sz="0" w:space="0" w:color="auto"/>
            <w:left w:val="none" w:sz="0" w:space="0" w:color="auto"/>
            <w:bottom w:val="none" w:sz="0" w:space="0" w:color="auto"/>
            <w:right w:val="none" w:sz="0" w:space="0" w:color="auto"/>
          </w:divBdr>
          <w:divsChild>
            <w:div w:id="412243057">
              <w:marLeft w:val="0"/>
              <w:marRight w:val="0"/>
              <w:marTop w:val="0"/>
              <w:marBottom w:val="0"/>
              <w:divBdr>
                <w:top w:val="none" w:sz="0" w:space="0" w:color="auto"/>
                <w:left w:val="none" w:sz="0" w:space="0" w:color="auto"/>
                <w:bottom w:val="none" w:sz="0" w:space="0" w:color="auto"/>
                <w:right w:val="none" w:sz="0" w:space="0" w:color="auto"/>
              </w:divBdr>
              <w:divsChild>
                <w:div w:id="295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6730">
      <w:bodyDiv w:val="1"/>
      <w:marLeft w:val="0"/>
      <w:marRight w:val="0"/>
      <w:marTop w:val="0"/>
      <w:marBottom w:val="0"/>
      <w:divBdr>
        <w:top w:val="none" w:sz="0" w:space="0" w:color="auto"/>
        <w:left w:val="none" w:sz="0" w:space="0" w:color="auto"/>
        <w:bottom w:val="none" w:sz="0" w:space="0" w:color="auto"/>
        <w:right w:val="none" w:sz="0" w:space="0" w:color="auto"/>
      </w:divBdr>
    </w:div>
    <w:div w:id="280384929">
      <w:bodyDiv w:val="1"/>
      <w:marLeft w:val="0"/>
      <w:marRight w:val="0"/>
      <w:marTop w:val="0"/>
      <w:marBottom w:val="0"/>
      <w:divBdr>
        <w:top w:val="none" w:sz="0" w:space="0" w:color="auto"/>
        <w:left w:val="none" w:sz="0" w:space="0" w:color="auto"/>
        <w:bottom w:val="none" w:sz="0" w:space="0" w:color="auto"/>
        <w:right w:val="none" w:sz="0" w:space="0" w:color="auto"/>
      </w:divBdr>
    </w:div>
    <w:div w:id="296420181">
      <w:bodyDiv w:val="1"/>
      <w:marLeft w:val="0"/>
      <w:marRight w:val="0"/>
      <w:marTop w:val="0"/>
      <w:marBottom w:val="0"/>
      <w:divBdr>
        <w:top w:val="none" w:sz="0" w:space="0" w:color="auto"/>
        <w:left w:val="none" w:sz="0" w:space="0" w:color="auto"/>
        <w:bottom w:val="none" w:sz="0" w:space="0" w:color="auto"/>
        <w:right w:val="none" w:sz="0" w:space="0" w:color="auto"/>
      </w:divBdr>
    </w:div>
    <w:div w:id="297346276">
      <w:bodyDiv w:val="1"/>
      <w:marLeft w:val="0"/>
      <w:marRight w:val="0"/>
      <w:marTop w:val="0"/>
      <w:marBottom w:val="0"/>
      <w:divBdr>
        <w:top w:val="none" w:sz="0" w:space="0" w:color="auto"/>
        <w:left w:val="none" w:sz="0" w:space="0" w:color="auto"/>
        <w:bottom w:val="none" w:sz="0" w:space="0" w:color="auto"/>
        <w:right w:val="none" w:sz="0" w:space="0" w:color="auto"/>
      </w:divBdr>
    </w:div>
    <w:div w:id="306008417">
      <w:bodyDiv w:val="1"/>
      <w:marLeft w:val="0"/>
      <w:marRight w:val="0"/>
      <w:marTop w:val="0"/>
      <w:marBottom w:val="0"/>
      <w:divBdr>
        <w:top w:val="none" w:sz="0" w:space="0" w:color="auto"/>
        <w:left w:val="none" w:sz="0" w:space="0" w:color="auto"/>
        <w:bottom w:val="none" w:sz="0" w:space="0" w:color="auto"/>
        <w:right w:val="none" w:sz="0" w:space="0" w:color="auto"/>
      </w:divBdr>
    </w:div>
    <w:div w:id="329524072">
      <w:bodyDiv w:val="1"/>
      <w:marLeft w:val="0"/>
      <w:marRight w:val="0"/>
      <w:marTop w:val="0"/>
      <w:marBottom w:val="0"/>
      <w:divBdr>
        <w:top w:val="none" w:sz="0" w:space="0" w:color="auto"/>
        <w:left w:val="none" w:sz="0" w:space="0" w:color="auto"/>
        <w:bottom w:val="none" w:sz="0" w:space="0" w:color="auto"/>
        <w:right w:val="none" w:sz="0" w:space="0" w:color="auto"/>
      </w:divBdr>
    </w:div>
    <w:div w:id="342170183">
      <w:bodyDiv w:val="1"/>
      <w:marLeft w:val="0"/>
      <w:marRight w:val="0"/>
      <w:marTop w:val="0"/>
      <w:marBottom w:val="0"/>
      <w:divBdr>
        <w:top w:val="none" w:sz="0" w:space="0" w:color="auto"/>
        <w:left w:val="none" w:sz="0" w:space="0" w:color="auto"/>
        <w:bottom w:val="none" w:sz="0" w:space="0" w:color="auto"/>
        <w:right w:val="none" w:sz="0" w:space="0" w:color="auto"/>
      </w:divBdr>
    </w:div>
    <w:div w:id="349646642">
      <w:bodyDiv w:val="1"/>
      <w:marLeft w:val="0"/>
      <w:marRight w:val="0"/>
      <w:marTop w:val="0"/>
      <w:marBottom w:val="0"/>
      <w:divBdr>
        <w:top w:val="none" w:sz="0" w:space="0" w:color="auto"/>
        <w:left w:val="none" w:sz="0" w:space="0" w:color="auto"/>
        <w:bottom w:val="none" w:sz="0" w:space="0" w:color="auto"/>
        <w:right w:val="none" w:sz="0" w:space="0" w:color="auto"/>
      </w:divBdr>
    </w:div>
    <w:div w:id="352651606">
      <w:bodyDiv w:val="1"/>
      <w:marLeft w:val="0"/>
      <w:marRight w:val="0"/>
      <w:marTop w:val="0"/>
      <w:marBottom w:val="0"/>
      <w:divBdr>
        <w:top w:val="none" w:sz="0" w:space="0" w:color="auto"/>
        <w:left w:val="none" w:sz="0" w:space="0" w:color="auto"/>
        <w:bottom w:val="none" w:sz="0" w:space="0" w:color="auto"/>
        <w:right w:val="none" w:sz="0" w:space="0" w:color="auto"/>
      </w:divBdr>
    </w:div>
    <w:div w:id="383910193">
      <w:bodyDiv w:val="1"/>
      <w:marLeft w:val="0"/>
      <w:marRight w:val="0"/>
      <w:marTop w:val="0"/>
      <w:marBottom w:val="0"/>
      <w:divBdr>
        <w:top w:val="none" w:sz="0" w:space="0" w:color="auto"/>
        <w:left w:val="none" w:sz="0" w:space="0" w:color="auto"/>
        <w:bottom w:val="none" w:sz="0" w:space="0" w:color="auto"/>
        <w:right w:val="none" w:sz="0" w:space="0" w:color="auto"/>
      </w:divBdr>
    </w:div>
    <w:div w:id="398334696">
      <w:bodyDiv w:val="1"/>
      <w:marLeft w:val="0"/>
      <w:marRight w:val="0"/>
      <w:marTop w:val="0"/>
      <w:marBottom w:val="0"/>
      <w:divBdr>
        <w:top w:val="none" w:sz="0" w:space="0" w:color="auto"/>
        <w:left w:val="none" w:sz="0" w:space="0" w:color="auto"/>
        <w:bottom w:val="none" w:sz="0" w:space="0" w:color="auto"/>
        <w:right w:val="none" w:sz="0" w:space="0" w:color="auto"/>
      </w:divBdr>
    </w:div>
    <w:div w:id="400490768">
      <w:bodyDiv w:val="1"/>
      <w:marLeft w:val="0"/>
      <w:marRight w:val="0"/>
      <w:marTop w:val="0"/>
      <w:marBottom w:val="0"/>
      <w:divBdr>
        <w:top w:val="none" w:sz="0" w:space="0" w:color="auto"/>
        <w:left w:val="none" w:sz="0" w:space="0" w:color="auto"/>
        <w:bottom w:val="none" w:sz="0" w:space="0" w:color="auto"/>
        <w:right w:val="none" w:sz="0" w:space="0" w:color="auto"/>
      </w:divBdr>
    </w:div>
    <w:div w:id="412507891">
      <w:bodyDiv w:val="1"/>
      <w:marLeft w:val="0"/>
      <w:marRight w:val="0"/>
      <w:marTop w:val="0"/>
      <w:marBottom w:val="0"/>
      <w:divBdr>
        <w:top w:val="none" w:sz="0" w:space="0" w:color="auto"/>
        <w:left w:val="none" w:sz="0" w:space="0" w:color="auto"/>
        <w:bottom w:val="none" w:sz="0" w:space="0" w:color="auto"/>
        <w:right w:val="none" w:sz="0" w:space="0" w:color="auto"/>
      </w:divBdr>
    </w:div>
    <w:div w:id="420418253">
      <w:bodyDiv w:val="1"/>
      <w:marLeft w:val="0"/>
      <w:marRight w:val="0"/>
      <w:marTop w:val="0"/>
      <w:marBottom w:val="0"/>
      <w:divBdr>
        <w:top w:val="none" w:sz="0" w:space="0" w:color="auto"/>
        <w:left w:val="none" w:sz="0" w:space="0" w:color="auto"/>
        <w:bottom w:val="none" w:sz="0" w:space="0" w:color="auto"/>
        <w:right w:val="none" w:sz="0" w:space="0" w:color="auto"/>
      </w:divBdr>
    </w:div>
    <w:div w:id="426274796">
      <w:bodyDiv w:val="1"/>
      <w:marLeft w:val="0"/>
      <w:marRight w:val="0"/>
      <w:marTop w:val="0"/>
      <w:marBottom w:val="0"/>
      <w:divBdr>
        <w:top w:val="none" w:sz="0" w:space="0" w:color="auto"/>
        <w:left w:val="none" w:sz="0" w:space="0" w:color="auto"/>
        <w:bottom w:val="none" w:sz="0" w:space="0" w:color="auto"/>
        <w:right w:val="none" w:sz="0" w:space="0" w:color="auto"/>
      </w:divBdr>
    </w:div>
    <w:div w:id="427391656">
      <w:bodyDiv w:val="1"/>
      <w:marLeft w:val="0"/>
      <w:marRight w:val="0"/>
      <w:marTop w:val="0"/>
      <w:marBottom w:val="0"/>
      <w:divBdr>
        <w:top w:val="none" w:sz="0" w:space="0" w:color="auto"/>
        <w:left w:val="none" w:sz="0" w:space="0" w:color="auto"/>
        <w:bottom w:val="none" w:sz="0" w:space="0" w:color="auto"/>
        <w:right w:val="none" w:sz="0" w:space="0" w:color="auto"/>
      </w:divBdr>
    </w:div>
    <w:div w:id="430518476">
      <w:bodyDiv w:val="1"/>
      <w:marLeft w:val="0"/>
      <w:marRight w:val="0"/>
      <w:marTop w:val="0"/>
      <w:marBottom w:val="0"/>
      <w:divBdr>
        <w:top w:val="none" w:sz="0" w:space="0" w:color="auto"/>
        <w:left w:val="none" w:sz="0" w:space="0" w:color="auto"/>
        <w:bottom w:val="none" w:sz="0" w:space="0" w:color="auto"/>
        <w:right w:val="none" w:sz="0" w:space="0" w:color="auto"/>
      </w:divBdr>
    </w:div>
    <w:div w:id="439959237">
      <w:bodyDiv w:val="1"/>
      <w:marLeft w:val="0"/>
      <w:marRight w:val="0"/>
      <w:marTop w:val="0"/>
      <w:marBottom w:val="0"/>
      <w:divBdr>
        <w:top w:val="none" w:sz="0" w:space="0" w:color="auto"/>
        <w:left w:val="none" w:sz="0" w:space="0" w:color="auto"/>
        <w:bottom w:val="none" w:sz="0" w:space="0" w:color="auto"/>
        <w:right w:val="none" w:sz="0" w:space="0" w:color="auto"/>
      </w:divBdr>
    </w:div>
    <w:div w:id="453448812">
      <w:bodyDiv w:val="1"/>
      <w:marLeft w:val="0"/>
      <w:marRight w:val="0"/>
      <w:marTop w:val="0"/>
      <w:marBottom w:val="0"/>
      <w:divBdr>
        <w:top w:val="none" w:sz="0" w:space="0" w:color="auto"/>
        <w:left w:val="none" w:sz="0" w:space="0" w:color="auto"/>
        <w:bottom w:val="none" w:sz="0" w:space="0" w:color="auto"/>
        <w:right w:val="none" w:sz="0" w:space="0" w:color="auto"/>
      </w:divBdr>
    </w:div>
    <w:div w:id="468785772">
      <w:bodyDiv w:val="1"/>
      <w:marLeft w:val="0"/>
      <w:marRight w:val="0"/>
      <w:marTop w:val="0"/>
      <w:marBottom w:val="0"/>
      <w:divBdr>
        <w:top w:val="none" w:sz="0" w:space="0" w:color="auto"/>
        <w:left w:val="none" w:sz="0" w:space="0" w:color="auto"/>
        <w:bottom w:val="none" w:sz="0" w:space="0" w:color="auto"/>
        <w:right w:val="none" w:sz="0" w:space="0" w:color="auto"/>
      </w:divBdr>
    </w:div>
    <w:div w:id="469178726">
      <w:bodyDiv w:val="1"/>
      <w:marLeft w:val="0"/>
      <w:marRight w:val="0"/>
      <w:marTop w:val="0"/>
      <w:marBottom w:val="0"/>
      <w:divBdr>
        <w:top w:val="none" w:sz="0" w:space="0" w:color="auto"/>
        <w:left w:val="none" w:sz="0" w:space="0" w:color="auto"/>
        <w:bottom w:val="none" w:sz="0" w:space="0" w:color="auto"/>
        <w:right w:val="none" w:sz="0" w:space="0" w:color="auto"/>
      </w:divBdr>
    </w:div>
    <w:div w:id="490557913">
      <w:bodyDiv w:val="1"/>
      <w:marLeft w:val="0"/>
      <w:marRight w:val="0"/>
      <w:marTop w:val="0"/>
      <w:marBottom w:val="0"/>
      <w:divBdr>
        <w:top w:val="none" w:sz="0" w:space="0" w:color="auto"/>
        <w:left w:val="none" w:sz="0" w:space="0" w:color="auto"/>
        <w:bottom w:val="none" w:sz="0" w:space="0" w:color="auto"/>
        <w:right w:val="none" w:sz="0" w:space="0" w:color="auto"/>
      </w:divBdr>
      <w:divsChild>
        <w:div w:id="2058309061">
          <w:marLeft w:val="0"/>
          <w:marRight w:val="0"/>
          <w:marTop w:val="0"/>
          <w:marBottom w:val="0"/>
          <w:divBdr>
            <w:top w:val="none" w:sz="0" w:space="0" w:color="auto"/>
            <w:left w:val="none" w:sz="0" w:space="0" w:color="auto"/>
            <w:bottom w:val="none" w:sz="0" w:space="0" w:color="auto"/>
            <w:right w:val="none" w:sz="0" w:space="0" w:color="auto"/>
          </w:divBdr>
          <w:divsChild>
            <w:div w:id="311257952">
              <w:marLeft w:val="0"/>
              <w:marRight w:val="0"/>
              <w:marTop w:val="0"/>
              <w:marBottom w:val="0"/>
              <w:divBdr>
                <w:top w:val="none" w:sz="0" w:space="0" w:color="auto"/>
                <w:left w:val="none" w:sz="0" w:space="0" w:color="auto"/>
                <w:bottom w:val="none" w:sz="0" w:space="0" w:color="auto"/>
                <w:right w:val="none" w:sz="0" w:space="0" w:color="auto"/>
              </w:divBdr>
              <w:divsChild>
                <w:div w:id="10396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7107">
      <w:bodyDiv w:val="1"/>
      <w:marLeft w:val="0"/>
      <w:marRight w:val="0"/>
      <w:marTop w:val="0"/>
      <w:marBottom w:val="0"/>
      <w:divBdr>
        <w:top w:val="none" w:sz="0" w:space="0" w:color="auto"/>
        <w:left w:val="none" w:sz="0" w:space="0" w:color="auto"/>
        <w:bottom w:val="none" w:sz="0" w:space="0" w:color="auto"/>
        <w:right w:val="none" w:sz="0" w:space="0" w:color="auto"/>
      </w:divBdr>
      <w:divsChild>
        <w:div w:id="1044449822">
          <w:marLeft w:val="0"/>
          <w:marRight w:val="0"/>
          <w:marTop w:val="0"/>
          <w:marBottom w:val="0"/>
          <w:divBdr>
            <w:top w:val="none" w:sz="0" w:space="0" w:color="auto"/>
            <w:left w:val="none" w:sz="0" w:space="0" w:color="auto"/>
            <w:bottom w:val="none" w:sz="0" w:space="0" w:color="auto"/>
            <w:right w:val="none" w:sz="0" w:space="0" w:color="auto"/>
          </w:divBdr>
          <w:divsChild>
            <w:div w:id="832065206">
              <w:marLeft w:val="0"/>
              <w:marRight w:val="0"/>
              <w:marTop w:val="0"/>
              <w:marBottom w:val="0"/>
              <w:divBdr>
                <w:top w:val="none" w:sz="0" w:space="0" w:color="auto"/>
                <w:left w:val="none" w:sz="0" w:space="0" w:color="auto"/>
                <w:bottom w:val="none" w:sz="0" w:space="0" w:color="auto"/>
                <w:right w:val="none" w:sz="0" w:space="0" w:color="auto"/>
              </w:divBdr>
              <w:divsChild>
                <w:div w:id="4047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08">
      <w:bodyDiv w:val="1"/>
      <w:marLeft w:val="0"/>
      <w:marRight w:val="0"/>
      <w:marTop w:val="0"/>
      <w:marBottom w:val="0"/>
      <w:divBdr>
        <w:top w:val="none" w:sz="0" w:space="0" w:color="auto"/>
        <w:left w:val="none" w:sz="0" w:space="0" w:color="auto"/>
        <w:bottom w:val="none" w:sz="0" w:space="0" w:color="auto"/>
        <w:right w:val="none" w:sz="0" w:space="0" w:color="auto"/>
      </w:divBdr>
    </w:div>
    <w:div w:id="507208768">
      <w:bodyDiv w:val="1"/>
      <w:marLeft w:val="0"/>
      <w:marRight w:val="0"/>
      <w:marTop w:val="0"/>
      <w:marBottom w:val="0"/>
      <w:divBdr>
        <w:top w:val="none" w:sz="0" w:space="0" w:color="auto"/>
        <w:left w:val="none" w:sz="0" w:space="0" w:color="auto"/>
        <w:bottom w:val="none" w:sz="0" w:space="0" w:color="auto"/>
        <w:right w:val="none" w:sz="0" w:space="0" w:color="auto"/>
      </w:divBdr>
    </w:div>
    <w:div w:id="526599717">
      <w:bodyDiv w:val="1"/>
      <w:marLeft w:val="0"/>
      <w:marRight w:val="0"/>
      <w:marTop w:val="0"/>
      <w:marBottom w:val="0"/>
      <w:divBdr>
        <w:top w:val="none" w:sz="0" w:space="0" w:color="auto"/>
        <w:left w:val="none" w:sz="0" w:space="0" w:color="auto"/>
        <w:bottom w:val="none" w:sz="0" w:space="0" w:color="auto"/>
        <w:right w:val="none" w:sz="0" w:space="0" w:color="auto"/>
      </w:divBdr>
    </w:div>
    <w:div w:id="535969592">
      <w:bodyDiv w:val="1"/>
      <w:marLeft w:val="0"/>
      <w:marRight w:val="0"/>
      <w:marTop w:val="0"/>
      <w:marBottom w:val="0"/>
      <w:divBdr>
        <w:top w:val="none" w:sz="0" w:space="0" w:color="auto"/>
        <w:left w:val="none" w:sz="0" w:space="0" w:color="auto"/>
        <w:bottom w:val="none" w:sz="0" w:space="0" w:color="auto"/>
        <w:right w:val="none" w:sz="0" w:space="0" w:color="auto"/>
      </w:divBdr>
    </w:div>
    <w:div w:id="576985190">
      <w:bodyDiv w:val="1"/>
      <w:marLeft w:val="0"/>
      <w:marRight w:val="0"/>
      <w:marTop w:val="0"/>
      <w:marBottom w:val="0"/>
      <w:divBdr>
        <w:top w:val="none" w:sz="0" w:space="0" w:color="auto"/>
        <w:left w:val="none" w:sz="0" w:space="0" w:color="auto"/>
        <w:bottom w:val="none" w:sz="0" w:space="0" w:color="auto"/>
        <w:right w:val="none" w:sz="0" w:space="0" w:color="auto"/>
      </w:divBdr>
    </w:div>
    <w:div w:id="577177960">
      <w:bodyDiv w:val="1"/>
      <w:marLeft w:val="0"/>
      <w:marRight w:val="0"/>
      <w:marTop w:val="0"/>
      <w:marBottom w:val="0"/>
      <w:divBdr>
        <w:top w:val="none" w:sz="0" w:space="0" w:color="auto"/>
        <w:left w:val="none" w:sz="0" w:space="0" w:color="auto"/>
        <w:bottom w:val="none" w:sz="0" w:space="0" w:color="auto"/>
        <w:right w:val="none" w:sz="0" w:space="0" w:color="auto"/>
      </w:divBdr>
    </w:div>
    <w:div w:id="588006339">
      <w:bodyDiv w:val="1"/>
      <w:marLeft w:val="0"/>
      <w:marRight w:val="0"/>
      <w:marTop w:val="0"/>
      <w:marBottom w:val="0"/>
      <w:divBdr>
        <w:top w:val="none" w:sz="0" w:space="0" w:color="auto"/>
        <w:left w:val="none" w:sz="0" w:space="0" w:color="auto"/>
        <w:bottom w:val="none" w:sz="0" w:space="0" w:color="auto"/>
        <w:right w:val="none" w:sz="0" w:space="0" w:color="auto"/>
      </w:divBdr>
    </w:div>
    <w:div w:id="591746574">
      <w:bodyDiv w:val="1"/>
      <w:marLeft w:val="0"/>
      <w:marRight w:val="0"/>
      <w:marTop w:val="0"/>
      <w:marBottom w:val="0"/>
      <w:divBdr>
        <w:top w:val="none" w:sz="0" w:space="0" w:color="auto"/>
        <w:left w:val="none" w:sz="0" w:space="0" w:color="auto"/>
        <w:bottom w:val="none" w:sz="0" w:space="0" w:color="auto"/>
        <w:right w:val="none" w:sz="0" w:space="0" w:color="auto"/>
      </w:divBdr>
    </w:div>
    <w:div w:id="606426149">
      <w:bodyDiv w:val="1"/>
      <w:marLeft w:val="0"/>
      <w:marRight w:val="0"/>
      <w:marTop w:val="0"/>
      <w:marBottom w:val="0"/>
      <w:divBdr>
        <w:top w:val="none" w:sz="0" w:space="0" w:color="auto"/>
        <w:left w:val="none" w:sz="0" w:space="0" w:color="auto"/>
        <w:bottom w:val="none" w:sz="0" w:space="0" w:color="auto"/>
        <w:right w:val="none" w:sz="0" w:space="0" w:color="auto"/>
      </w:divBdr>
    </w:div>
    <w:div w:id="622426594">
      <w:bodyDiv w:val="1"/>
      <w:marLeft w:val="0"/>
      <w:marRight w:val="0"/>
      <w:marTop w:val="0"/>
      <w:marBottom w:val="0"/>
      <w:divBdr>
        <w:top w:val="none" w:sz="0" w:space="0" w:color="auto"/>
        <w:left w:val="none" w:sz="0" w:space="0" w:color="auto"/>
        <w:bottom w:val="none" w:sz="0" w:space="0" w:color="auto"/>
        <w:right w:val="none" w:sz="0" w:space="0" w:color="auto"/>
      </w:divBdr>
    </w:div>
    <w:div w:id="625695400">
      <w:bodyDiv w:val="1"/>
      <w:marLeft w:val="0"/>
      <w:marRight w:val="0"/>
      <w:marTop w:val="0"/>
      <w:marBottom w:val="0"/>
      <w:divBdr>
        <w:top w:val="none" w:sz="0" w:space="0" w:color="auto"/>
        <w:left w:val="none" w:sz="0" w:space="0" w:color="auto"/>
        <w:bottom w:val="none" w:sz="0" w:space="0" w:color="auto"/>
        <w:right w:val="none" w:sz="0" w:space="0" w:color="auto"/>
      </w:divBdr>
    </w:div>
    <w:div w:id="640116160">
      <w:bodyDiv w:val="1"/>
      <w:marLeft w:val="0"/>
      <w:marRight w:val="0"/>
      <w:marTop w:val="0"/>
      <w:marBottom w:val="0"/>
      <w:divBdr>
        <w:top w:val="none" w:sz="0" w:space="0" w:color="auto"/>
        <w:left w:val="none" w:sz="0" w:space="0" w:color="auto"/>
        <w:bottom w:val="none" w:sz="0" w:space="0" w:color="auto"/>
        <w:right w:val="none" w:sz="0" w:space="0" w:color="auto"/>
      </w:divBdr>
    </w:div>
    <w:div w:id="642584943">
      <w:bodyDiv w:val="1"/>
      <w:marLeft w:val="0"/>
      <w:marRight w:val="0"/>
      <w:marTop w:val="0"/>
      <w:marBottom w:val="0"/>
      <w:divBdr>
        <w:top w:val="none" w:sz="0" w:space="0" w:color="auto"/>
        <w:left w:val="none" w:sz="0" w:space="0" w:color="auto"/>
        <w:bottom w:val="none" w:sz="0" w:space="0" w:color="auto"/>
        <w:right w:val="none" w:sz="0" w:space="0" w:color="auto"/>
      </w:divBdr>
    </w:div>
    <w:div w:id="651905978">
      <w:bodyDiv w:val="1"/>
      <w:marLeft w:val="0"/>
      <w:marRight w:val="0"/>
      <w:marTop w:val="0"/>
      <w:marBottom w:val="0"/>
      <w:divBdr>
        <w:top w:val="none" w:sz="0" w:space="0" w:color="auto"/>
        <w:left w:val="none" w:sz="0" w:space="0" w:color="auto"/>
        <w:bottom w:val="none" w:sz="0" w:space="0" w:color="auto"/>
        <w:right w:val="none" w:sz="0" w:space="0" w:color="auto"/>
      </w:divBdr>
      <w:divsChild>
        <w:div w:id="282276742">
          <w:marLeft w:val="0"/>
          <w:marRight w:val="0"/>
          <w:marTop w:val="0"/>
          <w:marBottom w:val="0"/>
          <w:divBdr>
            <w:top w:val="none" w:sz="0" w:space="0" w:color="auto"/>
            <w:left w:val="none" w:sz="0" w:space="0" w:color="auto"/>
            <w:bottom w:val="none" w:sz="0" w:space="0" w:color="auto"/>
            <w:right w:val="none" w:sz="0" w:space="0" w:color="auto"/>
          </w:divBdr>
          <w:divsChild>
            <w:div w:id="2101680510">
              <w:marLeft w:val="0"/>
              <w:marRight w:val="0"/>
              <w:marTop w:val="0"/>
              <w:marBottom w:val="0"/>
              <w:divBdr>
                <w:top w:val="none" w:sz="0" w:space="0" w:color="auto"/>
                <w:left w:val="none" w:sz="0" w:space="0" w:color="auto"/>
                <w:bottom w:val="none" w:sz="0" w:space="0" w:color="auto"/>
                <w:right w:val="none" w:sz="0" w:space="0" w:color="auto"/>
              </w:divBdr>
              <w:divsChild>
                <w:div w:id="1062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663">
      <w:bodyDiv w:val="1"/>
      <w:marLeft w:val="0"/>
      <w:marRight w:val="0"/>
      <w:marTop w:val="0"/>
      <w:marBottom w:val="0"/>
      <w:divBdr>
        <w:top w:val="none" w:sz="0" w:space="0" w:color="auto"/>
        <w:left w:val="none" w:sz="0" w:space="0" w:color="auto"/>
        <w:bottom w:val="none" w:sz="0" w:space="0" w:color="auto"/>
        <w:right w:val="none" w:sz="0" w:space="0" w:color="auto"/>
      </w:divBdr>
    </w:div>
    <w:div w:id="652491871">
      <w:bodyDiv w:val="1"/>
      <w:marLeft w:val="0"/>
      <w:marRight w:val="0"/>
      <w:marTop w:val="0"/>
      <w:marBottom w:val="0"/>
      <w:divBdr>
        <w:top w:val="none" w:sz="0" w:space="0" w:color="auto"/>
        <w:left w:val="none" w:sz="0" w:space="0" w:color="auto"/>
        <w:bottom w:val="none" w:sz="0" w:space="0" w:color="auto"/>
        <w:right w:val="none" w:sz="0" w:space="0" w:color="auto"/>
      </w:divBdr>
    </w:div>
    <w:div w:id="659768104">
      <w:bodyDiv w:val="1"/>
      <w:marLeft w:val="0"/>
      <w:marRight w:val="0"/>
      <w:marTop w:val="0"/>
      <w:marBottom w:val="0"/>
      <w:divBdr>
        <w:top w:val="none" w:sz="0" w:space="0" w:color="auto"/>
        <w:left w:val="none" w:sz="0" w:space="0" w:color="auto"/>
        <w:bottom w:val="none" w:sz="0" w:space="0" w:color="auto"/>
        <w:right w:val="none" w:sz="0" w:space="0" w:color="auto"/>
      </w:divBdr>
    </w:div>
    <w:div w:id="666058882">
      <w:bodyDiv w:val="1"/>
      <w:marLeft w:val="0"/>
      <w:marRight w:val="0"/>
      <w:marTop w:val="0"/>
      <w:marBottom w:val="0"/>
      <w:divBdr>
        <w:top w:val="none" w:sz="0" w:space="0" w:color="auto"/>
        <w:left w:val="none" w:sz="0" w:space="0" w:color="auto"/>
        <w:bottom w:val="none" w:sz="0" w:space="0" w:color="auto"/>
        <w:right w:val="none" w:sz="0" w:space="0" w:color="auto"/>
      </w:divBdr>
    </w:div>
    <w:div w:id="677345906">
      <w:bodyDiv w:val="1"/>
      <w:marLeft w:val="0"/>
      <w:marRight w:val="0"/>
      <w:marTop w:val="0"/>
      <w:marBottom w:val="0"/>
      <w:divBdr>
        <w:top w:val="none" w:sz="0" w:space="0" w:color="auto"/>
        <w:left w:val="none" w:sz="0" w:space="0" w:color="auto"/>
        <w:bottom w:val="none" w:sz="0" w:space="0" w:color="auto"/>
        <w:right w:val="none" w:sz="0" w:space="0" w:color="auto"/>
      </w:divBdr>
    </w:div>
    <w:div w:id="683938557">
      <w:bodyDiv w:val="1"/>
      <w:marLeft w:val="0"/>
      <w:marRight w:val="0"/>
      <w:marTop w:val="0"/>
      <w:marBottom w:val="0"/>
      <w:divBdr>
        <w:top w:val="none" w:sz="0" w:space="0" w:color="auto"/>
        <w:left w:val="none" w:sz="0" w:space="0" w:color="auto"/>
        <w:bottom w:val="none" w:sz="0" w:space="0" w:color="auto"/>
        <w:right w:val="none" w:sz="0" w:space="0" w:color="auto"/>
      </w:divBdr>
    </w:div>
    <w:div w:id="686755647">
      <w:bodyDiv w:val="1"/>
      <w:marLeft w:val="0"/>
      <w:marRight w:val="0"/>
      <w:marTop w:val="0"/>
      <w:marBottom w:val="0"/>
      <w:divBdr>
        <w:top w:val="none" w:sz="0" w:space="0" w:color="auto"/>
        <w:left w:val="none" w:sz="0" w:space="0" w:color="auto"/>
        <w:bottom w:val="none" w:sz="0" w:space="0" w:color="auto"/>
        <w:right w:val="none" w:sz="0" w:space="0" w:color="auto"/>
      </w:divBdr>
    </w:div>
    <w:div w:id="693114378">
      <w:bodyDiv w:val="1"/>
      <w:marLeft w:val="0"/>
      <w:marRight w:val="0"/>
      <w:marTop w:val="0"/>
      <w:marBottom w:val="0"/>
      <w:divBdr>
        <w:top w:val="none" w:sz="0" w:space="0" w:color="auto"/>
        <w:left w:val="none" w:sz="0" w:space="0" w:color="auto"/>
        <w:bottom w:val="none" w:sz="0" w:space="0" w:color="auto"/>
        <w:right w:val="none" w:sz="0" w:space="0" w:color="auto"/>
      </w:divBdr>
    </w:div>
    <w:div w:id="694574042">
      <w:bodyDiv w:val="1"/>
      <w:marLeft w:val="0"/>
      <w:marRight w:val="0"/>
      <w:marTop w:val="0"/>
      <w:marBottom w:val="0"/>
      <w:divBdr>
        <w:top w:val="none" w:sz="0" w:space="0" w:color="auto"/>
        <w:left w:val="none" w:sz="0" w:space="0" w:color="auto"/>
        <w:bottom w:val="none" w:sz="0" w:space="0" w:color="auto"/>
        <w:right w:val="none" w:sz="0" w:space="0" w:color="auto"/>
      </w:divBdr>
      <w:divsChild>
        <w:div w:id="386876575">
          <w:marLeft w:val="0"/>
          <w:marRight w:val="0"/>
          <w:marTop w:val="0"/>
          <w:marBottom w:val="0"/>
          <w:divBdr>
            <w:top w:val="none" w:sz="0" w:space="0" w:color="auto"/>
            <w:left w:val="none" w:sz="0" w:space="0" w:color="auto"/>
            <w:bottom w:val="none" w:sz="0" w:space="0" w:color="auto"/>
            <w:right w:val="none" w:sz="0" w:space="0" w:color="auto"/>
          </w:divBdr>
          <w:divsChild>
            <w:div w:id="1960869273">
              <w:marLeft w:val="0"/>
              <w:marRight w:val="0"/>
              <w:marTop w:val="0"/>
              <w:marBottom w:val="0"/>
              <w:divBdr>
                <w:top w:val="none" w:sz="0" w:space="0" w:color="auto"/>
                <w:left w:val="none" w:sz="0" w:space="0" w:color="auto"/>
                <w:bottom w:val="none" w:sz="0" w:space="0" w:color="auto"/>
                <w:right w:val="none" w:sz="0" w:space="0" w:color="auto"/>
              </w:divBdr>
              <w:divsChild>
                <w:div w:id="3246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1061">
      <w:bodyDiv w:val="1"/>
      <w:marLeft w:val="0"/>
      <w:marRight w:val="0"/>
      <w:marTop w:val="0"/>
      <w:marBottom w:val="0"/>
      <w:divBdr>
        <w:top w:val="none" w:sz="0" w:space="0" w:color="auto"/>
        <w:left w:val="none" w:sz="0" w:space="0" w:color="auto"/>
        <w:bottom w:val="none" w:sz="0" w:space="0" w:color="auto"/>
        <w:right w:val="none" w:sz="0" w:space="0" w:color="auto"/>
      </w:divBdr>
    </w:div>
    <w:div w:id="711805687">
      <w:bodyDiv w:val="1"/>
      <w:marLeft w:val="0"/>
      <w:marRight w:val="0"/>
      <w:marTop w:val="0"/>
      <w:marBottom w:val="0"/>
      <w:divBdr>
        <w:top w:val="none" w:sz="0" w:space="0" w:color="auto"/>
        <w:left w:val="none" w:sz="0" w:space="0" w:color="auto"/>
        <w:bottom w:val="none" w:sz="0" w:space="0" w:color="auto"/>
        <w:right w:val="none" w:sz="0" w:space="0" w:color="auto"/>
      </w:divBdr>
    </w:div>
    <w:div w:id="716273460">
      <w:bodyDiv w:val="1"/>
      <w:marLeft w:val="0"/>
      <w:marRight w:val="0"/>
      <w:marTop w:val="0"/>
      <w:marBottom w:val="0"/>
      <w:divBdr>
        <w:top w:val="none" w:sz="0" w:space="0" w:color="auto"/>
        <w:left w:val="none" w:sz="0" w:space="0" w:color="auto"/>
        <w:bottom w:val="none" w:sz="0" w:space="0" w:color="auto"/>
        <w:right w:val="none" w:sz="0" w:space="0" w:color="auto"/>
      </w:divBdr>
    </w:div>
    <w:div w:id="730731539">
      <w:bodyDiv w:val="1"/>
      <w:marLeft w:val="0"/>
      <w:marRight w:val="0"/>
      <w:marTop w:val="0"/>
      <w:marBottom w:val="0"/>
      <w:divBdr>
        <w:top w:val="none" w:sz="0" w:space="0" w:color="auto"/>
        <w:left w:val="none" w:sz="0" w:space="0" w:color="auto"/>
        <w:bottom w:val="none" w:sz="0" w:space="0" w:color="auto"/>
        <w:right w:val="none" w:sz="0" w:space="0" w:color="auto"/>
      </w:divBdr>
    </w:div>
    <w:div w:id="735275122">
      <w:bodyDiv w:val="1"/>
      <w:marLeft w:val="0"/>
      <w:marRight w:val="0"/>
      <w:marTop w:val="0"/>
      <w:marBottom w:val="0"/>
      <w:divBdr>
        <w:top w:val="none" w:sz="0" w:space="0" w:color="auto"/>
        <w:left w:val="none" w:sz="0" w:space="0" w:color="auto"/>
        <w:bottom w:val="none" w:sz="0" w:space="0" w:color="auto"/>
        <w:right w:val="none" w:sz="0" w:space="0" w:color="auto"/>
      </w:divBdr>
    </w:div>
    <w:div w:id="756899907">
      <w:bodyDiv w:val="1"/>
      <w:marLeft w:val="0"/>
      <w:marRight w:val="0"/>
      <w:marTop w:val="0"/>
      <w:marBottom w:val="0"/>
      <w:divBdr>
        <w:top w:val="none" w:sz="0" w:space="0" w:color="auto"/>
        <w:left w:val="none" w:sz="0" w:space="0" w:color="auto"/>
        <w:bottom w:val="none" w:sz="0" w:space="0" w:color="auto"/>
        <w:right w:val="none" w:sz="0" w:space="0" w:color="auto"/>
      </w:divBdr>
    </w:div>
    <w:div w:id="757016532">
      <w:bodyDiv w:val="1"/>
      <w:marLeft w:val="0"/>
      <w:marRight w:val="0"/>
      <w:marTop w:val="0"/>
      <w:marBottom w:val="0"/>
      <w:divBdr>
        <w:top w:val="none" w:sz="0" w:space="0" w:color="auto"/>
        <w:left w:val="none" w:sz="0" w:space="0" w:color="auto"/>
        <w:bottom w:val="none" w:sz="0" w:space="0" w:color="auto"/>
        <w:right w:val="none" w:sz="0" w:space="0" w:color="auto"/>
      </w:divBdr>
    </w:div>
    <w:div w:id="761801119">
      <w:bodyDiv w:val="1"/>
      <w:marLeft w:val="0"/>
      <w:marRight w:val="0"/>
      <w:marTop w:val="0"/>
      <w:marBottom w:val="0"/>
      <w:divBdr>
        <w:top w:val="none" w:sz="0" w:space="0" w:color="auto"/>
        <w:left w:val="none" w:sz="0" w:space="0" w:color="auto"/>
        <w:bottom w:val="none" w:sz="0" w:space="0" w:color="auto"/>
        <w:right w:val="none" w:sz="0" w:space="0" w:color="auto"/>
      </w:divBdr>
    </w:div>
    <w:div w:id="781068544">
      <w:bodyDiv w:val="1"/>
      <w:marLeft w:val="0"/>
      <w:marRight w:val="0"/>
      <w:marTop w:val="0"/>
      <w:marBottom w:val="0"/>
      <w:divBdr>
        <w:top w:val="none" w:sz="0" w:space="0" w:color="auto"/>
        <w:left w:val="none" w:sz="0" w:space="0" w:color="auto"/>
        <w:bottom w:val="none" w:sz="0" w:space="0" w:color="auto"/>
        <w:right w:val="none" w:sz="0" w:space="0" w:color="auto"/>
      </w:divBdr>
    </w:div>
    <w:div w:id="787243418">
      <w:bodyDiv w:val="1"/>
      <w:marLeft w:val="0"/>
      <w:marRight w:val="0"/>
      <w:marTop w:val="0"/>
      <w:marBottom w:val="0"/>
      <w:divBdr>
        <w:top w:val="none" w:sz="0" w:space="0" w:color="auto"/>
        <w:left w:val="none" w:sz="0" w:space="0" w:color="auto"/>
        <w:bottom w:val="none" w:sz="0" w:space="0" w:color="auto"/>
        <w:right w:val="none" w:sz="0" w:space="0" w:color="auto"/>
      </w:divBdr>
    </w:div>
    <w:div w:id="796992806">
      <w:bodyDiv w:val="1"/>
      <w:marLeft w:val="0"/>
      <w:marRight w:val="0"/>
      <w:marTop w:val="0"/>
      <w:marBottom w:val="0"/>
      <w:divBdr>
        <w:top w:val="none" w:sz="0" w:space="0" w:color="auto"/>
        <w:left w:val="none" w:sz="0" w:space="0" w:color="auto"/>
        <w:bottom w:val="none" w:sz="0" w:space="0" w:color="auto"/>
        <w:right w:val="none" w:sz="0" w:space="0" w:color="auto"/>
      </w:divBdr>
    </w:div>
    <w:div w:id="798186255">
      <w:bodyDiv w:val="1"/>
      <w:marLeft w:val="0"/>
      <w:marRight w:val="0"/>
      <w:marTop w:val="0"/>
      <w:marBottom w:val="0"/>
      <w:divBdr>
        <w:top w:val="none" w:sz="0" w:space="0" w:color="auto"/>
        <w:left w:val="none" w:sz="0" w:space="0" w:color="auto"/>
        <w:bottom w:val="none" w:sz="0" w:space="0" w:color="auto"/>
        <w:right w:val="none" w:sz="0" w:space="0" w:color="auto"/>
      </w:divBdr>
    </w:div>
    <w:div w:id="809592775">
      <w:bodyDiv w:val="1"/>
      <w:marLeft w:val="0"/>
      <w:marRight w:val="0"/>
      <w:marTop w:val="0"/>
      <w:marBottom w:val="0"/>
      <w:divBdr>
        <w:top w:val="none" w:sz="0" w:space="0" w:color="auto"/>
        <w:left w:val="none" w:sz="0" w:space="0" w:color="auto"/>
        <w:bottom w:val="none" w:sz="0" w:space="0" w:color="auto"/>
        <w:right w:val="none" w:sz="0" w:space="0" w:color="auto"/>
      </w:divBdr>
    </w:div>
    <w:div w:id="809711797">
      <w:bodyDiv w:val="1"/>
      <w:marLeft w:val="0"/>
      <w:marRight w:val="0"/>
      <w:marTop w:val="0"/>
      <w:marBottom w:val="0"/>
      <w:divBdr>
        <w:top w:val="none" w:sz="0" w:space="0" w:color="auto"/>
        <w:left w:val="none" w:sz="0" w:space="0" w:color="auto"/>
        <w:bottom w:val="none" w:sz="0" w:space="0" w:color="auto"/>
        <w:right w:val="none" w:sz="0" w:space="0" w:color="auto"/>
      </w:divBdr>
    </w:div>
    <w:div w:id="839542208">
      <w:bodyDiv w:val="1"/>
      <w:marLeft w:val="0"/>
      <w:marRight w:val="0"/>
      <w:marTop w:val="0"/>
      <w:marBottom w:val="0"/>
      <w:divBdr>
        <w:top w:val="none" w:sz="0" w:space="0" w:color="auto"/>
        <w:left w:val="none" w:sz="0" w:space="0" w:color="auto"/>
        <w:bottom w:val="none" w:sz="0" w:space="0" w:color="auto"/>
        <w:right w:val="none" w:sz="0" w:space="0" w:color="auto"/>
      </w:divBdr>
    </w:div>
    <w:div w:id="840201826">
      <w:bodyDiv w:val="1"/>
      <w:marLeft w:val="0"/>
      <w:marRight w:val="0"/>
      <w:marTop w:val="0"/>
      <w:marBottom w:val="0"/>
      <w:divBdr>
        <w:top w:val="none" w:sz="0" w:space="0" w:color="auto"/>
        <w:left w:val="none" w:sz="0" w:space="0" w:color="auto"/>
        <w:bottom w:val="none" w:sz="0" w:space="0" w:color="auto"/>
        <w:right w:val="none" w:sz="0" w:space="0" w:color="auto"/>
      </w:divBdr>
    </w:div>
    <w:div w:id="850991222">
      <w:bodyDiv w:val="1"/>
      <w:marLeft w:val="0"/>
      <w:marRight w:val="0"/>
      <w:marTop w:val="0"/>
      <w:marBottom w:val="0"/>
      <w:divBdr>
        <w:top w:val="none" w:sz="0" w:space="0" w:color="auto"/>
        <w:left w:val="none" w:sz="0" w:space="0" w:color="auto"/>
        <w:bottom w:val="none" w:sz="0" w:space="0" w:color="auto"/>
        <w:right w:val="none" w:sz="0" w:space="0" w:color="auto"/>
      </w:divBdr>
    </w:div>
    <w:div w:id="864944218">
      <w:bodyDiv w:val="1"/>
      <w:marLeft w:val="0"/>
      <w:marRight w:val="0"/>
      <w:marTop w:val="0"/>
      <w:marBottom w:val="0"/>
      <w:divBdr>
        <w:top w:val="none" w:sz="0" w:space="0" w:color="auto"/>
        <w:left w:val="none" w:sz="0" w:space="0" w:color="auto"/>
        <w:bottom w:val="none" w:sz="0" w:space="0" w:color="auto"/>
        <w:right w:val="none" w:sz="0" w:space="0" w:color="auto"/>
      </w:divBdr>
    </w:div>
    <w:div w:id="874273711">
      <w:bodyDiv w:val="1"/>
      <w:marLeft w:val="0"/>
      <w:marRight w:val="0"/>
      <w:marTop w:val="0"/>
      <w:marBottom w:val="0"/>
      <w:divBdr>
        <w:top w:val="none" w:sz="0" w:space="0" w:color="auto"/>
        <w:left w:val="none" w:sz="0" w:space="0" w:color="auto"/>
        <w:bottom w:val="none" w:sz="0" w:space="0" w:color="auto"/>
        <w:right w:val="none" w:sz="0" w:space="0" w:color="auto"/>
      </w:divBdr>
      <w:divsChild>
        <w:div w:id="1619602530">
          <w:marLeft w:val="0"/>
          <w:marRight w:val="0"/>
          <w:marTop w:val="0"/>
          <w:marBottom w:val="0"/>
          <w:divBdr>
            <w:top w:val="none" w:sz="0" w:space="0" w:color="auto"/>
            <w:left w:val="none" w:sz="0" w:space="0" w:color="auto"/>
            <w:bottom w:val="none" w:sz="0" w:space="0" w:color="auto"/>
            <w:right w:val="none" w:sz="0" w:space="0" w:color="auto"/>
          </w:divBdr>
          <w:divsChild>
            <w:div w:id="1513102143">
              <w:marLeft w:val="0"/>
              <w:marRight w:val="0"/>
              <w:marTop w:val="0"/>
              <w:marBottom w:val="0"/>
              <w:divBdr>
                <w:top w:val="none" w:sz="0" w:space="0" w:color="auto"/>
                <w:left w:val="none" w:sz="0" w:space="0" w:color="auto"/>
                <w:bottom w:val="none" w:sz="0" w:space="0" w:color="auto"/>
                <w:right w:val="none" w:sz="0" w:space="0" w:color="auto"/>
              </w:divBdr>
              <w:divsChild>
                <w:div w:id="14415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01640">
      <w:bodyDiv w:val="1"/>
      <w:marLeft w:val="0"/>
      <w:marRight w:val="0"/>
      <w:marTop w:val="0"/>
      <w:marBottom w:val="0"/>
      <w:divBdr>
        <w:top w:val="none" w:sz="0" w:space="0" w:color="auto"/>
        <w:left w:val="none" w:sz="0" w:space="0" w:color="auto"/>
        <w:bottom w:val="none" w:sz="0" w:space="0" w:color="auto"/>
        <w:right w:val="none" w:sz="0" w:space="0" w:color="auto"/>
      </w:divBdr>
    </w:div>
    <w:div w:id="921062786">
      <w:bodyDiv w:val="1"/>
      <w:marLeft w:val="0"/>
      <w:marRight w:val="0"/>
      <w:marTop w:val="0"/>
      <w:marBottom w:val="0"/>
      <w:divBdr>
        <w:top w:val="none" w:sz="0" w:space="0" w:color="auto"/>
        <w:left w:val="none" w:sz="0" w:space="0" w:color="auto"/>
        <w:bottom w:val="none" w:sz="0" w:space="0" w:color="auto"/>
        <w:right w:val="none" w:sz="0" w:space="0" w:color="auto"/>
      </w:divBdr>
    </w:div>
    <w:div w:id="926576912">
      <w:bodyDiv w:val="1"/>
      <w:marLeft w:val="0"/>
      <w:marRight w:val="0"/>
      <w:marTop w:val="0"/>
      <w:marBottom w:val="0"/>
      <w:divBdr>
        <w:top w:val="none" w:sz="0" w:space="0" w:color="auto"/>
        <w:left w:val="none" w:sz="0" w:space="0" w:color="auto"/>
        <w:bottom w:val="none" w:sz="0" w:space="0" w:color="auto"/>
        <w:right w:val="none" w:sz="0" w:space="0" w:color="auto"/>
      </w:divBdr>
      <w:divsChild>
        <w:div w:id="609044606">
          <w:marLeft w:val="0"/>
          <w:marRight w:val="0"/>
          <w:marTop w:val="0"/>
          <w:marBottom w:val="0"/>
          <w:divBdr>
            <w:top w:val="none" w:sz="0" w:space="0" w:color="auto"/>
            <w:left w:val="none" w:sz="0" w:space="0" w:color="auto"/>
            <w:bottom w:val="none" w:sz="0" w:space="0" w:color="auto"/>
            <w:right w:val="none" w:sz="0" w:space="0" w:color="auto"/>
          </w:divBdr>
          <w:divsChild>
            <w:div w:id="1364096046">
              <w:marLeft w:val="0"/>
              <w:marRight w:val="0"/>
              <w:marTop w:val="0"/>
              <w:marBottom w:val="0"/>
              <w:divBdr>
                <w:top w:val="none" w:sz="0" w:space="0" w:color="auto"/>
                <w:left w:val="none" w:sz="0" w:space="0" w:color="auto"/>
                <w:bottom w:val="none" w:sz="0" w:space="0" w:color="auto"/>
                <w:right w:val="none" w:sz="0" w:space="0" w:color="auto"/>
              </w:divBdr>
              <w:divsChild>
                <w:div w:id="11222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81791">
      <w:bodyDiv w:val="1"/>
      <w:marLeft w:val="0"/>
      <w:marRight w:val="0"/>
      <w:marTop w:val="0"/>
      <w:marBottom w:val="0"/>
      <w:divBdr>
        <w:top w:val="none" w:sz="0" w:space="0" w:color="auto"/>
        <w:left w:val="none" w:sz="0" w:space="0" w:color="auto"/>
        <w:bottom w:val="none" w:sz="0" w:space="0" w:color="auto"/>
        <w:right w:val="none" w:sz="0" w:space="0" w:color="auto"/>
      </w:divBdr>
    </w:div>
    <w:div w:id="942876889">
      <w:bodyDiv w:val="1"/>
      <w:marLeft w:val="0"/>
      <w:marRight w:val="0"/>
      <w:marTop w:val="0"/>
      <w:marBottom w:val="0"/>
      <w:divBdr>
        <w:top w:val="none" w:sz="0" w:space="0" w:color="auto"/>
        <w:left w:val="none" w:sz="0" w:space="0" w:color="auto"/>
        <w:bottom w:val="none" w:sz="0" w:space="0" w:color="auto"/>
        <w:right w:val="none" w:sz="0" w:space="0" w:color="auto"/>
      </w:divBdr>
      <w:divsChild>
        <w:div w:id="1825122178">
          <w:marLeft w:val="0"/>
          <w:marRight w:val="0"/>
          <w:marTop w:val="0"/>
          <w:marBottom w:val="0"/>
          <w:divBdr>
            <w:top w:val="none" w:sz="0" w:space="0" w:color="auto"/>
            <w:left w:val="none" w:sz="0" w:space="0" w:color="auto"/>
            <w:bottom w:val="none" w:sz="0" w:space="0" w:color="auto"/>
            <w:right w:val="none" w:sz="0" w:space="0" w:color="auto"/>
          </w:divBdr>
          <w:divsChild>
            <w:div w:id="1793480352">
              <w:marLeft w:val="0"/>
              <w:marRight w:val="0"/>
              <w:marTop w:val="0"/>
              <w:marBottom w:val="0"/>
              <w:divBdr>
                <w:top w:val="none" w:sz="0" w:space="0" w:color="auto"/>
                <w:left w:val="none" w:sz="0" w:space="0" w:color="auto"/>
                <w:bottom w:val="none" w:sz="0" w:space="0" w:color="auto"/>
                <w:right w:val="none" w:sz="0" w:space="0" w:color="auto"/>
              </w:divBdr>
              <w:divsChild>
                <w:div w:id="12335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2488">
      <w:bodyDiv w:val="1"/>
      <w:marLeft w:val="0"/>
      <w:marRight w:val="0"/>
      <w:marTop w:val="0"/>
      <w:marBottom w:val="0"/>
      <w:divBdr>
        <w:top w:val="none" w:sz="0" w:space="0" w:color="auto"/>
        <w:left w:val="none" w:sz="0" w:space="0" w:color="auto"/>
        <w:bottom w:val="none" w:sz="0" w:space="0" w:color="auto"/>
        <w:right w:val="none" w:sz="0" w:space="0" w:color="auto"/>
      </w:divBdr>
    </w:div>
    <w:div w:id="963387215">
      <w:bodyDiv w:val="1"/>
      <w:marLeft w:val="0"/>
      <w:marRight w:val="0"/>
      <w:marTop w:val="0"/>
      <w:marBottom w:val="0"/>
      <w:divBdr>
        <w:top w:val="none" w:sz="0" w:space="0" w:color="auto"/>
        <w:left w:val="none" w:sz="0" w:space="0" w:color="auto"/>
        <w:bottom w:val="none" w:sz="0" w:space="0" w:color="auto"/>
        <w:right w:val="none" w:sz="0" w:space="0" w:color="auto"/>
      </w:divBdr>
    </w:div>
    <w:div w:id="963460771">
      <w:bodyDiv w:val="1"/>
      <w:marLeft w:val="0"/>
      <w:marRight w:val="0"/>
      <w:marTop w:val="0"/>
      <w:marBottom w:val="0"/>
      <w:divBdr>
        <w:top w:val="none" w:sz="0" w:space="0" w:color="auto"/>
        <w:left w:val="none" w:sz="0" w:space="0" w:color="auto"/>
        <w:bottom w:val="none" w:sz="0" w:space="0" w:color="auto"/>
        <w:right w:val="none" w:sz="0" w:space="0" w:color="auto"/>
      </w:divBdr>
    </w:div>
    <w:div w:id="1017076247">
      <w:bodyDiv w:val="1"/>
      <w:marLeft w:val="0"/>
      <w:marRight w:val="0"/>
      <w:marTop w:val="0"/>
      <w:marBottom w:val="0"/>
      <w:divBdr>
        <w:top w:val="none" w:sz="0" w:space="0" w:color="auto"/>
        <w:left w:val="none" w:sz="0" w:space="0" w:color="auto"/>
        <w:bottom w:val="none" w:sz="0" w:space="0" w:color="auto"/>
        <w:right w:val="none" w:sz="0" w:space="0" w:color="auto"/>
      </w:divBdr>
    </w:div>
    <w:div w:id="1018777765">
      <w:bodyDiv w:val="1"/>
      <w:marLeft w:val="0"/>
      <w:marRight w:val="0"/>
      <w:marTop w:val="0"/>
      <w:marBottom w:val="0"/>
      <w:divBdr>
        <w:top w:val="none" w:sz="0" w:space="0" w:color="auto"/>
        <w:left w:val="none" w:sz="0" w:space="0" w:color="auto"/>
        <w:bottom w:val="none" w:sz="0" w:space="0" w:color="auto"/>
        <w:right w:val="none" w:sz="0" w:space="0" w:color="auto"/>
      </w:divBdr>
    </w:div>
    <w:div w:id="1031804141">
      <w:bodyDiv w:val="1"/>
      <w:marLeft w:val="0"/>
      <w:marRight w:val="0"/>
      <w:marTop w:val="0"/>
      <w:marBottom w:val="0"/>
      <w:divBdr>
        <w:top w:val="none" w:sz="0" w:space="0" w:color="auto"/>
        <w:left w:val="none" w:sz="0" w:space="0" w:color="auto"/>
        <w:bottom w:val="none" w:sz="0" w:space="0" w:color="auto"/>
        <w:right w:val="none" w:sz="0" w:space="0" w:color="auto"/>
      </w:divBdr>
    </w:div>
    <w:div w:id="1037660695">
      <w:bodyDiv w:val="1"/>
      <w:marLeft w:val="0"/>
      <w:marRight w:val="0"/>
      <w:marTop w:val="0"/>
      <w:marBottom w:val="0"/>
      <w:divBdr>
        <w:top w:val="none" w:sz="0" w:space="0" w:color="auto"/>
        <w:left w:val="none" w:sz="0" w:space="0" w:color="auto"/>
        <w:bottom w:val="none" w:sz="0" w:space="0" w:color="auto"/>
        <w:right w:val="none" w:sz="0" w:space="0" w:color="auto"/>
      </w:divBdr>
    </w:div>
    <w:div w:id="1048844210">
      <w:bodyDiv w:val="1"/>
      <w:marLeft w:val="0"/>
      <w:marRight w:val="0"/>
      <w:marTop w:val="0"/>
      <w:marBottom w:val="0"/>
      <w:divBdr>
        <w:top w:val="none" w:sz="0" w:space="0" w:color="auto"/>
        <w:left w:val="none" w:sz="0" w:space="0" w:color="auto"/>
        <w:bottom w:val="none" w:sz="0" w:space="0" w:color="auto"/>
        <w:right w:val="none" w:sz="0" w:space="0" w:color="auto"/>
      </w:divBdr>
    </w:div>
    <w:div w:id="1073350926">
      <w:bodyDiv w:val="1"/>
      <w:marLeft w:val="0"/>
      <w:marRight w:val="0"/>
      <w:marTop w:val="0"/>
      <w:marBottom w:val="0"/>
      <w:divBdr>
        <w:top w:val="none" w:sz="0" w:space="0" w:color="auto"/>
        <w:left w:val="none" w:sz="0" w:space="0" w:color="auto"/>
        <w:bottom w:val="none" w:sz="0" w:space="0" w:color="auto"/>
        <w:right w:val="none" w:sz="0" w:space="0" w:color="auto"/>
      </w:divBdr>
    </w:div>
    <w:div w:id="1081563386">
      <w:bodyDiv w:val="1"/>
      <w:marLeft w:val="0"/>
      <w:marRight w:val="0"/>
      <w:marTop w:val="0"/>
      <w:marBottom w:val="0"/>
      <w:divBdr>
        <w:top w:val="none" w:sz="0" w:space="0" w:color="auto"/>
        <w:left w:val="none" w:sz="0" w:space="0" w:color="auto"/>
        <w:bottom w:val="none" w:sz="0" w:space="0" w:color="auto"/>
        <w:right w:val="none" w:sz="0" w:space="0" w:color="auto"/>
      </w:divBdr>
    </w:div>
    <w:div w:id="1100447225">
      <w:bodyDiv w:val="1"/>
      <w:marLeft w:val="0"/>
      <w:marRight w:val="0"/>
      <w:marTop w:val="0"/>
      <w:marBottom w:val="0"/>
      <w:divBdr>
        <w:top w:val="none" w:sz="0" w:space="0" w:color="auto"/>
        <w:left w:val="none" w:sz="0" w:space="0" w:color="auto"/>
        <w:bottom w:val="none" w:sz="0" w:space="0" w:color="auto"/>
        <w:right w:val="none" w:sz="0" w:space="0" w:color="auto"/>
      </w:divBdr>
    </w:div>
    <w:div w:id="1112213888">
      <w:bodyDiv w:val="1"/>
      <w:marLeft w:val="0"/>
      <w:marRight w:val="0"/>
      <w:marTop w:val="0"/>
      <w:marBottom w:val="0"/>
      <w:divBdr>
        <w:top w:val="none" w:sz="0" w:space="0" w:color="auto"/>
        <w:left w:val="none" w:sz="0" w:space="0" w:color="auto"/>
        <w:bottom w:val="none" w:sz="0" w:space="0" w:color="auto"/>
        <w:right w:val="none" w:sz="0" w:space="0" w:color="auto"/>
      </w:divBdr>
    </w:div>
    <w:div w:id="1112552019">
      <w:bodyDiv w:val="1"/>
      <w:marLeft w:val="0"/>
      <w:marRight w:val="0"/>
      <w:marTop w:val="0"/>
      <w:marBottom w:val="0"/>
      <w:divBdr>
        <w:top w:val="none" w:sz="0" w:space="0" w:color="auto"/>
        <w:left w:val="none" w:sz="0" w:space="0" w:color="auto"/>
        <w:bottom w:val="none" w:sz="0" w:space="0" w:color="auto"/>
        <w:right w:val="none" w:sz="0" w:space="0" w:color="auto"/>
      </w:divBdr>
    </w:div>
    <w:div w:id="1118456058">
      <w:bodyDiv w:val="1"/>
      <w:marLeft w:val="0"/>
      <w:marRight w:val="0"/>
      <w:marTop w:val="0"/>
      <w:marBottom w:val="0"/>
      <w:divBdr>
        <w:top w:val="none" w:sz="0" w:space="0" w:color="auto"/>
        <w:left w:val="none" w:sz="0" w:space="0" w:color="auto"/>
        <w:bottom w:val="none" w:sz="0" w:space="0" w:color="auto"/>
        <w:right w:val="none" w:sz="0" w:space="0" w:color="auto"/>
      </w:divBdr>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
    <w:div w:id="1126778173">
      <w:bodyDiv w:val="1"/>
      <w:marLeft w:val="0"/>
      <w:marRight w:val="0"/>
      <w:marTop w:val="0"/>
      <w:marBottom w:val="0"/>
      <w:divBdr>
        <w:top w:val="none" w:sz="0" w:space="0" w:color="auto"/>
        <w:left w:val="none" w:sz="0" w:space="0" w:color="auto"/>
        <w:bottom w:val="none" w:sz="0" w:space="0" w:color="auto"/>
        <w:right w:val="none" w:sz="0" w:space="0" w:color="auto"/>
      </w:divBdr>
      <w:divsChild>
        <w:div w:id="279799160">
          <w:marLeft w:val="0"/>
          <w:marRight w:val="0"/>
          <w:marTop w:val="0"/>
          <w:marBottom w:val="0"/>
          <w:divBdr>
            <w:top w:val="none" w:sz="0" w:space="0" w:color="auto"/>
            <w:left w:val="none" w:sz="0" w:space="0" w:color="auto"/>
            <w:bottom w:val="none" w:sz="0" w:space="0" w:color="auto"/>
            <w:right w:val="none" w:sz="0" w:space="0" w:color="auto"/>
          </w:divBdr>
          <w:divsChild>
            <w:div w:id="1439988872">
              <w:marLeft w:val="0"/>
              <w:marRight w:val="0"/>
              <w:marTop w:val="0"/>
              <w:marBottom w:val="0"/>
              <w:divBdr>
                <w:top w:val="none" w:sz="0" w:space="0" w:color="auto"/>
                <w:left w:val="none" w:sz="0" w:space="0" w:color="auto"/>
                <w:bottom w:val="none" w:sz="0" w:space="0" w:color="auto"/>
                <w:right w:val="none" w:sz="0" w:space="0" w:color="auto"/>
              </w:divBdr>
              <w:divsChild>
                <w:div w:id="2840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8035">
      <w:bodyDiv w:val="1"/>
      <w:marLeft w:val="0"/>
      <w:marRight w:val="0"/>
      <w:marTop w:val="0"/>
      <w:marBottom w:val="0"/>
      <w:divBdr>
        <w:top w:val="none" w:sz="0" w:space="0" w:color="auto"/>
        <w:left w:val="none" w:sz="0" w:space="0" w:color="auto"/>
        <w:bottom w:val="none" w:sz="0" w:space="0" w:color="auto"/>
        <w:right w:val="none" w:sz="0" w:space="0" w:color="auto"/>
      </w:divBdr>
      <w:divsChild>
        <w:div w:id="1904219166">
          <w:marLeft w:val="0"/>
          <w:marRight w:val="0"/>
          <w:marTop w:val="0"/>
          <w:marBottom w:val="0"/>
          <w:divBdr>
            <w:top w:val="none" w:sz="0" w:space="0" w:color="auto"/>
            <w:left w:val="none" w:sz="0" w:space="0" w:color="auto"/>
            <w:bottom w:val="none" w:sz="0" w:space="0" w:color="auto"/>
            <w:right w:val="none" w:sz="0" w:space="0" w:color="auto"/>
          </w:divBdr>
          <w:divsChild>
            <w:div w:id="1935935608">
              <w:marLeft w:val="0"/>
              <w:marRight w:val="0"/>
              <w:marTop w:val="0"/>
              <w:marBottom w:val="0"/>
              <w:divBdr>
                <w:top w:val="none" w:sz="0" w:space="0" w:color="auto"/>
                <w:left w:val="none" w:sz="0" w:space="0" w:color="auto"/>
                <w:bottom w:val="none" w:sz="0" w:space="0" w:color="auto"/>
                <w:right w:val="none" w:sz="0" w:space="0" w:color="auto"/>
              </w:divBdr>
              <w:divsChild>
                <w:div w:id="12099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96">
      <w:bodyDiv w:val="1"/>
      <w:marLeft w:val="0"/>
      <w:marRight w:val="0"/>
      <w:marTop w:val="0"/>
      <w:marBottom w:val="0"/>
      <w:divBdr>
        <w:top w:val="none" w:sz="0" w:space="0" w:color="auto"/>
        <w:left w:val="none" w:sz="0" w:space="0" w:color="auto"/>
        <w:bottom w:val="none" w:sz="0" w:space="0" w:color="auto"/>
        <w:right w:val="none" w:sz="0" w:space="0" w:color="auto"/>
      </w:divBdr>
    </w:div>
    <w:div w:id="1157648729">
      <w:bodyDiv w:val="1"/>
      <w:marLeft w:val="0"/>
      <w:marRight w:val="0"/>
      <w:marTop w:val="0"/>
      <w:marBottom w:val="0"/>
      <w:divBdr>
        <w:top w:val="none" w:sz="0" w:space="0" w:color="auto"/>
        <w:left w:val="none" w:sz="0" w:space="0" w:color="auto"/>
        <w:bottom w:val="none" w:sz="0" w:space="0" w:color="auto"/>
        <w:right w:val="none" w:sz="0" w:space="0" w:color="auto"/>
      </w:divBdr>
    </w:div>
    <w:div w:id="1158227675">
      <w:bodyDiv w:val="1"/>
      <w:marLeft w:val="0"/>
      <w:marRight w:val="0"/>
      <w:marTop w:val="0"/>
      <w:marBottom w:val="0"/>
      <w:divBdr>
        <w:top w:val="none" w:sz="0" w:space="0" w:color="auto"/>
        <w:left w:val="none" w:sz="0" w:space="0" w:color="auto"/>
        <w:bottom w:val="none" w:sz="0" w:space="0" w:color="auto"/>
        <w:right w:val="none" w:sz="0" w:space="0" w:color="auto"/>
      </w:divBdr>
    </w:div>
    <w:div w:id="1169294200">
      <w:bodyDiv w:val="1"/>
      <w:marLeft w:val="0"/>
      <w:marRight w:val="0"/>
      <w:marTop w:val="0"/>
      <w:marBottom w:val="0"/>
      <w:divBdr>
        <w:top w:val="none" w:sz="0" w:space="0" w:color="auto"/>
        <w:left w:val="none" w:sz="0" w:space="0" w:color="auto"/>
        <w:bottom w:val="none" w:sz="0" w:space="0" w:color="auto"/>
        <w:right w:val="none" w:sz="0" w:space="0" w:color="auto"/>
      </w:divBdr>
    </w:div>
    <w:div w:id="1175876708">
      <w:bodyDiv w:val="1"/>
      <w:marLeft w:val="0"/>
      <w:marRight w:val="0"/>
      <w:marTop w:val="0"/>
      <w:marBottom w:val="0"/>
      <w:divBdr>
        <w:top w:val="none" w:sz="0" w:space="0" w:color="auto"/>
        <w:left w:val="none" w:sz="0" w:space="0" w:color="auto"/>
        <w:bottom w:val="none" w:sz="0" w:space="0" w:color="auto"/>
        <w:right w:val="none" w:sz="0" w:space="0" w:color="auto"/>
      </w:divBdr>
      <w:divsChild>
        <w:div w:id="1527670880">
          <w:marLeft w:val="0"/>
          <w:marRight w:val="0"/>
          <w:marTop w:val="0"/>
          <w:marBottom w:val="0"/>
          <w:divBdr>
            <w:top w:val="none" w:sz="0" w:space="0" w:color="auto"/>
            <w:left w:val="none" w:sz="0" w:space="0" w:color="auto"/>
            <w:bottom w:val="none" w:sz="0" w:space="0" w:color="auto"/>
            <w:right w:val="none" w:sz="0" w:space="0" w:color="auto"/>
          </w:divBdr>
          <w:divsChild>
            <w:div w:id="741410195">
              <w:marLeft w:val="0"/>
              <w:marRight w:val="0"/>
              <w:marTop w:val="0"/>
              <w:marBottom w:val="0"/>
              <w:divBdr>
                <w:top w:val="none" w:sz="0" w:space="0" w:color="auto"/>
                <w:left w:val="none" w:sz="0" w:space="0" w:color="auto"/>
                <w:bottom w:val="none" w:sz="0" w:space="0" w:color="auto"/>
                <w:right w:val="none" w:sz="0" w:space="0" w:color="auto"/>
              </w:divBdr>
              <w:divsChild>
                <w:div w:id="1130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6005">
      <w:bodyDiv w:val="1"/>
      <w:marLeft w:val="0"/>
      <w:marRight w:val="0"/>
      <w:marTop w:val="0"/>
      <w:marBottom w:val="0"/>
      <w:divBdr>
        <w:top w:val="none" w:sz="0" w:space="0" w:color="auto"/>
        <w:left w:val="none" w:sz="0" w:space="0" w:color="auto"/>
        <w:bottom w:val="none" w:sz="0" w:space="0" w:color="auto"/>
        <w:right w:val="none" w:sz="0" w:space="0" w:color="auto"/>
      </w:divBdr>
    </w:div>
    <w:div w:id="1183470731">
      <w:bodyDiv w:val="1"/>
      <w:marLeft w:val="0"/>
      <w:marRight w:val="0"/>
      <w:marTop w:val="0"/>
      <w:marBottom w:val="0"/>
      <w:divBdr>
        <w:top w:val="none" w:sz="0" w:space="0" w:color="auto"/>
        <w:left w:val="none" w:sz="0" w:space="0" w:color="auto"/>
        <w:bottom w:val="none" w:sz="0" w:space="0" w:color="auto"/>
        <w:right w:val="none" w:sz="0" w:space="0" w:color="auto"/>
      </w:divBdr>
    </w:div>
    <w:div w:id="1184511491">
      <w:bodyDiv w:val="1"/>
      <w:marLeft w:val="0"/>
      <w:marRight w:val="0"/>
      <w:marTop w:val="0"/>
      <w:marBottom w:val="0"/>
      <w:divBdr>
        <w:top w:val="none" w:sz="0" w:space="0" w:color="auto"/>
        <w:left w:val="none" w:sz="0" w:space="0" w:color="auto"/>
        <w:bottom w:val="none" w:sz="0" w:space="0" w:color="auto"/>
        <w:right w:val="none" w:sz="0" w:space="0" w:color="auto"/>
      </w:divBdr>
    </w:div>
    <w:div w:id="1192112629">
      <w:bodyDiv w:val="1"/>
      <w:marLeft w:val="0"/>
      <w:marRight w:val="0"/>
      <w:marTop w:val="0"/>
      <w:marBottom w:val="0"/>
      <w:divBdr>
        <w:top w:val="none" w:sz="0" w:space="0" w:color="auto"/>
        <w:left w:val="none" w:sz="0" w:space="0" w:color="auto"/>
        <w:bottom w:val="none" w:sz="0" w:space="0" w:color="auto"/>
        <w:right w:val="none" w:sz="0" w:space="0" w:color="auto"/>
      </w:divBdr>
    </w:div>
    <w:div w:id="1206597845">
      <w:bodyDiv w:val="1"/>
      <w:marLeft w:val="0"/>
      <w:marRight w:val="0"/>
      <w:marTop w:val="0"/>
      <w:marBottom w:val="0"/>
      <w:divBdr>
        <w:top w:val="none" w:sz="0" w:space="0" w:color="auto"/>
        <w:left w:val="none" w:sz="0" w:space="0" w:color="auto"/>
        <w:bottom w:val="none" w:sz="0" w:space="0" w:color="auto"/>
        <w:right w:val="none" w:sz="0" w:space="0" w:color="auto"/>
      </w:divBdr>
    </w:div>
    <w:div w:id="1209142621">
      <w:bodyDiv w:val="1"/>
      <w:marLeft w:val="0"/>
      <w:marRight w:val="0"/>
      <w:marTop w:val="0"/>
      <w:marBottom w:val="0"/>
      <w:divBdr>
        <w:top w:val="none" w:sz="0" w:space="0" w:color="auto"/>
        <w:left w:val="none" w:sz="0" w:space="0" w:color="auto"/>
        <w:bottom w:val="none" w:sz="0" w:space="0" w:color="auto"/>
        <w:right w:val="none" w:sz="0" w:space="0" w:color="auto"/>
      </w:divBdr>
    </w:div>
    <w:div w:id="1219324489">
      <w:bodyDiv w:val="1"/>
      <w:marLeft w:val="0"/>
      <w:marRight w:val="0"/>
      <w:marTop w:val="0"/>
      <w:marBottom w:val="0"/>
      <w:divBdr>
        <w:top w:val="none" w:sz="0" w:space="0" w:color="auto"/>
        <w:left w:val="none" w:sz="0" w:space="0" w:color="auto"/>
        <w:bottom w:val="none" w:sz="0" w:space="0" w:color="auto"/>
        <w:right w:val="none" w:sz="0" w:space="0" w:color="auto"/>
      </w:divBdr>
    </w:div>
    <w:div w:id="1226599667">
      <w:bodyDiv w:val="1"/>
      <w:marLeft w:val="0"/>
      <w:marRight w:val="0"/>
      <w:marTop w:val="0"/>
      <w:marBottom w:val="0"/>
      <w:divBdr>
        <w:top w:val="none" w:sz="0" w:space="0" w:color="auto"/>
        <w:left w:val="none" w:sz="0" w:space="0" w:color="auto"/>
        <w:bottom w:val="none" w:sz="0" w:space="0" w:color="auto"/>
        <w:right w:val="none" w:sz="0" w:space="0" w:color="auto"/>
      </w:divBdr>
    </w:div>
    <w:div w:id="1231110053">
      <w:bodyDiv w:val="1"/>
      <w:marLeft w:val="0"/>
      <w:marRight w:val="0"/>
      <w:marTop w:val="0"/>
      <w:marBottom w:val="0"/>
      <w:divBdr>
        <w:top w:val="none" w:sz="0" w:space="0" w:color="auto"/>
        <w:left w:val="none" w:sz="0" w:space="0" w:color="auto"/>
        <w:bottom w:val="none" w:sz="0" w:space="0" w:color="auto"/>
        <w:right w:val="none" w:sz="0" w:space="0" w:color="auto"/>
      </w:divBdr>
    </w:div>
    <w:div w:id="1233391074">
      <w:bodyDiv w:val="1"/>
      <w:marLeft w:val="0"/>
      <w:marRight w:val="0"/>
      <w:marTop w:val="0"/>
      <w:marBottom w:val="0"/>
      <w:divBdr>
        <w:top w:val="none" w:sz="0" w:space="0" w:color="auto"/>
        <w:left w:val="none" w:sz="0" w:space="0" w:color="auto"/>
        <w:bottom w:val="none" w:sz="0" w:space="0" w:color="auto"/>
        <w:right w:val="none" w:sz="0" w:space="0" w:color="auto"/>
      </w:divBdr>
    </w:div>
    <w:div w:id="1241015196">
      <w:bodyDiv w:val="1"/>
      <w:marLeft w:val="0"/>
      <w:marRight w:val="0"/>
      <w:marTop w:val="0"/>
      <w:marBottom w:val="0"/>
      <w:divBdr>
        <w:top w:val="none" w:sz="0" w:space="0" w:color="auto"/>
        <w:left w:val="none" w:sz="0" w:space="0" w:color="auto"/>
        <w:bottom w:val="none" w:sz="0" w:space="0" w:color="auto"/>
        <w:right w:val="none" w:sz="0" w:space="0" w:color="auto"/>
      </w:divBdr>
    </w:div>
    <w:div w:id="1244072342">
      <w:bodyDiv w:val="1"/>
      <w:marLeft w:val="0"/>
      <w:marRight w:val="0"/>
      <w:marTop w:val="0"/>
      <w:marBottom w:val="0"/>
      <w:divBdr>
        <w:top w:val="none" w:sz="0" w:space="0" w:color="auto"/>
        <w:left w:val="none" w:sz="0" w:space="0" w:color="auto"/>
        <w:bottom w:val="none" w:sz="0" w:space="0" w:color="auto"/>
        <w:right w:val="none" w:sz="0" w:space="0" w:color="auto"/>
      </w:divBdr>
    </w:div>
    <w:div w:id="1250890492">
      <w:bodyDiv w:val="1"/>
      <w:marLeft w:val="0"/>
      <w:marRight w:val="0"/>
      <w:marTop w:val="0"/>
      <w:marBottom w:val="0"/>
      <w:divBdr>
        <w:top w:val="none" w:sz="0" w:space="0" w:color="auto"/>
        <w:left w:val="none" w:sz="0" w:space="0" w:color="auto"/>
        <w:bottom w:val="none" w:sz="0" w:space="0" w:color="auto"/>
        <w:right w:val="none" w:sz="0" w:space="0" w:color="auto"/>
      </w:divBdr>
      <w:divsChild>
        <w:div w:id="43917264">
          <w:marLeft w:val="0"/>
          <w:marRight w:val="0"/>
          <w:marTop w:val="0"/>
          <w:marBottom w:val="0"/>
          <w:divBdr>
            <w:top w:val="none" w:sz="0" w:space="0" w:color="auto"/>
            <w:left w:val="none" w:sz="0" w:space="0" w:color="auto"/>
            <w:bottom w:val="none" w:sz="0" w:space="0" w:color="auto"/>
            <w:right w:val="none" w:sz="0" w:space="0" w:color="auto"/>
          </w:divBdr>
        </w:div>
        <w:div w:id="78872337">
          <w:marLeft w:val="0"/>
          <w:marRight w:val="0"/>
          <w:marTop w:val="0"/>
          <w:marBottom w:val="0"/>
          <w:divBdr>
            <w:top w:val="none" w:sz="0" w:space="0" w:color="auto"/>
            <w:left w:val="none" w:sz="0" w:space="0" w:color="auto"/>
            <w:bottom w:val="none" w:sz="0" w:space="0" w:color="auto"/>
            <w:right w:val="none" w:sz="0" w:space="0" w:color="auto"/>
          </w:divBdr>
        </w:div>
        <w:div w:id="174732730">
          <w:marLeft w:val="0"/>
          <w:marRight w:val="0"/>
          <w:marTop w:val="0"/>
          <w:marBottom w:val="0"/>
          <w:divBdr>
            <w:top w:val="none" w:sz="0" w:space="0" w:color="auto"/>
            <w:left w:val="none" w:sz="0" w:space="0" w:color="auto"/>
            <w:bottom w:val="none" w:sz="0" w:space="0" w:color="auto"/>
            <w:right w:val="none" w:sz="0" w:space="0" w:color="auto"/>
          </w:divBdr>
        </w:div>
        <w:div w:id="176235115">
          <w:marLeft w:val="0"/>
          <w:marRight w:val="0"/>
          <w:marTop w:val="0"/>
          <w:marBottom w:val="0"/>
          <w:divBdr>
            <w:top w:val="none" w:sz="0" w:space="0" w:color="auto"/>
            <w:left w:val="none" w:sz="0" w:space="0" w:color="auto"/>
            <w:bottom w:val="none" w:sz="0" w:space="0" w:color="auto"/>
            <w:right w:val="none" w:sz="0" w:space="0" w:color="auto"/>
          </w:divBdr>
        </w:div>
        <w:div w:id="207375942">
          <w:marLeft w:val="0"/>
          <w:marRight w:val="0"/>
          <w:marTop w:val="0"/>
          <w:marBottom w:val="0"/>
          <w:divBdr>
            <w:top w:val="none" w:sz="0" w:space="0" w:color="auto"/>
            <w:left w:val="none" w:sz="0" w:space="0" w:color="auto"/>
            <w:bottom w:val="none" w:sz="0" w:space="0" w:color="auto"/>
            <w:right w:val="none" w:sz="0" w:space="0" w:color="auto"/>
          </w:divBdr>
        </w:div>
        <w:div w:id="212040971">
          <w:marLeft w:val="0"/>
          <w:marRight w:val="0"/>
          <w:marTop w:val="0"/>
          <w:marBottom w:val="0"/>
          <w:divBdr>
            <w:top w:val="none" w:sz="0" w:space="0" w:color="auto"/>
            <w:left w:val="none" w:sz="0" w:space="0" w:color="auto"/>
            <w:bottom w:val="none" w:sz="0" w:space="0" w:color="auto"/>
            <w:right w:val="none" w:sz="0" w:space="0" w:color="auto"/>
          </w:divBdr>
        </w:div>
        <w:div w:id="212473678">
          <w:marLeft w:val="0"/>
          <w:marRight w:val="0"/>
          <w:marTop w:val="0"/>
          <w:marBottom w:val="0"/>
          <w:divBdr>
            <w:top w:val="none" w:sz="0" w:space="0" w:color="auto"/>
            <w:left w:val="none" w:sz="0" w:space="0" w:color="auto"/>
            <w:bottom w:val="none" w:sz="0" w:space="0" w:color="auto"/>
            <w:right w:val="none" w:sz="0" w:space="0" w:color="auto"/>
          </w:divBdr>
        </w:div>
        <w:div w:id="228425042">
          <w:marLeft w:val="0"/>
          <w:marRight w:val="0"/>
          <w:marTop w:val="0"/>
          <w:marBottom w:val="0"/>
          <w:divBdr>
            <w:top w:val="none" w:sz="0" w:space="0" w:color="auto"/>
            <w:left w:val="none" w:sz="0" w:space="0" w:color="auto"/>
            <w:bottom w:val="none" w:sz="0" w:space="0" w:color="auto"/>
            <w:right w:val="none" w:sz="0" w:space="0" w:color="auto"/>
          </w:divBdr>
        </w:div>
        <w:div w:id="247660725">
          <w:marLeft w:val="0"/>
          <w:marRight w:val="0"/>
          <w:marTop w:val="0"/>
          <w:marBottom w:val="0"/>
          <w:divBdr>
            <w:top w:val="none" w:sz="0" w:space="0" w:color="auto"/>
            <w:left w:val="none" w:sz="0" w:space="0" w:color="auto"/>
            <w:bottom w:val="none" w:sz="0" w:space="0" w:color="auto"/>
            <w:right w:val="none" w:sz="0" w:space="0" w:color="auto"/>
          </w:divBdr>
        </w:div>
        <w:div w:id="333848952">
          <w:marLeft w:val="0"/>
          <w:marRight w:val="0"/>
          <w:marTop w:val="0"/>
          <w:marBottom w:val="0"/>
          <w:divBdr>
            <w:top w:val="none" w:sz="0" w:space="0" w:color="auto"/>
            <w:left w:val="none" w:sz="0" w:space="0" w:color="auto"/>
            <w:bottom w:val="none" w:sz="0" w:space="0" w:color="auto"/>
            <w:right w:val="none" w:sz="0" w:space="0" w:color="auto"/>
          </w:divBdr>
        </w:div>
        <w:div w:id="339894043">
          <w:marLeft w:val="0"/>
          <w:marRight w:val="0"/>
          <w:marTop w:val="0"/>
          <w:marBottom w:val="0"/>
          <w:divBdr>
            <w:top w:val="none" w:sz="0" w:space="0" w:color="auto"/>
            <w:left w:val="none" w:sz="0" w:space="0" w:color="auto"/>
            <w:bottom w:val="none" w:sz="0" w:space="0" w:color="auto"/>
            <w:right w:val="none" w:sz="0" w:space="0" w:color="auto"/>
          </w:divBdr>
        </w:div>
        <w:div w:id="364718174">
          <w:marLeft w:val="0"/>
          <w:marRight w:val="0"/>
          <w:marTop w:val="0"/>
          <w:marBottom w:val="0"/>
          <w:divBdr>
            <w:top w:val="none" w:sz="0" w:space="0" w:color="auto"/>
            <w:left w:val="none" w:sz="0" w:space="0" w:color="auto"/>
            <w:bottom w:val="none" w:sz="0" w:space="0" w:color="auto"/>
            <w:right w:val="none" w:sz="0" w:space="0" w:color="auto"/>
          </w:divBdr>
        </w:div>
        <w:div w:id="466242314">
          <w:marLeft w:val="0"/>
          <w:marRight w:val="0"/>
          <w:marTop w:val="0"/>
          <w:marBottom w:val="0"/>
          <w:divBdr>
            <w:top w:val="none" w:sz="0" w:space="0" w:color="auto"/>
            <w:left w:val="none" w:sz="0" w:space="0" w:color="auto"/>
            <w:bottom w:val="none" w:sz="0" w:space="0" w:color="auto"/>
            <w:right w:val="none" w:sz="0" w:space="0" w:color="auto"/>
          </w:divBdr>
        </w:div>
        <w:div w:id="504591057">
          <w:marLeft w:val="0"/>
          <w:marRight w:val="0"/>
          <w:marTop w:val="0"/>
          <w:marBottom w:val="0"/>
          <w:divBdr>
            <w:top w:val="none" w:sz="0" w:space="0" w:color="auto"/>
            <w:left w:val="none" w:sz="0" w:space="0" w:color="auto"/>
            <w:bottom w:val="none" w:sz="0" w:space="0" w:color="auto"/>
            <w:right w:val="none" w:sz="0" w:space="0" w:color="auto"/>
          </w:divBdr>
        </w:div>
        <w:div w:id="537474739">
          <w:marLeft w:val="0"/>
          <w:marRight w:val="0"/>
          <w:marTop w:val="0"/>
          <w:marBottom w:val="0"/>
          <w:divBdr>
            <w:top w:val="none" w:sz="0" w:space="0" w:color="auto"/>
            <w:left w:val="none" w:sz="0" w:space="0" w:color="auto"/>
            <w:bottom w:val="none" w:sz="0" w:space="0" w:color="auto"/>
            <w:right w:val="none" w:sz="0" w:space="0" w:color="auto"/>
          </w:divBdr>
        </w:div>
        <w:div w:id="613711559">
          <w:marLeft w:val="0"/>
          <w:marRight w:val="0"/>
          <w:marTop w:val="0"/>
          <w:marBottom w:val="0"/>
          <w:divBdr>
            <w:top w:val="none" w:sz="0" w:space="0" w:color="auto"/>
            <w:left w:val="none" w:sz="0" w:space="0" w:color="auto"/>
            <w:bottom w:val="none" w:sz="0" w:space="0" w:color="auto"/>
            <w:right w:val="none" w:sz="0" w:space="0" w:color="auto"/>
          </w:divBdr>
        </w:div>
        <w:div w:id="640117945">
          <w:marLeft w:val="0"/>
          <w:marRight w:val="0"/>
          <w:marTop w:val="0"/>
          <w:marBottom w:val="0"/>
          <w:divBdr>
            <w:top w:val="none" w:sz="0" w:space="0" w:color="auto"/>
            <w:left w:val="none" w:sz="0" w:space="0" w:color="auto"/>
            <w:bottom w:val="none" w:sz="0" w:space="0" w:color="auto"/>
            <w:right w:val="none" w:sz="0" w:space="0" w:color="auto"/>
          </w:divBdr>
        </w:div>
        <w:div w:id="743184467">
          <w:marLeft w:val="0"/>
          <w:marRight w:val="0"/>
          <w:marTop w:val="0"/>
          <w:marBottom w:val="0"/>
          <w:divBdr>
            <w:top w:val="none" w:sz="0" w:space="0" w:color="auto"/>
            <w:left w:val="none" w:sz="0" w:space="0" w:color="auto"/>
            <w:bottom w:val="none" w:sz="0" w:space="0" w:color="auto"/>
            <w:right w:val="none" w:sz="0" w:space="0" w:color="auto"/>
          </w:divBdr>
        </w:div>
        <w:div w:id="767044712">
          <w:marLeft w:val="0"/>
          <w:marRight w:val="0"/>
          <w:marTop w:val="0"/>
          <w:marBottom w:val="0"/>
          <w:divBdr>
            <w:top w:val="none" w:sz="0" w:space="0" w:color="auto"/>
            <w:left w:val="none" w:sz="0" w:space="0" w:color="auto"/>
            <w:bottom w:val="none" w:sz="0" w:space="0" w:color="auto"/>
            <w:right w:val="none" w:sz="0" w:space="0" w:color="auto"/>
          </w:divBdr>
        </w:div>
        <w:div w:id="803933236">
          <w:marLeft w:val="0"/>
          <w:marRight w:val="0"/>
          <w:marTop w:val="0"/>
          <w:marBottom w:val="0"/>
          <w:divBdr>
            <w:top w:val="none" w:sz="0" w:space="0" w:color="auto"/>
            <w:left w:val="none" w:sz="0" w:space="0" w:color="auto"/>
            <w:bottom w:val="none" w:sz="0" w:space="0" w:color="auto"/>
            <w:right w:val="none" w:sz="0" w:space="0" w:color="auto"/>
          </w:divBdr>
        </w:div>
        <w:div w:id="881021428">
          <w:marLeft w:val="0"/>
          <w:marRight w:val="0"/>
          <w:marTop w:val="0"/>
          <w:marBottom w:val="0"/>
          <w:divBdr>
            <w:top w:val="none" w:sz="0" w:space="0" w:color="auto"/>
            <w:left w:val="none" w:sz="0" w:space="0" w:color="auto"/>
            <w:bottom w:val="none" w:sz="0" w:space="0" w:color="auto"/>
            <w:right w:val="none" w:sz="0" w:space="0" w:color="auto"/>
          </w:divBdr>
        </w:div>
        <w:div w:id="906766490">
          <w:marLeft w:val="0"/>
          <w:marRight w:val="0"/>
          <w:marTop w:val="0"/>
          <w:marBottom w:val="0"/>
          <w:divBdr>
            <w:top w:val="none" w:sz="0" w:space="0" w:color="auto"/>
            <w:left w:val="none" w:sz="0" w:space="0" w:color="auto"/>
            <w:bottom w:val="none" w:sz="0" w:space="0" w:color="auto"/>
            <w:right w:val="none" w:sz="0" w:space="0" w:color="auto"/>
          </w:divBdr>
        </w:div>
        <w:div w:id="943733946">
          <w:marLeft w:val="0"/>
          <w:marRight w:val="0"/>
          <w:marTop w:val="0"/>
          <w:marBottom w:val="0"/>
          <w:divBdr>
            <w:top w:val="none" w:sz="0" w:space="0" w:color="auto"/>
            <w:left w:val="none" w:sz="0" w:space="0" w:color="auto"/>
            <w:bottom w:val="none" w:sz="0" w:space="0" w:color="auto"/>
            <w:right w:val="none" w:sz="0" w:space="0" w:color="auto"/>
          </w:divBdr>
        </w:div>
        <w:div w:id="943999618">
          <w:marLeft w:val="0"/>
          <w:marRight w:val="0"/>
          <w:marTop w:val="0"/>
          <w:marBottom w:val="0"/>
          <w:divBdr>
            <w:top w:val="none" w:sz="0" w:space="0" w:color="auto"/>
            <w:left w:val="none" w:sz="0" w:space="0" w:color="auto"/>
            <w:bottom w:val="none" w:sz="0" w:space="0" w:color="auto"/>
            <w:right w:val="none" w:sz="0" w:space="0" w:color="auto"/>
          </w:divBdr>
        </w:div>
        <w:div w:id="971595213">
          <w:marLeft w:val="0"/>
          <w:marRight w:val="0"/>
          <w:marTop w:val="0"/>
          <w:marBottom w:val="0"/>
          <w:divBdr>
            <w:top w:val="none" w:sz="0" w:space="0" w:color="auto"/>
            <w:left w:val="none" w:sz="0" w:space="0" w:color="auto"/>
            <w:bottom w:val="none" w:sz="0" w:space="0" w:color="auto"/>
            <w:right w:val="none" w:sz="0" w:space="0" w:color="auto"/>
          </w:divBdr>
        </w:div>
        <w:div w:id="1003435947">
          <w:marLeft w:val="0"/>
          <w:marRight w:val="0"/>
          <w:marTop w:val="0"/>
          <w:marBottom w:val="0"/>
          <w:divBdr>
            <w:top w:val="none" w:sz="0" w:space="0" w:color="auto"/>
            <w:left w:val="none" w:sz="0" w:space="0" w:color="auto"/>
            <w:bottom w:val="none" w:sz="0" w:space="0" w:color="auto"/>
            <w:right w:val="none" w:sz="0" w:space="0" w:color="auto"/>
          </w:divBdr>
        </w:div>
        <w:div w:id="1110130246">
          <w:marLeft w:val="0"/>
          <w:marRight w:val="0"/>
          <w:marTop w:val="0"/>
          <w:marBottom w:val="0"/>
          <w:divBdr>
            <w:top w:val="none" w:sz="0" w:space="0" w:color="auto"/>
            <w:left w:val="none" w:sz="0" w:space="0" w:color="auto"/>
            <w:bottom w:val="none" w:sz="0" w:space="0" w:color="auto"/>
            <w:right w:val="none" w:sz="0" w:space="0" w:color="auto"/>
          </w:divBdr>
        </w:div>
        <w:div w:id="1111629109">
          <w:marLeft w:val="0"/>
          <w:marRight w:val="0"/>
          <w:marTop w:val="0"/>
          <w:marBottom w:val="0"/>
          <w:divBdr>
            <w:top w:val="none" w:sz="0" w:space="0" w:color="auto"/>
            <w:left w:val="none" w:sz="0" w:space="0" w:color="auto"/>
            <w:bottom w:val="none" w:sz="0" w:space="0" w:color="auto"/>
            <w:right w:val="none" w:sz="0" w:space="0" w:color="auto"/>
          </w:divBdr>
        </w:div>
        <w:div w:id="1114523703">
          <w:marLeft w:val="0"/>
          <w:marRight w:val="0"/>
          <w:marTop w:val="0"/>
          <w:marBottom w:val="0"/>
          <w:divBdr>
            <w:top w:val="none" w:sz="0" w:space="0" w:color="auto"/>
            <w:left w:val="none" w:sz="0" w:space="0" w:color="auto"/>
            <w:bottom w:val="none" w:sz="0" w:space="0" w:color="auto"/>
            <w:right w:val="none" w:sz="0" w:space="0" w:color="auto"/>
          </w:divBdr>
        </w:div>
        <w:div w:id="1197279013">
          <w:marLeft w:val="0"/>
          <w:marRight w:val="0"/>
          <w:marTop w:val="0"/>
          <w:marBottom w:val="0"/>
          <w:divBdr>
            <w:top w:val="none" w:sz="0" w:space="0" w:color="auto"/>
            <w:left w:val="none" w:sz="0" w:space="0" w:color="auto"/>
            <w:bottom w:val="none" w:sz="0" w:space="0" w:color="auto"/>
            <w:right w:val="none" w:sz="0" w:space="0" w:color="auto"/>
          </w:divBdr>
          <w:divsChild>
            <w:div w:id="529416842">
              <w:marLeft w:val="0"/>
              <w:marRight w:val="0"/>
              <w:marTop w:val="0"/>
              <w:marBottom w:val="0"/>
              <w:divBdr>
                <w:top w:val="none" w:sz="0" w:space="0" w:color="auto"/>
                <w:left w:val="none" w:sz="0" w:space="0" w:color="auto"/>
                <w:bottom w:val="none" w:sz="0" w:space="0" w:color="auto"/>
                <w:right w:val="none" w:sz="0" w:space="0" w:color="auto"/>
              </w:divBdr>
            </w:div>
          </w:divsChild>
        </w:div>
        <w:div w:id="1278558576">
          <w:marLeft w:val="0"/>
          <w:marRight w:val="0"/>
          <w:marTop w:val="0"/>
          <w:marBottom w:val="0"/>
          <w:divBdr>
            <w:top w:val="none" w:sz="0" w:space="0" w:color="auto"/>
            <w:left w:val="none" w:sz="0" w:space="0" w:color="auto"/>
            <w:bottom w:val="none" w:sz="0" w:space="0" w:color="auto"/>
            <w:right w:val="none" w:sz="0" w:space="0" w:color="auto"/>
          </w:divBdr>
        </w:div>
        <w:div w:id="1297182371">
          <w:marLeft w:val="0"/>
          <w:marRight w:val="0"/>
          <w:marTop w:val="0"/>
          <w:marBottom w:val="0"/>
          <w:divBdr>
            <w:top w:val="none" w:sz="0" w:space="0" w:color="auto"/>
            <w:left w:val="none" w:sz="0" w:space="0" w:color="auto"/>
            <w:bottom w:val="none" w:sz="0" w:space="0" w:color="auto"/>
            <w:right w:val="none" w:sz="0" w:space="0" w:color="auto"/>
          </w:divBdr>
        </w:div>
        <w:div w:id="1440643460">
          <w:marLeft w:val="0"/>
          <w:marRight w:val="0"/>
          <w:marTop w:val="0"/>
          <w:marBottom w:val="0"/>
          <w:divBdr>
            <w:top w:val="none" w:sz="0" w:space="0" w:color="auto"/>
            <w:left w:val="none" w:sz="0" w:space="0" w:color="auto"/>
            <w:bottom w:val="none" w:sz="0" w:space="0" w:color="auto"/>
            <w:right w:val="none" w:sz="0" w:space="0" w:color="auto"/>
          </w:divBdr>
        </w:div>
        <w:div w:id="1474712431">
          <w:marLeft w:val="0"/>
          <w:marRight w:val="0"/>
          <w:marTop w:val="0"/>
          <w:marBottom w:val="0"/>
          <w:divBdr>
            <w:top w:val="none" w:sz="0" w:space="0" w:color="auto"/>
            <w:left w:val="none" w:sz="0" w:space="0" w:color="auto"/>
            <w:bottom w:val="none" w:sz="0" w:space="0" w:color="auto"/>
            <w:right w:val="none" w:sz="0" w:space="0" w:color="auto"/>
          </w:divBdr>
        </w:div>
        <w:div w:id="1483231857">
          <w:marLeft w:val="0"/>
          <w:marRight w:val="0"/>
          <w:marTop w:val="0"/>
          <w:marBottom w:val="0"/>
          <w:divBdr>
            <w:top w:val="none" w:sz="0" w:space="0" w:color="auto"/>
            <w:left w:val="none" w:sz="0" w:space="0" w:color="auto"/>
            <w:bottom w:val="none" w:sz="0" w:space="0" w:color="auto"/>
            <w:right w:val="none" w:sz="0" w:space="0" w:color="auto"/>
          </w:divBdr>
        </w:div>
        <w:div w:id="1571185666">
          <w:marLeft w:val="0"/>
          <w:marRight w:val="0"/>
          <w:marTop w:val="0"/>
          <w:marBottom w:val="0"/>
          <w:divBdr>
            <w:top w:val="none" w:sz="0" w:space="0" w:color="auto"/>
            <w:left w:val="none" w:sz="0" w:space="0" w:color="auto"/>
            <w:bottom w:val="none" w:sz="0" w:space="0" w:color="auto"/>
            <w:right w:val="none" w:sz="0" w:space="0" w:color="auto"/>
          </w:divBdr>
        </w:div>
        <w:div w:id="1663193342">
          <w:marLeft w:val="0"/>
          <w:marRight w:val="0"/>
          <w:marTop w:val="0"/>
          <w:marBottom w:val="0"/>
          <w:divBdr>
            <w:top w:val="none" w:sz="0" w:space="0" w:color="auto"/>
            <w:left w:val="none" w:sz="0" w:space="0" w:color="auto"/>
            <w:bottom w:val="none" w:sz="0" w:space="0" w:color="auto"/>
            <w:right w:val="none" w:sz="0" w:space="0" w:color="auto"/>
          </w:divBdr>
        </w:div>
        <w:div w:id="1708681344">
          <w:marLeft w:val="0"/>
          <w:marRight w:val="0"/>
          <w:marTop w:val="0"/>
          <w:marBottom w:val="0"/>
          <w:divBdr>
            <w:top w:val="none" w:sz="0" w:space="0" w:color="auto"/>
            <w:left w:val="none" w:sz="0" w:space="0" w:color="auto"/>
            <w:bottom w:val="none" w:sz="0" w:space="0" w:color="auto"/>
            <w:right w:val="none" w:sz="0" w:space="0" w:color="auto"/>
          </w:divBdr>
        </w:div>
        <w:div w:id="1733112878">
          <w:marLeft w:val="0"/>
          <w:marRight w:val="0"/>
          <w:marTop w:val="0"/>
          <w:marBottom w:val="0"/>
          <w:divBdr>
            <w:top w:val="none" w:sz="0" w:space="0" w:color="auto"/>
            <w:left w:val="none" w:sz="0" w:space="0" w:color="auto"/>
            <w:bottom w:val="none" w:sz="0" w:space="0" w:color="auto"/>
            <w:right w:val="none" w:sz="0" w:space="0" w:color="auto"/>
          </w:divBdr>
        </w:div>
        <w:div w:id="1751541444">
          <w:marLeft w:val="0"/>
          <w:marRight w:val="0"/>
          <w:marTop w:val="0"/>
          <w:marBottom w:val="0"/>
          <w:divBdr>
            <w:top w:val="none" w:sz="0" w:space="0" w:color="auto"/>
            <w:left w:val="none" w:sz="0" w:space="0" w:color="auto"/>
            <w:bottom w:val="none" w:sz="0" w:space="0" w:color="auto"/>
            <w:right w:val="none" w:sz="0" w:space="0" w:color="auto"/>
          </w:divBdr>
        </w:div>
        <w:div w:id="1929651367">
          <w:marLeft w:val="0"/>
          <w:marRight w:val="0"/>
          <w:marTop w:val="0"/>
          <w:marBottom w:val="0"/>
          <w:divBdr>
            <w:top w:val="none" w:sz="0" w:space="0" w:color="auto"/>
            <w:left w:val="none" w:sz="0" w:space="0" w:color="auto"/>
            <w:bottom w:val="none" w:sz="0" w:space="0" w:color="auto"/>
            <w:right w:val="none" w:sz="0" w:space="0" w:color="auto"/>
          </w:divBdr>
        </w:div>
        <w:div w:id="1979457371">
          <w:marLeft w:val="0"/>
          <w:marRight w:val="0"/>
          <w:marTop w:val="0"/>
          <w:marBottom w:val="0"/>
          <w:divBdr>
            <w:top w:val="none" w:sz="0" w:space="0" w:color="auto"/>
            <w:left w:val="none" w:sz="0" w:space="0" w:color="auto"/>
            <w:bottom w:val="none" w:sz="0" w:space="0" w:color="auto"/>
            <w:right w:val="none" w:sz="0" w:space="0" w:color="auto"/>
          </w:divBdr>
        </w:div>
      </w:divsChild>
    </w:div>
    <w:div w:id="1256745258">
      <w:bodyDiv w:val="1"/>
      <w:marLeft w:val="0"/>
      <w:marRight w:val="0"/>
      <w:marTop w:val="0"/>
      <w:marBottom w:val="0"/>
      <w:divBdr>
        <w:top w:val="none" w:sz="0" w:space="0" w:color="auto"/>
        <w:left w:val="none" w:sz="0" w:space="0" w:color="auto"/>
        <w:bottom w:val="none" w:sz="0" w:space="0" w:color="auto"/>
        <w:right w:val="none" w:sz="0" w:space="0" w:color="auto"/>
      </w:divBdr>
    </w:div>
    <w:div w:id="1260677354">
      <w:bodyDiv w:val="1"/>
      <w:marLeft w:val="0"/>
      <w:marRight w:val="0"/>
      <w:marTop w:val="0"/>
      <w:marBottom w:val="0"/>
      <w:divBdr>
        <w:top w:val="none" w:sz="0" w:space="0" w:color="auto"/>
        <w:left w:val="none" w:sz="0" w:space="0" w:color="auto"/>
        <w:bottom w:val="none" w:sz="0" w:space="0" w:color="auto"/>
        <w:right w:val="none" w:sz="0" w:space="0" w:color="auto"/>
      </w:divBdr>
    </w:div>
    <w:div w:id="1278415316">
      <w:bodyDiv w:val="1"/>
      <w:marLeft w:val="0"/>
      <w:marRight w:val="0"/>
      <w:marTop w:val="0"/>
      <w:marBottom w:val="0"/>
      <w:divBdr>
        <w:top w:val="none" w:sz="0" w:space="0" w:color="auto"/>
        <w:left w:val="none" w:sz="0" w:space="0" w:color="auto"/>
        <w:bottom w:val="none" w:sz="0" w:space="0" w:color="auto"/>
        <w:right w:val="none" w:sz="0" w:space="0" w:color="auto"/>
      </w:divBdr>
    </w:div>
    <w:div w:id="1282497094">
      <w:bodyDiv w:val="1"/>
      <w:marLeft w:val="0"/>
      <w:marRight w:val="0"/>
      <w:marTop w:val="0"/>
      <w:marBottom w:val="0"/>
      <w:divBdr>
        <w:top w:val="none" w:sz="0" w:space="0" w:color="auto"/>
        <w:left w:val="none" w:sz="0" w:space="0" w:color="auto"/>
        <w:bottom w:val="none" w:sz="0" w:space="0" w:color="auto"/>
        <w:right w:val="none" w:sz="0" w:space="0" w:color="auto"/>
      </w:divBdr>
    </w:div>
    <w:div w:id="1289244726">
      <w:bodyDiv w:val="1"/>
      <w:marLeft w:val="0"/>
      <w:marRight w:val="0"/>
      <w:marTop w:val="0"/>
      <w:marBottom w:val="0"/>
      <w:divBdr>
        <w:top w:val="none" w:sz="0" w:space="0" w:color="auto"/>
        <w:left w:val="none" w:sz="0" w:space="0" w:color="auto"/>
        <w:bottom w:val="none" w:sz="0" w:space="0" w:color="auto"/>
        <w:right w:val="none" w:sz="0" w:space="0" w:color="auto"/>
      </w:divBdr>
    </w:div>
    <w:div w:id="1298225074">
      <w:bodyDiv w:val="1"/>
      <w:marLeft w:val="0"/>
      <w:marRight w:val="0"/>
      <w:marTop w:val="0"/>
      <w:marBottom w:val="0"/>
      <w:divBdr>
        <w:top w:val="none" w:sz="0" w:space="0" w:color="auto"/>
        <w:left w:val="none" w:sz="0" w:space="0" w:color="auto"/>
        <w:bottom w:val="none" w:sz="0" w:space="0" w:color="auto"/>
        <w:right w:val="none" w:sz="0" w:space="0" w:color="auto"/>
      </w:divBdr>
    </w:div>
    <w:div w:id="1298531227">
      <w:bodyDiv w:val="1"/>
      <w:marLeft w:val="0"/>
      <w:marRight w:val="0"/>
      <w:marTop w:val="0"/>
      <w:marBottom w:val="0"/>
      <w:divBdr>
        <w:top w:val="none" w:sz="0" w:space="0" w:color="auto"/>
        <w:left w:val="none" w:sz="0" w:space="0" w:color="auto"/>
        <w:bottom w:val="none" w:sz="0" w:space="0" w:color="auto"/>
        <w:right w:val="none" w:sz="0" w:space="0" w:color="auto"/>
      </w:divBdr>
    </w:div>
    <w:div w:id="1303458620">
      <w:bodyDiv w:val="1"/>
      <w:marLeft w:val="0"/>
      <w:marRight w:val="0"/>
      <w:marTop w:val="0"/>
      <w:marBottom w:val="0"/>
      <w:divBdr>
        <w:top w:val="none" w:sz="0" w:space="0" w:color="auto"/>
        <w:left w:val="none" w:sz="0" w:space="0" w:color="auto"/>
        <w:bottom w:val="none" w:sz="0" w:space="0" w:color="auto"/>
        <w:right w:val="none" w:sz="0" w:space="0" w:color="auto"/>
      </w:divBdr>
    </w:div>
    <w:div w:id="1303775938">
      <w:bodyDiv w:val="1"/>
      <w:marLeft w:val="0"/>
      <w:marRight w:val="0"/>
      <w:marTop w:val="0"/>
      <w:marBottom w:val="0"/>
      <w:divBdr>
        <w:top w:val="none" w:sz="0" w:space="0" w:color="auto"/>
        <w:left w:val="none" w:sz="0" w:space="0" w:color="auto"/>
        <w:bottom w:val="none" w:sz="0" w:space="0" w:color="auto"/>
        <w:right w:val="none" w:sz="0" w:space="0" w:color="auto"/>
      </w:divBdr>
    </w:div>
    <w:div w:id="1319337399">
      <w:bodyDiv w:val="1"/>
      <w:marLeft w:val="0"/>
      <w:marRight w:val="0"/>
      <w:marTop w:val="0"/>
      <w:marBottom w:val="0"/>
      <w:divBdr>
        <w:top w:val="none" w:sz="0" w:space="0" w:color="auto"/>
        <w:left w:val="none" w:sz="0" w:space="0" w:color="auto"/>
        <w:bottom w:val="none" w:sz="0" w:space="0" w:color="auto"/>
        <w:right w:val="none" w:sz="0" w:space="0" w:color="auto"/>
      </w:divBdr>
    </w:div>
    <w:div w:id="1319924744">
      <w:bodyDiv w:val="1"/>
      <w:marLeft w:val="0"/>
      <w:marRight w:val="0"/>
      <w:marTop w:val="0"/>
      <w:marBottom w:val="0"/>
      <w:divBdr>
        <w:top w:val="none" w:sz="0" w:space="0" w:color="auto"/>
        <w:left w:val="none" w:sz="0" w:space="0" w:color="auto"/>
        <w:bottom w:val="none" w:sz="0" w:space="0" w:color="auto"/>
        <w:right w:val="none" w:sz="0" w:space="0" w:color="auto"/>
      </w:divBdr>
    </w:div>
    <w:div w:id="1319962394">
      <w:bodyDiv w:val="1"/>
      <w:marLeft w:val="0"/>
      <w:marRight w:val="0"/>
      <w:marTop w:val="0"/>
      <w:marBottom w:val="0"/>
      <w:divBdr>
        <w:top w:val="none" w:sz="0" w:space="0" w:color="auto"/>
        <w:left w:val="none" w:sz="0" w:space="0" w:color="auto"/>
        <w:bottom w:val="none" w:sz="0" w:space="0" w:color="auto"/>
        <w:right w:val="none" w:sz="0" w:space="0" w:color="auto"/>
      </w:divBdr>
      <w:divsChild>
        <w:div w:id="116996022">
          <w:marLeft w:val="720"/>
          <w:marRight w:val="0"/>
          <w:marTop w:val="0"/>
          <w:marBottom w:val="100"/>
          <w:divBdr>
            <w:top w:val="none" w:sz="0" w:space="0" w:color="auto"/>
            <w:left w:val="none" w:sz="0" w:space="0" w:color="auto"/>
            <w:bottom w:val="none" w:sz="0" w:space="0" w:color="auto"/>
            <w:right w:val="none" w:sz="0" w:space="0" w:color="auto"/>
          </w:divBdr>
        </w:div>
        <w:div w:id="330916632">
          <w:marLeft w:val="720"/>
          <w:marRight w:val="0"/>
          <w:marTop w:val="0"/>
          <w:marBottom w:val="100"/>
          <w:divBdr>
            <w:top w:val="none" w:sz="0" w:space="0" w:color="auto"/>
            <w:left w:val="none" w:sz="0" w:space="0" w:color="auto"/>
            <w:bottom w:val="none" w:sz="0" w:space="0" w:color="auto"/>
            <w:right w:val="none" w:sz="0" w:space="0" w:color="auto"/>
          </w:divBdr>
        </w:div>
        <w:div w:id="333187130">
          <w:marLeft w:val="0"/>
          <w:marRight w:val="0"/>
          <w:marTop w:val="0"/>
          <w:marBottom w:val="100"/>
          <w:divBdr>
            <w:top w:val="none" w:sz="0" w:space="0" w:color="auto"/>
            <w:left w:val="none" w:sz="0" w:space="0" w:color="auto"/>
            <w:bottom w:val="none" w:sz="0" w:space="0" w:color="auto"/>
            <w:right w:val="none" w:sz="0" w:space="0" w:color="auto"/>
          </w:divBdr>
        </w:div>
        <w:div w:id="442767759">
          <w:marLeft w:val="0"/>
          <w:marRight w:val="0"/>
          <w:marTop w:val="0"/>
          <w:marBottom w:val="100"/>
          <w:divBdr>
            <w:top w:val="none" w:sz="0" w:space="0" w:color="auto"/>
            <w:left w:val="none" w:sz="0" w:space="0" w:color="auto"/>
            <w:bottom w:val="none" w:sz="0" w:space="0" w:color="auto"/>
            <w:right w:val="none" w:sz="0" w:space="0" w:color="auto"/>
          </w:divBdr>
        </w:div>
        <w:div w:id="1023672982">
          <w:marLeft w:val="720"/>
          <w:marRight w:val="0"/>
          <w:marTop w:val="0"/>
          <w:marBottom w:val="100"/>
          <w:divBdr>
            <w:top w:val="none" w:sz="0" w:space="0" w:color="auto"/>
            <w:left w:val="none" w:sz="0" w:space="0" w:color="auto"/>
            <w:bottom w:val="none" w:sz="0" w:space="0" w:color="auto"/>
            <w:right w:val="none" w:sz="0" w:space="0" w:color="auto"/>
          </w:divBdr>
        </w:div>
        <w:div w:id="1218929558">
          <w:marLeft w:val="720"/>
          <w:marRight w:val="0"/>
          <w:marTop w:val="0"/>
          <w:marBottom w:val="100"/>
          <w:divBdr>
            <w:top w:val="none" w:sz="0" w:space="0" w:color="auto"/>
            <w:left w:val="none" w:sz="0" w:space="0" w:color="auto"/>
            <w:bottom w:val="none" w:sz="0" w:space="0" w:color="auto"/>
            <w:right w:val="none" w:sz="0" w:space="0" w:color="auto"/>
          </w:divBdr>
        </w:div>
      </w:divsChild>
    </w:div>
    <w:div w:id="1323774664">
      <w:bodyDiv w:val="1"/>
      <w:marLeft w:val="0"/>
      <w:marRight w:val="0"/>
      <w:marTop w:val="0"/>
      <w:marBottom w:val="0"/>
      <w:divBdr>
        <w:top w:val="none" w:sz="0" w:space="0" w:color="auto"/>
        <w:left w:val="none" w:sz="0" w:space="0" w:color="auto"/>
        <w:bottom w:val="none" w:sz="0" w:space="0" w:color="auto"/>
        <w:right w:val="none" w:sz="0" w:space="0" w:color="auto"/>
      </w:divBdr>
      <w:divsChild>
        <w:div w:id="1834294793">
          <w:marLeft w:val="0"/>
          <w:marRight w:val="0"/>
          <w:marTop w:val="0"/>
          <w:marBottom w:val="0"/>
          <w:divBdr>
            <w:top w:val="none" w:sz="0" w:space="0" w:color="auto"/>
            <w:left w:val="none" w:sz="0" w:space="0" w:color="auto"/>
            <w:bottom w:val="none" w:sz="0" w:space="0" w:color="auto"/>
            <w:right w:val="none" w:sz="0" w:space="0" w:color="auto"/>
          </w:divBdr>
        </w:div>
      </w:divsChild>
    </w:div>
    <w:div w:id="1326275860">
      <w:bodyDiv w:val="1"/>
      <w:marLeft w:val="0"/>
      <w:marRight w:val="0"/>
      <w:marTop w:val="0"/>
      <w:marBottom w:val="0"/>
      <w:divBdr>
        <w:top w:val="none" w:sz="0" w:space="0" w:color="auto"/>
        <w:left w:val="none" w:sz="0" w:space="0" w:color="auto"/>
        <w:bottom w:val="none" w:sz="0" w:space="0" w:color="auto"/>
        <w:right w:val="none" w:sz="0" w:space="0" w:color="auto"/>
      </w:divBdr>
    </w:div>
    <w:div w:id="1341011444">
      <w:bodyDiv w:val="1"/>
      <w:marLeft w:val="0"/>
      <w:marRight w:val="0"/>
      <w:marTop w:val="0"/>
      <w:marBottom w:val="0"/>
      <w:divBdr>
        <w:top w:val="none" w:sz="0" w:space="0" w:color="auto"/>
        <w:left w:val="none" w:sz="0" w:space="0" w:color="auto"/>
        <w:bottom w:val="none" w:sz="0" w:space="0" w:color="auto"/>
        <w:right w:val="none" w:sz="0" w:space="0" w:color="auto"/>
      </w:divBdr>
    </w:div>
    <w:div w:id="1351570517">
      <w:bodyDiv w:val="1"/>
      <w:marLeft w:val="0"/>
      <w:marRight w:val="0"/>
      <w:marTop w:val="0"/>
      <w:marBottom w:val="0"/>
      <w:divBdr>
        <w:top w:val="none" w:sz="0" w:space="0" w:color="auto"/>
        <w:left w:val="none" w:sz="0" w:space="0" w:color="auto"/>
        <w:bottom w:val="none" w:sz="0" w:space="0" w:color="auto"/>
        <w:right w:val="none" w:sz="0" w:space="0" w:color="auto"/>
      </w:divBdr>
    </w:div>
    <w:div w:id="1358003297">
      <w:bodyDiv w:val="1"/>
      <w:marLeft w:val="0"/>
      <w:marRight w:val="0"/>
      <w:marTop w:val="0"/>
      <w:marBottom w:val="0"/>
      <w:divBdr>
        <w:top w:val="none" w:sz="0" w:space="0" w:color="auto"/>
        <w:left w:val="none" w:sz="0" w:space="0" w:color="auto"/>
        <w:bottom w:val="none" w:sz="0" w:space="0" w:color="auto"/>
        <w:right w:val="none" w:sz="0" w:space="0" w:color="auto"/>
      </w:divBdr>
    </w:div>
    <w:div w:id="1380084067">
      <w:bodyDiv w:val="1"/>
      <w:marLeft w:val="0"/>
      <w:marRight w:val="0"/>
      <w:marTop w:val="0"/>
      <w:marBottom w:val="0"/>
      <w:divBdr>
        <w:top w:val="none" w:sz="0" w:space="0" w:color="auto"/>
        <w:left w:val="none" w:sz="0" w:space="0" w:color="auto"/>
        <w:bottom w:val="none" w:sz="0" w:space="0" w:color="auto"/>
        <w:right w:val="none" w:sz="0" w:space="0" w:color="auto"/>
      </w:divBdr>
    </w:div>
    <w:div w:id="1381897450">
      <w:bodyDiv w:val="1"/>
      <w:marLeft w:val="0"/>
      <w:marRight w:val="0"/>
      <w:marTop w:val="0"/>
      <w:marBottom w:val="0"/>
      <w:divBdr>
        <w:top w:val="none" w:sz="0" w:space="0" w:color="auto"/>
        <w:left w:val="none" w:sz="0" w:space="0" w:color="auto"/>
        <w:bottom w:val="none" w:sz="0" w:space="0" w:color="auto"/>
        <w:right w:val="none" w:sz="0" w:space="0" w:color="auto"/>
      </w:divBdr>
    </w:div>
    <w:div w:id="1383596734">
      <w:bodyDiv w:val="1"/>
      <w:marLeft w:val="0"/>
      <w:marRight w:val="0"/>
      <w:marTop w:val="0"/>
      <w:marBottom w:val="0"/>
      <w:divBdr>
        <w:top w:val="none" w:sz="0" w:space="0" w:color="auto"/>
        <w:left w:val="none" w:sz="0" w:space="0" w:color="auto"/>
        <w:bottom w:val="none" w:sz="0" w:space="0" w:color="auto"/>
        <w:right w:val="none" w:sz="0" w:space="0" w:color="auto"/>
      </w:divBdr>
    </w:div>
    <w:div w:id="1384063058">
      <w:bodyDiv w:val="1"/>
      <w:marLeft w:val="0"/>
      <w:marRight w:val="0"/>
      <w:marTop w:val="0"/>
      <w:marBottom w:val="0"/>
      <w:divBdr>
        <w:top w:val="none" w:sz="0" w:space="0" w:color="auto"/>
        <w:left w:val="none" w:sz="0" w:space="0" w:color="auto"/>
        <w:bottom w:val="none" w:sz="0" w:space="0" w:color="auto"/>
        <w:right w:val="none" w:sz="0" w:space="0" w:color="auto"/>
      </w:divBdr>
    </w:div>
    <w:div w:id="1385183146">
      <w:bodyDiv w:val="1"/>
      <w:marLeft w:val="0"/>
      <w:marRight w:val="0"/>
      <w:marTop w:val="0"/>
      <w:marBottom w:val="0"/>
      <w:divBdr>
        <w:top w:val="none" w:sz="0" w:space="0" w:color="auto"/>
        <w:left w:val="none" w:sz="0" w:space="0" w:color="auto"/>
        <w:bottom w:val="none" w:sz="0" w:space="0" w:color="auto"/>
        <w:right w:val="none" w:sz="0" w:space="0" w:color="auto"/>
      </w:divBdr>
    </w:div>
    <w:div w:id="1388071924">
      <w:bodyDiv w:val="1"/>
      <w:marLeft w:val="0"/>
      <w:marRight w:val="0"/>
      <w:marTop w:val="0"/>
      <w:marBottom w:val="0"/>
      <w:divBdr>
        <w:top w:val="none" w:sz="0" w:space="0" w:color="auto"/>
        <w:left w:val="none" w:sz="0" w:space="0" w:color="auto"/>
        <w:bottom w:val="none" w:sz="0" w:space="0" w:color="auto"/>
        <w:right w:val="none" w:sz="0" w:space="0" w:color="auto"/>
      </w:divBdr>
    </w:div>
    <w:div w:id="1394083664">
      <w:bodyDiv w:val="1"/>
      <w:marLeft w:val="0"/>
      <w:marRight w:val="0"/>
      <w:marTop w:val="0"/>
      <w:marBottom w:val="0"/>
      <w:divBdr>
        <w:top w:val="none" w:sz="0" w:space="0" w:color="auto"/>
        <w:left w:val="none" w:sz="0" w:space="0" w:color="auto"/>
        <w:bottom w:val="none" w:sz="0" w:space="0" w:color="auto"/>
        <w:right w:val="none" w:sz="0" w:space="0" w:color="auto"/>
      </w:divBdr>
    </w:div>
    <w:div w:id="1406680182">
      <w:bodyDiv w:val="1"/>
      <w:marLeft w:val="0"/>
      <w:marRight w:val="0"/>
      <w:marTop w:val="0"/>
      <w:marBottom w:val="0"/>
      <w:divBdr>
        <w:top w:val="none" w:sz="0" w:space="0" w:color="auto"/>
        <w:left w:val="none" w:sz="0" w:space="0" w:color="auto"/>
        <w:bottom w:val="none" w:sz="0" w:space="0" w:color="auto"/>
        <w:right w:val="none" w:sz="0" w:space="0" w:color="auto"/>
      </w:divBdr>
      <w:divsChild>
        <w:div w:id="22322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993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193235">
      <w:bodyDiv w:val="1"/>
      <w:marLeft w:val="0"/>
      <w:marRight w:val="0"/>
      <w:marTop w:val="0"/>
      <w:marBottom w:val="0"/>
      <w:divBdr>
        <w:top w:val="none" w:sz="0" w:space="0" w:color="auto"/>
        <w:left w:val="none" w:sz="0" w:space="0" w:color="auto"/>
        <w:bottom w:val="none" w:sz="0" w:space="0" w:color="auto"/>
        <w:right w:val="none" w:sz="0" w:space="0" w:color="auto"/>
      </w:divBdr>
    </w:div>
    <w:div w:id="1409425914">
      <w:bodyDiv w:val="1"/>
      <w:marLeft w:val="0"/>
      <w:marRight w:val="0"/>
      <w:marTop w:val="0"/>
      <w:marBottom w:val="0"/>
      <w:divBdr>
        <w:top w:val="none" w:sz="0" w:space="0" w:color="auto"/>
        <w:left w:val="none" w:sz="0" w:space="0" w:color="auto"/>
        <w:bottom w:val="none" w:sz="0" w:space="0" w:color="auto"/>
        <w:right w:val="none" w:sz="0" w:space="0" w:color="auto"/>
      </w:divBdr>
    </w:div>
    <w:div w:id="1410230279">
      <w:bodyDiv w:val="1"/>
      <w:marLeft w:val="0"/>
      <w:marRight w:val="0"/>
      <w:marTop w:val="0"/>
      <w:marBottom w:val="0"/>
      <w:divBdr>
        <w:top w:val="none" w:sz="0" w:space="0" w:color="auto"/>
        <w:left w:val="none" w:sz="0" w:space="0" w:color="auto"/>
        <w:bottom w:val="none" w:sz="0" w:space="0" w:color="auto"/>
        <w:right w:val="none" w:sz="0" w:space="0" w:color="auto"/>
      </w:divBdr>
    </w:div>
    <w:div w:id="1428037172">
      <w:bodyDiv w:val="1"/>
      <w:marLeft w:val="0"/>
      <w:marRight w:val="0"/>
      <w:marTop w:val="0"/>
      <w:marBottom w:val="0"/>
      <w:divBdr>
        <w:top w:val="none" w:sz="0" w:space="0" w:color="auto"/>
        <w:left w:val="none" w:sz="0" w:space="0" w:color="auto"/>
        <w:bottom w:val="none" w:sz="0" w:space="0" w:color="auto"/>
        <w:right w:val="none" w:sz="0" w:space="0" w:color="auto"/>
      </w:divBdr>
    </w:div>
    <w:div w:id="1430734151">
      <w:bodyDiv w:val="1"/>
      <w:marLeft w:val="0"/>
      <w:marRight w:val="0"/>
      <w:marTop w:val="0"/>
      <w:marBottom w:val="0"/>
      <w:divBdr>
        <w:top w:val="none" w:sz="0" w:space="0" w:color="auto"/>
        <w:left w:val="none" w:sz="0" w:space="0" w:color="auto"/>
        <w:bottom w:val="none" w:sz="0" w:space="0" w:color="auto"/>
        <w:right w:val="none" w:sz="0" w:space="0" w:color="auto"/>
      </w:divBdr>
    </w:div>
    <w:div w:id="1432120245">
      <w:bodyDiv w:val="1"/>
      <w:marLeft w:val="0"/>
      <w:marRight w:val="0"/>
      <w:marTop w:val="0"/>
      <w:marBottom w:val="0"/>
      <w:divBdr>
        <w:top w:val="none" w:sz="0" w:space="0" w:color="auto"/>
        <w:left w:val="none" w:sz="0" w:space="0" w:color="auto"/>
        <w:bottom w:val="none" w:sz="0" w:space="0" w:color="auto"/>
        <w:right w:val="none" w:sz="0" w:space="0" w:color="auto"/>
      </w:divBdr>
    </w:div>
    <w:div w:id="1436826733">
      <w:bodyDiv w:val="1"/>
      <w:marLeft w:val="0"/>
      <w:marRight w:val="0"/>
      <w:marTop w:val="0"/>
      <w:marBottom w:val="0"/>
      <w:divBdr>
        <w:top w:val="none" w:sz="0" w:space="0" w:color="auto"/>
        <w:left w:val="none" w:sz="0" w:space="0" w:color="auto"/>
        <w:bottom w:val="none" w:sz="0" w:space="0" w:color="auto"/>
        <w:right w:val="none" w:sz="0" w:space="0" w:color="auto"/>
      </w:divBdr>
    </w:div>
    <w:div w:id="1442141412">
      <w:bodyDiv w:val="1"/>
      <w:marLeft w:val="0"/>
      <w:marRight w:val="0"/>
      <w:marTop w:val="0"/>
      <w:marBottom w:val="0"/>
      <w:divBdr>
        <w:top w:val="none" w:sz="0" w:space="0" w:color="auto"/>
        <w:left w:val="none" w:sz="0" w:space="0" w:color="auto"/>
        <w:bottom w:val="none" w:sz="0" w:space="0" w:color="auto"/>
        <w:right w:val="none" w:sz="0" w:space="0" w:color="auto"/>
      </w:divBdr>
    </w:div>
    <w:div w:id="1443955699">
      <w:bodyDiv w:val="1"/>
      <w:marLeft w:val="0"/>
      <w:marRight w:val="0"/>
      <w:marTop w:val="0"/>
      <w:marBottom w:val="0"/>
      <w:divBdr>
        <w:top w:val="none" w:sz="0" w:space="0" w:color="auto"/>
        <w:left w:val="none" w:sz="0" w:space="0" w:color="auto"/>
        <w:bottom w:val="none" w:sz="0" w:space="0" w:color="auto"/>
        <w:right w:val="none" w:sz="0" w:space="0" w:color="auto"/>
      </w:divBdr>
    </w:div>
    <w:div w:id="1447306507">
      <w:bodyDiv w:val="1"/>
      <w:marLeft w:val="0"/>
      <w:marRight w:val="0"/>
      <w:marTop w:val="0"/>
      <w:marBottom w:val="0"/>
      <w:divBdr>
        <w:top w:val="none" w:sz="0" w:space="0" w:color="auto"/>
        <w:left w:val="none" w:sz="0" w:space="0" w:color="auto"/>
        <w:bottom w:val="none" w:sz="0" w:space="0" w:color="auto"/>
        <w:right w:val="none" w:sz="0" w:space="0" w:color="auto"/>
      </w:divBdr>
    </w:div>
    <w:div w:id="1447387793">
      <w:bodyDiv w:val="1"/>
      <w:marLeft w:val="0"/>
      <w:marRight w:val="0"/>
      <w:marTop w:val="0"/>
      <w:marBottom w:val="0"/>
      <w:divBdr>
        <w:top w:val="none" w:sz="0" w:space="0" w:color="auto"/>
        <w:left w:val="none" w:sz="0" w:space="0" w:color="auto"/>
        <w:bottom w:val="none" w:sz="0" w:space="0" w:color="auto"/>
        <w:right w:val="none" w:sz="0" w:space="0" w:color="auto"/>
      </w:divBdr>
    </w:div>
    <w:div w:id="1449353368">
      <w:bodyDiv w:val="1"/>
      <w:marLeft w:val="0"/>
      <w:marRight w:val="0"/>
      <w:marTop w:val="0"/>
      <w:marBottom w:val="0"/>
      <w:divBdr>
        <w:top w:val="none" w:sz="0" w:space="0" w:color="auto"/>
        <w:left w:val="none" w:sz="0" w:space="0" w:color="auto"/>
        <w:bottom w:val="none" w:sz="0" w:space="0" w:color="auto"/>
        <w:right w:val="none" w:sz="0" w:space="0" w:color="auto"/>
      </w:divBdr>
    </w:div>
    <w:div w:id="1461876025">
      <w:bodyDiv w:val="1"/>
      <w:marLeft w:val="0"/>
      <w:marRight w:val="0"/>
      <w:marTop w:val="0"/>
      <w:marBottom w:val="0"/>
      <w:divBdr>
        <w:top w:val="none" w:sz="0" w:space="0" w:color="auto"/>
        <w:left w:val="none" w:sz="0" w:space="0" w:color="auto"/>
        <w:bottom w:val="none" w:sz="0" w:space="0" w:color="auto"/>
        <w:right w:val="none" w:sz="0" w:space="0" w:color="auto"/>
      </w:divBdr>
    </w:div>
    <w:div w:id="1485586171">
      <w:bodyDiv w:val="1"/>
      <w:marLeft w:val="0"/>
      <w:marRight w:val="0"/>
      <w:marTop w:val="0"/>
      <w:marBottom w:val="0"/>
      <w:divBdr>
        <w:top w:val="none" w:sz="0" w:space="0" w:color="auto"/>
        <w:left w:val="none" w:sz="0" w:space="0" w:color="auto"/>
        <w:bottom w:val="none" w:sz="0" w:space="0" w:color="auto"/>
        <w:right w:val="none" w:sz="0" w:space="0" w:color="auto"/>
      </w:divBdr>
      <w:divsChild>
        <w:div w:id="423262491">
          <w:marLeft w:val="0"/>
          <w:marRight w:val="0"/>
          <w:marTop w:val="0"/>
          <w:marBottom w:val="100"/>
          <w:divBdr>
            <w:top w:val="none" w:sz="0" w:space="0" w:color="auto"/>
            <w:left w:val="none" w:sz="0" w:space="0" w:color="auto"/>
            <w:bottom w:val="none" w:sz="0" w:space="0" w:color="auto"/>
            <w:right w:val="none" w:sz="0" w:space="0" w:color="auto"/>
          </w:divBdr>
        </w:div>
        <w:div w:id="597255485">
          <w:marLeft w:val="720"/>
          <w:marRight w:val="0"/>
          <w:marTop w:val="0"/>
          <w:marBottom w:val="100"/>
          <w:divBdr>
            <w:top w:val="none" w:sz="0" w:space="0" w:color="auto"/>
            <w:left w:val="none" w:sz="0" w:space="0" w:color="auto"/>
            <w:bottom w:val="none" w:sz="0" w:space="0" w:color="auto"/>
            <w:right w:val="none" w:sz="0" w:space="0" w:color="auto"/>
          </w:divBdr>
        </w:div>
        <w:div w:id="620965309">
          <w:marLeft w:val="720"/>
          <w:marRight w:val="0"/>
          <w:marTop w:val="0"/>
          <w:marBottom w:val="100"/>
          <w:divBdr>
            <w:top w:val="none" w:sz="0" w:space="0" w:color="auto"/>
            <w:left w:val="none" w:sz="0" w:space="0" w:color="auto"/>
            <w:bottom w:val="none" w:sz="0" w:space="0" w:color="auto"/>
            <w:right w:val="none" w:sz="0" w:space="0" w:color="auto"/>
          </w:divBdr>
        </w:div>
        <w:div w:id="1353413164">
          <w:marLeft w:val="720"/>
          <w:marRight w:val="0"/>
          <w:marTop w:val="0"/>
          <w:marBottom w:val="100"/>
          <w:divBdr>
            <w:top w:val="none" w:sz="0" w:space="0" w:color="auto"/>
            <w:left w:val="none" w:sz="0" w:space="0" w:color="auto"/>
            <w:bottom w:val="none" w:sz="0" w:space="0" w:color="auto"/>
            <w:right w:val="none" w:sz="0" w:space="0" w:color="auto"/>
          </w:divBdr>
        </w:div>
        <w:div w:id="1801724766">
          <w:marLeft w:val="720"/>
          <w:marRight w:val="0"/>
          <w:marTop w:val="0"/>
          <w:marBottom w:val="100"/>
          <w:divBdr>
            <w:top w:val="none" w:sz="0" w:space="0" w:color="auto"/>
            <w:left w:val="none" w:sz="0" w:space="0" w:color="auto"/>
            <w:bottom w:val="none" w:sz="0" w:space="0" w:color="auto"/>
            <w:right w:val="none" w:sz="0" w:space="0" w:color="auto"/>
          </w:divBdr>
        </w:div>
        <w:div w:id="1839538012">
          <w:marLeft w:val="0"/>
          <w:marRight w:val="0"/>
          <w:marTop w:val="0"/>
          <w:marBottom w:val="100"/>
          <w:divBdr>
            <w:top w:val="none" w:sz="0" w:space="0" w:color="auto"/>
            <w:left w:val="none" w:sz="0" w:space="0" w:color="auto"/>
            <w:bottom w:val="none" w:sz="0" w:space="0" w:color="auto"/>
            <w:right w:val="none" w:sz="0" w:space="0" w:color="auto"/>
          </w:divBdr>
        </w:div>
      </w:divsChild>
    </w:div>
    <w:div w:id="1496726828">
      <w:bodyDiv w:val="1"/>
      <w:marLeft w:val="0"/>
      <w:marRight w:val="0"/>
      <w:marTop w:val="0"/>
      <w:marBottom w:val="0"/>
      <w:divBdr>
        <w:top w:val="none" w:sz="0" w:space="0" w:color="auto"/>
        <w:left w:val="none" w:sz="0" w:space="0" w:color="auto"/>
        <w:bottom w:val="none" w:sz="0" w:space="0" w:color="auto"/>
        <w:right w:val="none" w:sz="0" w:space="0" w:color="auto"/>
      </w:divBdr>
    </w:div>
    <w:div w:id="1503859756">
      <w:bodyDiv w:val="1"/>
      <w:marLeft w:val="0"/>
      <w:marRight w:val="0"/>
      <w:marTop w:val="0"/>
      <w:marBottom w:val="0"/>
      <w:divBdr>
        <w:top w:val="none" w:sz="0" w:space="0" w:color="auto"/>
        <w:left w:val="none" w:sz="0" w:space="0" w:color="auto"/>
        <w:bottom w:val="none" w:sz="0" w:space="0" w:color="auto"/>
        <w:right w:val="none" w:sz="0" w:space="0" w:color="auto"/>
      </w:divBdr>
    </w:div>
    <w:div w:id="1504280222">
      <w:bodyDiv w:val="1"/>
      <w:marLeft w:val="0"/>
      <w:marRight w:val="0"/>
      <w:marTop w:val="0"/>
      <w:marBottom w:val="0"/>
      <w:divBdr>
        <w:top w:val="none" w:sz="0" w:space="0" w:color="auto"/>
        <w:left w:val="none" w:sz="0" w:space="0" w:color="auto"/>
        <w:bottom w:val="none" w:sz="0" w:space="0" w:color="auto"/>
        <w:right w:val="none" w:sz="0" w:space="0" w:color="auto"/>
      </w:divBdr>
    </w:div>
    <w:div w:id="1546410370">
      <w:bodyDiv w:val="1"/>
      <w:marLeft w:val="0"/>
      <w:marRight w:val="0"/>
      <w:marTop w:val="0"/>
      <w:marBottom w:val="0"/>
      <w:divBdr>
        <w:top w:val="none" w:sz="0" w:space="0" w:color="auto"/>
        <w:left w:val="none" w:sz="0" w:space="0" w:color="auto"/>
        <w:bottom w:val="none" w:sz="0" w:space="0" w:color="auto"/>
        <w:right w:val="none" w:sz="0" w:space="0" w:color="auto"/>
      </w:divBdr>
    </w:div>
    <w:div w:id="1561162728">
      <w:bodyDiv w:val="1"/>
      <w:marLeft w:val="0"/>
      <w:marRight w:val="0"/>
      <w:marTop w:val="0"/>
      <w:marBottom w:val="0"/>
      <w:divBdr>
        <w:top w:val="none" w:sz="0" w:space="0" w:color="auto"/>
        <w:left w:val="none" w:sz="0" w:space="0" w:color="auto"/>
        <w:bottom w:val="none" w:sz="0" w:space="0" w:color="auto"/>
        <w:right w:val="none" w:sz="0" w:space="0" w:color="auto"/>
      </w:divBdr>
    </w:div>
    <w:div w:id="1571502984">
      <w:bodyDiv w:val="1"/>
      <w:marLeft w:val="0"/>
      <w:marRight w:val="0"/>
      <w:marTop w:val="0"/>
      <w:marBottom w:val="0"/>
      <w:divBdr>
        <w:top w:val="none" w:sz="0" w:space="0" w:color="auto"/>
        <w:left w:val="none" w:sz="0" w:space="0" w:color="auto"/>
        <w:bottom w:val="none" w:sz="0" w:space="0" w:color="auto"/>
        <w:right w:val="none" w:sz="0" w:space="0" w:color="auto"/>
      </w:divBdr>
      <w:divsChild>
        <w:div w:id="210726035">
          <w:marLeft w:val="0"/>
          <w:marRight w:val="0"/>
          <w:marTop w:val="0"/>
          <w:marBottom w:val="0"/>
          <w:divBdr>
            <w:top w:val="none" w:sz="0" w:space="0" w:color="auto"/>
            <w:left w:val="none" w:sz="0" w:space="0" w:color="auto"/>
            <w:bottom w:val="none" w:sz="0" w:space="0" w:color="auto"/>
            <w:right w:val="none" w:sz="0" w:space="0" w:color="auto"/>
          </w:divBdr>
          <w:divsChild>
            <w:div w:id="1182278335">
              <w:marLeft w:val="0"/>
              <w:marRight w:val="0"/>
              <w:marTop w:val="0"/>
              <w:marBottom w:val="0"/>
              <w:divBdr>
                <w:top w:val="none" w:sz="0" w:space="0" w:color="auto"/>
                <w:left w:val="none" w:sz="0" w:space="0" w:color="auto"/>
                <w:bottom w:val="none" w:sz="0" w:space="0" w:color="auto"/>
                <w:right w:val="none" w:sz="0" w:space="0" w:color="auto"/>
              </w:divBdr>
              <w:divsChild>
                <w:div w:id="10178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78287">
      <w:bodyDiv w:val="1"/>
      <w:marLeft w:val="0"/>
      <w:marRight w:val="0"/>
      <w:marTop w:val="0"/>
      <w:marBottom w:val="0"/>
      <w:divBdr>
        <w:top w:val="none" w:sz="0" w:space="0" w:color="auto"/>
        <w:left w:val="none" w:sz="0" w:space="0" w:color="auto"/>
        <w:bottom w:val="none" w:sz="0" w:space="0" w:color="auto"/>
        <w:right w:val="none" w:sz="0" w:space="0" w:color="auto"/>
      </w:divBdr>
    </w:div>
    <w:div w:id="1582790592">
      <w:bodyDiv w:val="1"/>
      <w:marLeft w:val="0"/>
      <w:marRight w:val="0"/>
      <w:marTop w:val="0"/>
      <w:marBottom w:val="0"/>
      <w:divBdr>
        <w:top w:val="none" w:sz="0" w:space="0" w:color="auto"/>
        <w:left w:val="none" w:sz="0" w:space="0" w:color="auto"/>
        <w:bottom w:val="none" w:sz="0" w:space="0" w:color="auto"/>
        <w:right w:val="none" w:sz="0" w:space="0" w:color="auto"/>
      </w:divBdr>
    </w:div>
    <w:div w:id="1591542294">
      <w:bodyDiv w:val="1"/>
      <w:marLeft w:val="0"/>
      <w:marRight w:val="0"/>
      <w:marTop w:val="0"/>
      <w:marBottom w:val="0"/>
      <w:divBdr>
        <w:top w:val="none" w:sz="0" w:space="0" w:color="auto"/>
        <w:left w:val="none" w:sz="0" w:space="0" w:color="auto"/>
        <w:bottom w:val="none" w:sz="0" w:space="0" w:color="auto"/>
        <w:right w:val="none" w:sz="0" w:space="0" w:color="auto"/>
      </w:divBdr>
    </w:div>
    <w:div w:id="1598102362">
      <w:bodyDiv w:val="1"/>
      <w:marLeft w:val="0"/>
      <w:marRight w:val="0"/>
      <w:marTop w:val="0"/>
      <w:marBottom w:val="0"/>
      <w:divBdr>
        <w:top w:val="none" w:sz="0" w:space="0" w:color="auto"/>
        <w:left w:val="none" w:sz="0" w:space="0" w:color="auto"/>
        <w:bottom w:val="none" w:sz="0" w:space="0" w:color="auto"/>
        <w:right w:val="none" w:sz="0" w:space="0" w:color="auto"/>
      </w:divBdr>
    </w:div>
    <w:div w:id="1601722082">
      <w:bodyDiv w:val="1"/>
      <w:marLeft w:val="0"/>
      <w:marRight w:val="0"/>
      <w:marTop w:val="0"/>
      <w:marBottom w:val="0"/>
      <w:divBdr>
        <w:top w:val="none" w:sz="0" w:space="0" w:color="auto"/>
        <w:left w:val="none" w:sz="0" w:space="0" w:color="auto"/>
        <w:bottom w:val="none" w:sz="0" w:space="0" w:color="auto"/>
        <w:right w:val="none" w:sz="0" w:space="0" w:color="auto"/>
      </w:divBdr>
    </w:div>
    <w:div w:id="1608385389">
      <w:bodyDiv w:val="1"/>
      <w:marLeft w:val="0"/>
      <w:marRight w:val="0"/>
      <w:marTop w:val="0"/>
      <w:marBottom w:val="0"/>
      <w:divBdr>
        <w:top w:val="none" w:sz="0" w:space="0" w:color="auto"/>
        <w:left w:val="none" w:sz="0" w:space="0" w:color="auto"/>
        <w:bottom w:val="none" w:sz="0" w:space="0" w:color="auto"/>
        <w:right w:val="none" w:sz="0" w:space="0" w:color="auto"/>
      </w:divBdr>
      <w:divsChild>
        <w:div w:id="1990743569">
          <w:marLeft w:val="0"/>
          <w:marRight w:val="0"/>
          <w:marTop w:val="0"/>
          <w:marBottom w:val="0"/>
          <w:divBdr>
            <w:top w:val="none" w:sz="0" w:space="0" w:color="auto"/>
            <w:left w:val="none" w:sz="0" w:space="0" w:color="auto"/>
            <w:bottom w:val="none" w:sz="0" w:space="0" w:color="auto"/>
            <w:right w:val="none" w:sz="0" w:space="0" w:color="auto"/>
          </w:divBdr>
        </w:div>
        <w:div w:id="2039235361">
          <w:marLeft w:val="0"/>
          <w:marRight w:val="0"/>
          <w:marTop w:val="0"/>
          <w:marBottom w:val="0"/>
          <w:divBdr>
            <w:top w:val="none" w:sz="0" w:space="0" w:color="auto"/>
            <w:left w:val="none" w:sz="0" w:space="0" w:color="auto"/>
            <w:bottom w:val="none" w:sz="0" w:space="0" w:color="auto"/>
            <w:right w:val="none" w:sz="0" w:space="0" w:color="auto"/>
          </w:divBdr>
        </w:div>
      </w:divsChild>
    </w:div>
    <w:div w:id="1613200515">
      <w:bodyDiv w:val="1"/>
      <w:marLeft w:val="0"/>
      <w:marRight w:val="0"/>
      <w:marTop w:val="0"/>
      <w:marBottom w:val="0"/>
      <w:divBdr>
        <w:top w:val="none" w:sz="0" w:space="0" w:color="auto"/>
        <w:left w:val="none" w:sz="0" w:space="0" w:color="auto"/>
        <w:bottom w:val="none" w:sz="0" w:space="0" w:color="auto"/>
        <w:right w:val="none" w:sz="0" w:space="0" w:color="auto"/>
      </w:divBdr>
      <w:divsChild>
        <w:div w:id="214776839">
          <w:marLeft w:val="0"/>
          <w:marRight w:val="0"/>
          <w:marTop w:val="0"/>
          <w:marBottom w:val="0"/>
          <w:divBdr>
            <w:top w:val="none" w:sz="0" w:space="0" w:color="auto"/>
            <w:left w:val="none" w:sz="0" w:space="0" w:color="auto"/>
            <w:bottom w:val="none" w:sz="0" w:space="0" w:color="auto"/>
            <w:right w:val="none" w:sz="0" w:space="0" w:color="auto"/>
          </w:divBdr>
          <w:divsChild>
            <w:div w:id="1924558299">
              <w:marLeft w:val="0"/>
              <w:marRight w:val="0"/>
              <w:marTop w:val="0"/>
              <w:marBottom w:val="0"/>
              <w:divBdr>
                <w:top w:val="none" w:sz="0" w:space="0" w:color="auto"/>
                <w:left w:val="none" w:sz="0" w:space="0" w:color="auto"/>
                <w:bottom w:val="none" w:sz="0" w:space="0" w:color="auto"/>
                <w:right w:val="none" w:sz="0" w:space="0" w:color="auto"/>
              </w:divBdr>
              <w:divsChild>
                <w:div w:id="12960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80751">
      <w:bodyDiv w:val="1"/>
      <w:marLeft w:val="0"/>
      <w:marRight w:val="0"/>
      <w:marTop w:val="0"/>
      <w:marBottom w:val="0"/>
      <w:divBdr>
        <w:top w:val="none" w:sz="0" w:space="0" w:color="auto"/>
        <w:left w:val="none" w:sz="0" w:space="0" w:color="auto"/>
        <w:bottom w:val="none" w:sz="0" w:space="0" w:color="auto"/>
        <w:right w:val="none" w:sz="0" w:space="0" w:color="auto"/>
      </w:divBdr>
    </w:div>
    <w:div w:id="1622610059">
      <w:bodyDiv w:val="1"/>
      <w:marLeft w:val="0"/>
      <w:marRight w:val="0"/>
      <w:marTop w:val="0"/>
      <w:marBottom w:val="0"/>
      <w:divBdr>
        <w:top w:val="none" w:sz="0" w:space="0" w:color="auto"/>
        <w:left w:val="none" w:sz="0" w:space="0" w:color="auto"/>
        <w:bottom w:val="none" w:sz="0" w:space="0" w:color="auto"/>
        <w:right w:val="none" w:sz="0" w:space="0" w:color="auto"/>
      </w:divBdr>
    </w:div>
    <w:div w:id="1633754998">
      <w:bodyDiv w:val="1"/>
      <w:marLeft w:val="0"/>
      <w:marRight w:val="0"/>
      <w:marTop w:val="0"/>
      <w:marBottom w:val="0"/>
      <w:divBdr>
        <w:top w:val="none" w:sz="0" w:space="0" w:color="auto"/>
        <w:left w:val="none" w:sz="0" w:space="0" w:color="auto"/>
        <w:bottom w:val="none" w:sz="0" w:space="0" w:color="auto"/>
        <w:right w:val="none" w:sz="0" w:space="0" w:color="auto"/>
      </w:divBdr>
    </w:div>
    <w:div w:id="1640069230">
      <w:bodyDiv w:val="1"/>
      <w:marLeft w:val="0"/>
      <w:marRight w:val="0"/>
      <w:marTop w:val="0"/>
      <w:marBottom w:val="0"/>
      <w:divBdr>
        <w:top w:val="none" w:sz="0" w:space="0" w:color="auto"/>
        <w:left w:val="none" w:sz="0" w:space="0" w:color="auto"/>
        <w:bottom w:val="none" w:sz="0" w:space="0" w:color="auto"/>
        <w:right w:val="none" w:sz="0" w:space="0" w:color="auto"/>
      </w:divBdr>
    </w:div>
    <w:div w:id="1656061004">
      <w:bodyDiv w:val="1"/>
      <w:marLeft w:val="0"/>
      <w:marRight w:val="0"/>
      <w:marTop w:val="0"/>
      <w:marBottom w:val="0"/>
      <w:divBdr>
        <w:top w:val="none" w:sz="0" w:space="0" w:color="auto"/>
        <w:left w:val="none" w:sz="0" w:space="0" w:color="auto"/>
        <w:bottom w:val="none" w:sz="0" w:space="0" w:color="auto"/>
        <w:right w:val="none" w:sz="0" w:space="0" w:color="auto"/>
      </w:divBdr>
    </w:div>
    <w:div w:id="1656492480">
      <w:bodyDiv w:val="1"/>
      <w:marLeft w:val="0"/>
      <w:marRight w:val="0"/>
      <w:marTop w:val="0"/>
      <w:marBottom w:val="0"/>
      <w:divBdr>
        <w:top w:val="none" w:sz="0" w:space="0" w:color="auto"/>
        <w:left w:val="none" w:sz="0" w:space="0" w:color="auto"/>
        <w:bottom w:val="none" w:sz="0" w:space="0" w:color="auto"/>
        <w:right w:val="none" w:sz="0" w:space="0" w:color="auto"/>
      </w:divBdr>
    </w:div>
    <w:div w:id="1657104636">
      <w:bodyDiv w:val="1"/>
      <w:marLeft w:val="0"/>
      <w:marRight w:val="0"/>
      <w:marTop w:val="0"/>
      <w:marBottom w:val="0"/>
      <w:divBdr>
        <w:top w:val="none" w:sz="0" w:space="0" w:color="auto"/>
        <w:left w:val="none" w:sz="0" w:space="0" w:color="auto"/>
        <w:bottom w:val="none" w:sz="0" w:space="0" w:color="auto"/>
        <w:right w:val="none" w:sz="0" w:space="0" w:color="auto"/>
      </w:divBdr>
    </w:div>
    <w:div w:id="1659726087">
      <w:bodyDiv w:val="1"/>
      <w:marLeft w:val="0"/>
      <w:marRight w:val="0"/>
      <w:marTop w:val="0"/>
      <w:marBottom w:val="0"/>
      <w:divBdr>
        <w:top w:val="none" w:sz="0" w:space="0" w:color="auto"/>
        <w:left w:val="none" w:sz="0" w:space="0" w:color="auto"/>
        <w:bottom w:val="none" w:sz="0" w:space="0" w:color="auto"/>
        <w:right w:val="none" w:sz="0" w:space="0" w:color="auto"/>
      </w:divBdr>
    </w:div>
    <w:div w:id="1686589595">
      <w:bodyDiv w:val="1"/>
      <w:marLeft w:val="0"/>
      <w:marRight w:val="0"/>
      <w:marTop w:val="0"/>
      <w:marBottom w:val="0"/>
      <w:divBdr>
        <w:top w:val="none" w:sz="0" w:space="0" w:color="auto"/>
        <w:left w:val="none" w:sz="0" w:space="0" w:color="auto"/>
        <w:bottom w:val="none" w:sz="0" w:space="0" w:color="auto"/>
        <w:right w:val="none" w:sz="0" w:space="0" w:color="auto"/>
      </w:divBdr>
    </w:div>
    <w:div w:id="1690451982">
      <w:bodyDiv w:val="1"/>
      <w:marLeft w:val="0"/>
      <w:marRight w:val="0"/>
      <w:marTop w:val="0"/>
      <w:marBottom w:val="0"/>
      <w:divBdr>
        <w:top w:val="none" w:sz="0" w:space="0" w:color="auto"/>
        <w:left w:val="none" w:sz="0" w:space="0" w:color="auto"/>
        <w:bottom w:val="none" w:sz="0" w:space="0" w:color="auto"/>
        <w:right w:val="none" w:sz="0" w:space="0" w:color="auto"/>
      </w:divBdr>
    </w:div>
    <w:div w:id="1695378604">
      <w:bodyDiv w:val="1"/>
      <w:marLeft w:val="0"/>
      <w:marRight w:val="0"/>
      <w:marTop w:val="0"/>
      <w:marBottom w:val="0"/>
      <w:divBdr>
        <w:top w:val="none" w:sz="0" w:space="0" w:color="auto"/>
        <w:left w:val="none" w:sz="0" w:space="0" w:color="auto"/>
        <w:bottom w:val="none" w:sz="0" w:space="0" w:color="auto"/>
        <w:right w:val="none" w:sz="0" w:space="0" w:color="auto"/>
      </w:divBdr>
    </w:div>
    <w:div w:id="1695763732">
      <w:bodyDiv w:val="1"/>
      <w:marLeft w:val="0"/>
      <w:marRight w:val="0"/>
      <w:marTop w:val="0"/>
      <w:marBottom w:val="0"/>
      <w:divBdr>
        <w:top w:val="none" w:sz="0" w:space="0" w:color="auto"/>
        <w:left w:val="none" w:sz="0" w:space="0" w:color="auto"/>
        <w:bottom w:val="none" w:sz="0" w:space="0" w:color="auto"/>
        <w:right w:val="none" w:sz="0" w:space="0" w:color="auto"/>
      </w:divBdr>
    </w:div>
    <w:div w:id="1702122019">
      <w:bodyDiv w:val="1"/>
      <w:marLeft w:val="0"/>
      <w:marRight w:val="0"/>
      <w:marTop w:val="0"/>
      <w:marBottom w:val="0"/>
      <w:divBdr>
        <w:top w:val="none" w:sz="0" w:space="0" w:color="auto"/>
        <w:left w:val="none" w:sz="0" w:space="0" w:color="auto"/>
        <w:bottom w:val="none" w:sz="0" w:space="0" w:color="auto"/>
        <w:right w:val="none" w:sz="0" w:space="0" w:color="auto"/>
      </w:divBdr>
    </w:div>
    <w:div w:id="1707414017">
      <w:bodyDiv w:val="1"/>
      <w:marLeft w:val="0"/>
      <w:marRight w:val="0"/>
      <w:marTop w:val="0"/>
      <w:marBottom w:val="0"/>
      <w:divBdr>
        <w:top w:val="none" w:sz="0" w:space="0" w:color="auto"/>
        <w:left w:val="none" w:sz="0" w:space="0" w:color="auto"/>
        <w:bottom w:val="none" w:sz="0" w:space="0" w:color="auto"/>
        <w:right w:val="none" w:sz="0" w:space="0" w:color="auto"/>
      </w:divBdr>
    </w:div>
    <w:div w:id="1711567846">
      <w:bodyDiv w:val="1"/>
      <w:marLeft w:val="0"/>
      <w:marRight w:val="0"/>
      <w:marTop w:val="0"/>
      <w:marBottom w:val="0"/>
      <w:divBdr>
        <w:top w:val="none" w:sz="0" w:space="0" w:color="auto"/>
        <w:left w:val="none" w:sz="0" w:space="0" w:color="auto"/>
        <w:bottom w:val="none" w:sz="0" w:space="0" w:color="auto"/>
        <w:right w:val="none" w:sz="0" w:space="0" w:color="auto"/>
      </w:divBdr>
    </w:div>
    <w:div w:id="1716542194">
      <w:bodyDiv w:val="1"/>
      <w:marLeft w:val="0"/>
      <w:marRight w:val="0"/>
      <w:marTop w:val="0"/>
      <w:marBottom w:val="0"/>
      <w:divBdr>
        <w:top w:val="none" w:sz="0" w:space="0" w:color="auto"/>
        <w:left w:val="none" w:sz="0" w:space="0" w:color="auto"/>
        <w:bottom w:val="none" w:sz="0" w:space="0" w:color="auto"/>
        <w:right w:val="none" w:sz="0" w:space="0" w:color="auto"/>
      </w:divBdr>
    </w:div>
    <w:div w:id="1721055428">
      <w:bodyDiv w:val="1"/>
      <w:marLeft w:val="0"/>
      <w:marRight w:val="0"/>
      <w:marTop w:val="0"/>
      <w:marBottom w:val="0"/>
      <w:divBdr>
        <w:top w:val="none" w:sz="0" w:space="0" w:color="auto"/>
        <w:left w:val="none" w:sz="0" w:space="0" w:color="auto"/>
        <w:bottom w:val="none" w:sz="0" w:space="0" w:color="auto"/>
        <w:right w:val="none" w:sz="0" w:space="0" w:color="auto"/>
      </w:divBdr>
    </w:div>
    <w:div w:id="1721323930">
      <w:bodyDiv w:val="1"/>
      <w:marLeft w:val="0"/>
      <w:marRight w:val="0"/>
      <w:marTop w:val="0"/>
      <w:marBottom w:val="0"/>
      <w:divBdr>
        <w:top w:val="none" w:sz="0" w:space="0" w:color="auto"/>
        <w:left w:val="none" w:sz="0" w:space="0" w:color="auto"/>
        <w:bottom w:val="none" w:sz="0" w:space="0" w:color="auto"/>
        <w:right w:val="none" w:sz="0" w:space="0" w:color="auto"/>
      </w:divBdr>
    </w:div>
    <w:div w:id="1727607897">
      <w:bodyDiv w:val="1"/>
      <w:marLeft w:val="0"/>
      <w:marRight w:val="0"/>
      <w:marTop w:val="0"/>
      <w:marBottom w:val="0"/>
      <w:divBdr>
        <w:top w:val="none" w:sz="0" w:space="0" w:color="auto"/>
        <w:left w:val="none" w:sz="0" w:space="0" w:color="auto"/>
        <w:bottom w:val="none" w:sz="0" w:space="0" w:color="auto"/>
        <w:right w:val="none" w:sz="0" w:space="0" w:color="auto"/>
      </w:divBdr>
    </w:div>
    <w:div w:id="1730614285">
      <w:bodyDiv w:val="1"/>
      <w:marLeft w:val="0"/>
      <w:marRight w:val="0"/>
      <w:marTop w:val="0"/>
      <w:marBottom w:val="0"/>
      <w:divBdr>
        <w:top w:val="none" w:sz="0" w:space="0" w:color="auto"/>
        <w:left w:val="none" w:sz="0" w:space="0" w:color="auto"/>
        <w:bottom w:val="none" w:sz="0" w:space="0" w:color="auto"/>
        <w:right w:val="none" w:sz="0" w:space="0" w:color="auto"/>
      </w:divBdr>
    </w:div>
    <w:div w:id="1733652126">
      <w:bodyDiv w:val="1"/>
      <w:marLeft w:val="0"/>
      <w:marRight w:val="0"/>
      <w:marTop w:val="0"/>
      <w:marBottom w:val="0"/>
      <w:divBdr>
        <w:top w:val="none" w:sz="0" w:space="0" w:color="auto"/>
        <w:left w:val="none" w:sz="0" w:space="0" w:color="auto"/>
        <w:bottom w:val="none" w:sz="0" w:space="0" w:color="auto"/>
        <w:right w:val="none" w:sz="0" w:space="0" w:color="auto"/>
      </w:divBdr>
    </w:div>
    <w:div w:id="1742363621">
      <w:bodyDiv w:val="1"/>
      <w:marLeft w:val="0"/>
      <w:marRight w:val="0"/>
      <w:marTop w:val="0"/>
      <w:marBottom w:val="0"/>
      <w:divBdr>
        <w:top w:val="none" w:sz="0" w:space="0" w:color="auto"/>
        <w:left w:val="none" w:sz="0" w:space="0" w:color="auto"/>
        <w:bottom w:val="none" w:sz="0" w:space="0" w:color="auto"/>
        <w:right w:val="none" w:sz="0" w:space="0" w:color="auto"/>
      </w:divBdr>
    </w:div>
    <w:div w:id="1750078340">
      <w:bodyDiv w:val="1"/>
      <w:marLeft w:val="0"/>
      <w:marRight w:val="0"/>
      <w:marTop w:val="0"/>
      <w:marBottom w:val="0"/>
      <w:divBdr>
        <w:top w:val="none" w:sz="0" w:space="0" w:color="auto"/>
        <w:left w:val="none" w:sz="0" w:space="0" w:color="auto"/>
        <w:bottom w:val="none" w:sz="0" w:space="0" w:color="auto"/>
        <w:right w:val="none" w:sz="0" w:space="0" w:color="auto"/>
      </w:divBdr>
    </w:div>
    <w:div w:id="1750422399">
      <w:bodyDiv w:val="1"/>
      <w:marLeft w:val="0"/>
      <w:marRight w:val="0"/>
      <w:marTop w:val="0"/>
      <w:marBottom w:val="0"/>
      <w:divBdr>
        <w:top w:val="none" w:sz="0" w:space="0" w:color="auto"/>
        <w:left w:val="none" w:sz="0" w:space="0" w:color="auto"/>
        <w:bottom w:val="none" w:sz="0" w:space="0" w:color="auto"/>
        <w:right w:val="none" w:sz="0" w:space="0" w:color="auto"/>
      </w:divBdr>
    </w:div>
    <w:div w:id="1754738332">
      <w:bodyDiv w:val="1"/>
      <w:marLeft w:val="0"/>
      <w:marRight w:val="0"/>
      <w:marTop w:val="0"/>
      <w:marBottom w:val="0"/>
      <w:divBdr>
        <w:top w:val="none" w:sz="0" w:space="0" w:color="auto"/>
        <w:left w:val="none" w:sz="0" w:space="0" w:color="auto"/>
        <w:bottom w:val="none" w:sz="0" w:space="0" w:color="auto"/>
        <w:right w:val="none" w:sz="0" w:space="0" w:color="auto"/>
      </w:divBdr>
    </w:div>
    <w:div w:id="1759054569">
      <w:bodyDiv w:val="1"/>
      <w:marLeft w:val="0"/>
      <w:marRight w:val="0"/>
      <w:marTop w:val="0"/>
      <w:marBottom w:val="0"/>
      <w:divBdr>
        <w:top w:val="none" w:sz="0" w:space="0" w:color="auto"/>
        <w:left w:val="none" w:sz="0" w:space="0" w:color="auto"/>
        <w:bottom w:val="none" w:sz="0" w:space="0" w:color="auto"/>
        <w:right w:val="none" w:sz="0" w:space="0" w:color="auto"/>
      </w:divBdr>
    </w:div>
    <w:div w:id="1776439373">
      <w:bodyDiv w:val="1"/>
      <w:marLeft w:val="0"/>
      <w:marRight w:val="0"/>
      <w:marTop w:val="0"/>
      <w:marBottom w:val="0"/>
      <w:divBdr>
        <w:top w:val="none" w:sz="0" w:space="0" w:color="auto"/>
        <w:left w:val="none" w:sz="0" w:space="0" w:color="auto"/>
        <w:bottom w:val="none" w:sz="0" w:space="0" w:color="auto"/>
        <w:right w:val="none" w:sz="0" w:space="0" w:color="auto"/>
      </w:divBdr>
    </w:div>
    <w:div w:id="1796286219">
      <w:bodyDiv w:val="1"/>
      <w:marLeft w:val="0"/>
      <w:marRight w:val="0"/>
      <w:marTop w:val="0"/>
      <w:marBottom w:val="0"/>
      <w:divBdr>
        <w:top w:val="none" w:sz="0" w:space="0" w:color="auto"/>
        <w:left w:val="none" w:sz="0" w:space="0" w:color="auto"/>
        <w:bottom w:val="none" w:sz="0" w:space="0" w:color="auto"/>
        <w:right w:val="none" w:sz="0" w:space="0" w:color="auto"/>
      </w:divBdr>
    </w:div>
    <w:div w:id="1804737870">
      <w:bodyDiv w:val="1"/>
      <w:marLeft w:val="0"/>
      <w:marRight w:val="0"/>
      <w:marTop w:val="0"/>
      <w:marBottom w:val="0"/>
      <w:divBdr>
        <w:top w:val="none" w:sz="0" w:space="0" w:color="auto"/>
        <w:left w:val="none" w:sz="0" w:space="0" w:color="auto"/>
        <w:bottom w:val="none" w:sz="0" w:space="0" w:color="auto"/>
        <w:right w:val="none" w:sz="0" w:space="0" w:color="auto"/>
      </w:divBdr>
    </w:div>
    <w:div w:id="1808548274">
      <w:bodyDiv w:val="1"/>
      <w:marLeft w:val="0"/>
      <w:marRight w:val="0"/>
      <w:marTop w:val="0"/>
      <w:marBottom w:val="0"/>
      <w:divBdr>
        <w:top w:val="none" w:sz="0" w:space="0" w:color="auto"/>
        <w:left w:val="none" w:sz="0" w:space="0" w:color="auto"/>
        <w:bottom w:val="none" w:sz="0" w:space="0" w:color="auto"/>
        <w:right w:val="none" w:sz="0" w:space="0" w:color="auto"/>
      </w:divBdr>
    </w:div>
    <w:div w:id="1811288397">
      <w:bodyDiv w:val="1"/>
      <w:marLeft w:val="0"/>
      <w:marRight w:val="0"/>
      <w:marTop w:val="0"/>
      <w:marBottom w:val="0"/>
      <w:divBdr>
        <w:top w:val="none" w:sz="0" w:space="0" w:color="auto"/>
        <w:left w:val="none" w:sz="0" w:space="0" w:color="auto"/>
        <w:bottom w:val="none" w:sz="0" w:space="0" w:color="auto"/>
        <w:right w:val="none" w:sz="0" w:space="0" w:color="auto"/>
      </w:divBdr>
    </w:div>
    <w:div w:id="1816559014">
      <w:bodyDiv w:val="1"/>
      <w:marLeft w:val="0"/>
      <w:marRight w:val="0"/>
      <w:marTop w:val="0"/>
      <w:marBottom w:val="0"/>
      <w:divBdr>
        <w:top w:val="none" w:sz="0" w:space="0" w:color="auto"/>
        <w:left w:val="none" w:sz="0" w:space="0" w:color="auto"/>
        <w:bottom w:val="none" w:sz="0" w:space="0" w:color="auto"/>
        <w:right w:val="none" w:sz="0" w:space="0" w:color="auto"/>
      </w:divBdr>
      <w:divsChild>
        <w:div w:id="1808164373">
          <w:marLeft w:val="0"/>
          <w:marRight w:val="0"/>
          <w:marTop w:val="0"/>
          <w:marBottom w:val="0"/>
          <w:divBdr>
            <w:top w:val="none" w:sz="0" w:space="0" w:color="auto"/>
            <w:left w:val="none" w:sz="0" w:space="0" w:color="auto"/>
            <w:bottom w:val="none" w:sz="0" w:space="0" w:color="auto"/>
            <w:right w:val="none" w:sz="0" w:space="0" w:color="auto"/>
          </w:divBdr>
          <w:divsChild>
            <w:div w:id="1408764298">
              <w:marLeft w:val="0"/>
              <w:marRight w:val="0"/>
              <w:marTop w:val="0"/>
              <w:marBottom w:val="0"/>
              <w:divBdr>
                <w:top w:val="none" w:sz="0" w:space="0" w:color="auto"/>
                <w:left w:val="none" w:sz="0" w:space="0" w:color="auto"/>
                <w:bottom w:val="none" w:sz="0" w:space="0" w:color="auto"/>
                <w:right w:val="none" w:sz="0" w:space="0" w:color="auto"/>
              </w:divBdr>
              <w:divsChild>
                <w:div w:id="10063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9001">
      <w:bodyDiv w:val="1"/>
      <w:marLeft w:val="0"/>
      <w:marRight w:val="0"/>
      <w:marTop w:val="0"/>
      <w:marBottom w:val="0"/>
      <w:divBdr>
        <w:top w:val="none" w:sz="0" w:space="0" w:color="auto"/>
        <w:left w:val="none" w:sz="0" w:space="0" w:color="auto"/>
        <w:bottom w:val="none" w:sz="0" w:space="0" w:color="auto"/>
        <w:right w:val="none" w:sz="0" w:space="0" w:color="auto"/>
      </w:divBdr>
    </w:div>
    <w:div w:id="1821921917">
      <w:bodyDiv w:val="1"/>
      <w:marLeft w:val="0"/>
      <w:marRight w:val="0"/>
      <w:marTop w:val="0"/>
      <w:marBottom w:val="0"/>
      <w:divBdr>
        <w:top w:val="none" w:sz="0" w:space="0" w:color="auto"/>
        <w:left w:val="none" w:sz="0" w:space="0" w:color="auto"/>
        <w:bottom w:val="none" w:sz="0" w:space="0" w:color="auto"/>
        <w:right w:val="none" w:sz="0" w:space="0" w:color="auto"/>
      </w:divBdr>
    </w:div>
    <w:div w:id="1842039676">
      <w:bodyDiv w:val="1"/>
      <w:marLeft w:val="0"/>
      <w:marRight w:val="0"/>
      <w:marTop w:val="0"/>
      <w:marBottom w:val="0"/>
      <w:divBdr>
        <w:top w:val="none" w:sz="0" w:space="0" w:color="auto"/>
        <w:left w:val="none" w:sz="0" w:space="0" w:color="auto"/>
        <w:bottom w:val="none" w:sz="0" w:space="0" w:color="auto"/>
        <w:right w:val="none" w:sz="0" w:space="0" w:color="auto"/>
      </w:divBdr>
    </w:div>
    <w:div w:id="1848640419">
      <w:bodyDiv w:val="1"/>
      <w:marLeft w:val="0"/>
      <w:marRight w:val="0"/>
      <w:marTop w:val="0"/>
      <w:marBottom w:val="0"/>
      <w:divBdr>
        <w:top w:val="none" w:sz="0" w:space="0" w:color="auto"/>
        <w:left w:val="none" w:sz="0" w:space="0" w:color="auto"/>
        <w:bottom w:val="none" w:sz="0" w:space="0" w:color="auto"/>
        <w:right w:val="none" w:sz="0" w:space="0" w:color="auto"/>
      </w:divBdr>
    </w:div>
    <w:div w:id="1860849909">
      <w:bodyDiv w:val="1"/>
      <w:marLeft w:val="0"/>
      <w:marRight w:val="0"/>
      <w:marTop w:val="0"/>
      <w:marBottom w:val="0"/>
      <w:divBdr>
        <w:top w:val="none" w:sz="0" w:space="0" w:color="auto"/>
        <w:left w:val="none" w:sz="0" w:space="0" w:color="auto"/>
        <w:bottom w:val="none" w:sz="0" w:space="0" w:color="auto"/>
        <w:right w:val="none" w:sz="0" w:space="0" w:color="auto"/>
      </w:divBdr>
    </w:div>
    <w:div w:id="1866363923">
      <w:bodyDiv w:val="1"/>
      <w:marLeft w:val="0"/>
      <w:marRight w:val="0"/>
      <w:marTop w:val="0"/>
      <w:marBottom w:val="0"/>
      <w:divBdr>
        <w:top w:val="none" w:sz="0" w:space="0" w:color="auto"/>
        <w:left w:val="none" w:sz="0" w:space="0" w:color="auto"/>
        <w:bottom w:val="none" w:sz="0" w:space="0" w:color="auto"/>
        <w:right w:val="none" w:sz="0" w:space="0" w:color="auto"/>
      </w:divBdr>
    </w:div>
    <w:div w:id="1871258757">
      <w:bodyDiv w:val="1"/>
      <w:marLeft w:val="0"/>
      <w:marRight w:val="0"/>
      <w:marTop w:val="0"/>
      <w:marBottom w:val="0"/>
      <w:divBdr>
        <w:top w:val="none" w:sz="0" w:space="0" w:color="auto"/>
        <w:left w:val="none" w:sz="0" w:space="0" w:color="auto"/>
        <w:bottom w:val="none" w:sz="0" w:space="0" w:color="auto"/>
        <w:right w:val="none" w:sz="0" w:space="0" w:color="auto"/>
      </w:divBdr>
    </w:div>
    <w:div w:id="1876652550">
      <w:bodyDiv w:val="1"/>
      <w:marLeft w:val="0"/>
      <w:marRight w:val="0"/>
      <w:marTop w:val="0"/>
      <w:marBottom w:val="0"/>
      <w:divBdr>
        <w:top w:val="none" w:sz="0" w:space="0" w:color="auto"/>
        <w:left w:val="none" w:sz="0" w:space="0" w:color="auto"/>
        <w:bottom w:val="none" w:sz="0" w:space="0" w:color="auto"/>
        <w:right w:val="none" w:sz="0" w:space="0" w:color="auto"/>
      </w:divBdr>
    </w:div>
    <w:div w:id="1880320311">
      <w:bodyDiv w:val="1"/>
      <w:marLeft w:val="0"/>
      <w:marRight w:val="0"/>
      <w:marTop w:val="0"/>
      <w:marBottom w:val="0"/>
      <w:divBdr>
        <w:top w:val="none" w:sz="0" w:space="0" w:color="auto"/>
        <w:left w:val="none" w:sz="0" w:space="0" w:color="auto"/>
        <w:bottom w:val="none" w:sz="0" w:space="0" w:color="auto"/>
        <w:right w:val="none" w:sz="0" w:space="0" w:color="auto"/>
      </w:divBdr>
    </w:div>
    <w:div w:id="1884293592">
      <w:bodyDiv w:val="1"/>
      <w:marLeft w:val="0"/>
      <w:marRight w:val="0"/>
      <w:marTop w:val="0"/>
      <w:marBottom w:val="0"/>
      <w:divBdr>
        <w:top w:val="none" w:sz="0" w:space="0" w:color="auto"/>
        <w:left w:val="none" w:sz="0" w:space="0" w:color="auto"/>
        <w:bottom w:val="none" w:sz="0" w:space="0" w:color="auto"/>
        <w:right w:val="none" w:sz="0" w:space="0" w:color="auto"/>
      </w:divBdr>
    </w:div>
    <w:div w:id="1898009023">
      <w:bodyDiv w:val="1"/>
      <w:marLeft w:val="0"/>
      <w:marRight w:val="0"/>
      <w:marTop w:val="0"/>
      <w:marBottom w:val="0"/>
      <w:divBdr>
        <w:top w:val="none" w:sz="0" w:space="0" w:color="auto"/>
        <w:left w:val="none" w:sz="0" w:space="0" w:color="auto"/>
        <w:bottom w:val="none" w:sz="0" w:space="0" w:color="auto"/>
        <w:right w:val="none" w:sz="0" w:space="0" w:color="auto"/>
      </w:divBdr>
    </w:div>
    <w:div w:id="1908954750">
      <w:bodyDiv w:val="1"/>
      <w:marLeft w:val="0"/>
      <w:marRight w:val="0"/>
      <w:marTop w:val="0"/>
      <w:marBottom w:val="0"/>
      <w:divBdr>
        <w:top w:val="none" w:sz="0" w:space="0" w:color="auto"/>
        <w:left w:val="none" w:sz="0" w:space="0" w:color="auto"/>
        <w:bottom w:val="none" w:sz="0" w:space="0" w:color="auto"/>
        <w:right w:val="none" w:sz="0" w:space="0" w:color="auto"/>
      </w:divBdr>
    </w:div>
    <w:div w:id="1911428752">
      <w:bodyDiv w:val="1"/>
      <w:marLeft w:val="0"/>
      <w:marRight w:val="0"/>
      <w:marTop w:val="0"/>
      <w:marBottom w:val="0"/>
      <w:divBdr>
        <w:top w:val="none" w:sz="0" w:space="0" w:color="auto"/>
        <w:left w:val="none" w:sz="0" w:space="0" w:color="auto"/>
        <w:bottom w:val="none" w:sz="0" w:space="0" w:color="auto"/>
        <w:right w:val="none" w:sz="0" w:space="0" w:color="auto"/>
      </w:divBdr>
      <w:divsChild>
        <w:div w:id="1122191601">
          <w:marLeft w:val="0"/>
          <w:marRight w:val="0"/>
          <w:marTop w:val="0"/>
          <w:marBottom w:val="0"/>
          <w:divBdr>
            <w:top w:val="none" w:sz="0" w:space="0" w:color="auto"/>
            <w:left w:val="none" w:sz="0" w:space="0" w:color="auto"/>
            <w:bottom w:val="none" w:sz="0" w:space="0" w:color="auto"/>
            <w:right w:val="none" w:sz="0" w:space="0" w:color="auto"/>
          </w:divBdr>
          <w:divsChild>
            <w:div w:id="389110362">
              <w:marLeft w:val="0"/>
              <w:marRight w:val="0"/>
              <w:marTop w:val="0"/>
              <w:marBottom w:val="0"/>
              <w:divBdr>
                <w:top w:val="none" w:sz="0" w:space="0" w:color="auto"/>
                <w:left w:val="none" w:sz="0" w:space="0" w:color="auto"/>
                <w:bottom w:val="none" w:sz="0" w:space="0" w:color="auto"/>
                <w:right w:val="none" w:sz="0" w:space="0" w:color="auto"/>
              </w:divBdr>
              <w:divsChild>
                <w:div w:id="1736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2979">
      <w:bodyDiv w:val="1"/>
      <w:marLeft w:val="0"/>
      <w:marRight w:val="0"/>
      <w:marTop w:val="0"/>
      <w:marBottom w:val="0"/>
      <w:divBdr>
        <w:top w:val="none" w:sz="0" w:space="0" w:color="auto"/>
        <w:left w:val="none" w:sz="0" w:space="0" w:color="auto"/>
        <w:bottom w:val="none" w:sz="0" w:space="0" w:color="auto"/>
        <w:right w:val="none" w:sz="0" w:space="0" w:color="auto"/>
      </w:divBdr>
    </w:div>
    <w:div w:id="1919708445">
      <w:bodyDiv w:val="1"/>
      <w:marLeft w:val="0"/>
      <w:marRight w:val="0"/>
      <w:marTop w:val="0"/>
      <w:marBottom w:val="0"/>
      <w:divBdr>
        <w:top w:val="none" w:sz="0" w:space="0" w:color="auto"/>
        <w:left w:val="none" w:sz="0" w:space="0" w:color="auto"/>
        <w:bottom w:val="none" w:sz="0" w:space="0" w:color="auto"/>
        <w:right w:val="none" w:sz="0" w:space="0" w:color="auto"/>
      </w:divBdr>
    </w:div>
    <w:div w:id="1943419440">
      <w:bodyDiv w:val="1"/>
      <w:marLeft w:val="0"/>
      <w:marRight w:val="0"/>
      <w:marTop w:val="0"/>
      <w:marBottom w:val="0"/>
      <w:divBdr>
        <w:top w:val="none" w:sz="0" w:space="0" w:color="auto"/>
        <w:left w:val="none" w:sz="0" w:space="0" w:color="auto"/>
        <w:bottom w:val="none" w:sz="0" w:space="0" w:color="auto"/>
        <w:right w:val="none" w:sz="0" w:space="0" w:color="auto"/>
      </w:divBdr>
    </w:div>
    <w:div w:id="1944723186">
      <w:bodyDiv w:val="1"/>
      <w:marLeft w:val="0"/>
      <w:marRight w:val="0"/>
      <w:marTop w:val="0"/>
      <w:marBottom w:val="0"/>
      <w:divBdr>
        <w:top w:val="none" w:sz="0" w:space="0" w:color="auto"/>
        <w:left w:val="none" w:sz="0" w:space="0" w:color="auto"/>
        <w:bottom w:val="none" w:sz="0" w:space="0" w:color="auto"/>
        <w:right w:val="none" w:sz="0" w:space="0" w:color="auto"/>
      </w:divBdr>
    </w:div>
    <w:div w:id="1944805421">
      <w:bodyDiv w:val="1"/>
      <w:marLeft w:val="0"/>
      <w:marRight w:val="0"/>
      <w:marTop w:val="0"/>
      <w:marBottom w:val="0"/>
      <w:divBdr>
        <w:top w:val="none" w:sz="0" w:space="0" w:color="auto"/>
        <w:left w:val="none" w:sz="0" w:space="0" w:color="auto"/>
        <w:bottom w:val="none" w:sz="0" w:space="0" w:color="auto"/>
        <w:right w:val="none" w:sz="0" w:space="0" w:color="auto"/>
      </w:divBdr>
    </w:div>
    <w:div w:id="1948660130">
      <w:bodyDiv w:val="1"/>
      <w:marLeft w:val="0"/>
      <w:marRight w:val="0"/>
      <w:marTop w:val="0"/>
      <w:marBottom w:val="0"/>
      <w:divBdr>
        <w:top w:val="none" w:sz="0" w:space="0" w:color="auto"/>
        <w:left w:val="none" w:sz="0" w:space="0" w:color="auto"/>
        <w:bottom w:val="none" w:sz="0" w:space="0" w:color="auto"/>
        <w:right w:val="none" w:sz="0" w:space="0" w:color="auto"/>
      </w:divBdr>
    </w:div>
    <w:div w:id="1977174330">
      <w:bodyDiv w:val="1"/>
      <w:marLeft w:val="0"/>
      <w:marRight w:val="0"/>
      <w:marTop w:val="0"/>
      <w:marBottom w:val="0"/>
      <w:divBdr>
        <w:top w:val="none" w:sz="0" w:space="0" w:color="auto"/>
        <w:left w:val="none" w:sz="0" w:space="0" w:color="auto"/>
        <w:bottom w:val="none" w:sz="0" w:space="0" w:color="auto"/>
        <w:right w:val="none" w:sz="0" w:space="0" w:color="auto"/>
      </w:divBdr>
    </w:div>
    <w:div w:id="1983150418">
      <w:bodyDiv w:val="1"/>
      <w:marLeft w:val="0"/>
      <w:marRight w:val="0"/>
      <w:marTop w:val="0"/>
      <w:marBottom w:val="0"/>
      <w:divBdr>
        <w:top w:val="none" w:sz="0" w:space="0" w:color="auto"/>
        <w:left w:val="none" w:sz="0" w:space="0" w:color="auto"/>
        <w:bottom w:val="none" w:sz="0" w:space="0" w:color="auto"/>
        <w:right w:val="none" w:sz="0" w:space="0" w:color="auto"/>
      </w:divBdr>
    </w:div>
    <w:div w:id="2000696828">
      <w:bodyDiv w:val="1"/>
      <w:marLeft w:val="0"/>
      <w:marRight w:val="0"/>
      <w:marTop w:val="0"/>
      <w:marBottom w:val="0"/>
      <w:divBdr>
        <w:top w:val="none" w:sz="0" w:space="0" w:color="auto"/>
        <w:left w:val="none" w:sz="0" w:space="0" w:color="auto"/>
        <w:bottom w:val="none" w:sz="0" w:space="0" w:color="auto"/>
        <w:right w:val="none" w:sz="0" w:space="0" w:color="auto"/>
      </w:divBdr>
    </w:div>
    <w:div w:id="2014843663">
      <w:bodyDiv w:val="1"/>
      <w:marLeft w:val="0"/>
      <w:marRight w:val="0"/>
      <w:marTop w:val="0"/>
      <w:marBottom w:val="0"/>
      <w:divBdr>
        <w:top w:val="none" w:sz="0" w:space="0" w:color="auto"/>
        <w:left w:val="none" w:sz="0" w:space="0" w:color="auto"/>
        <w:bottom w:val="none" w:sz="0" w:space="0" w:color="auto"/>
        <w:right w:val="none" w:sz="0" w:space="0" w:color="auto"/>
      </w:divBdr>
    </w:div>
    <w:div w:id="2017802994">
      <w:bodyDiv w:val="1"/>
      <w:marLeft w:val="0"/>
      <w:marRight w:val="0"/>
      <w:marTop w:val="0"/>
      <w:marBottom w:val="0"/>
      <w:divBdr>
        <w:top w:val="none" w:sz="0" w:space="0" w:color="auto"/>
        <w:left w:val="none" w:sz="0" w:space="0" w:color="auto"/>
        <w:bottom w:val="none" w:sz="0" w:space="0" w:color="auto"/>
        <w:right w:val="none" w:sz="0" w:space="0" w:color="auto"/>
      </w:divBdr>
    </w:div>
    <w:div w:id="2021077218">
      <w:bodyDiv w:val="1"/>
      <w:marLeft w:val="0"/>
      <w:marRight w:val="0"/>
      <w:marTop w:val="0"/>
      <w:marBottom w:val="0"/>
      <w:divBdr>
        <w:top w:val="none" w:sz="0" w:space="0" w:color="auto"/>
        <w:left w:val="none" w:sz="0" w:space="0" w:color="auto"/>
        <w:bottom w:val="none" w:sz="0" w:space="0" w:color="auto"/>
        <w:right w:val="none" w:sz="0" w:space="0" w:color="auto"/>
      </w:divBdr>
    </w:div>
    <w:div w:id="2035107025">
      <w:bodyDiv w:val="1"/>
      <w:marLeft w:val="0"/>
      <w:marRight w:val="0"/>
      <w:marTop w:val="0"/>
      <w:marBottom w:val="0"/>
      <w:divBdr>
        <w:top w:val="none" w:sz="0" w:space="0" w:color="auto"/>
        <w:left w:val="none" w:sz="0" w:space="0" w:color="auto"/>
        <w:bottom w:val="none" w:sz="0" w:space="0" w:color="auto"/>
        <w:right w:val="none" w:sz="0" w:space="0" w:color="auto"/>
      </w:divBdr>
    </w:div>
    <w:div w:id="2036689559">
      <w:bodyDiv w:val="1"/>
      <w:marLeft w:val="0"/>
      <w:marRight w:val="0"/>
      <w:marTop w:val="0"/>
      <w:marBottom w:val="0"/>
      <w:divBdr>
        <w:top w:val="none" w:sz="0" w:space="0" w:color="auto"/>
        <w:left w:val="none" w:sz="0" w:space="0" w:color="auto"/>
        <w:bottom w:val="none" w:sz="0" w:space="0" w:color="auto"/>
        <w:right w:val="none" w:sz="0" w:space="0" w:color="auto"/>
      </w:divBdr>
    </w:div>
    <w:div w:id="2042318009">
      <w:bodyDiv w:val="1"/>
      <w:marLeft w:val="0"/>
      <w:marRight w:val="0"/>
      <w:marTop w:val="0"/>
      <w:marBottom w:val="0"/>
      <w:divBdr>
        <w:top w:val="none" w:sz="0" w:space="0" w:color="auto"/>
        <w:left w:val="none" w:sz="0" w:space="0" w:color="auto"/>
        <w:bottom w:val="none" w:sz="0" w:space="0" w:color="auto"/>
        <w:right w:val="none" w:sz="0" w:space="0" w:color="auto"/>
      </w:divBdr>
    </w:div>
    <w:div w:id="2046249004">
      <w:bodyDiv w:val="1"/>
      <w:marLeft w:val="0"/>
      <w:marRight w:val="0"/>
      <w:marTop w:val="0"/>
      <w:marBottom w:val="0"/>
      <w:divBdr>
        <w:top w:val="none" w:sz="0" w:space="0" w:color="auto"/>
        <w:left w:val="none" w:sz="0" w:space="0" w:color="auto"/>
        <w:bottom w:val="none" w:sz="0" w:space="0" w:color="auto"/>
        <w:right w:val="none" w:sz="0" w:space="0" w:color="auto"/>
      </w:divBdr>
    </w:div>
    <w:div w:id="2050690646">
      <w:bodyDiv w:val="1"/>
      <w:marLeft w:val="0"/>
      <w:marRight w:val="0"/>
      <w:marTop w:val="0"/>
      <w:marBottom w:val="0"/>
      <w:divBdr>
        <w:top w:val="none" w:sz="0" w:space="0" w:color="auto"/>
        <w:left w:val="none" w:sz="0" w:space="0" w:color="auto"/>
        <w:bottom w:val="none" w:sz="0" w:space="0" w:color="auto"/>
        <w:right w:val="none" w:sz="0" w:space="0" w:color="auto"/>
      </w:divBdr>
    </w:div>
    <w:div w:id="2052261581">
      <w:bodyDiv w:val="1"/>
      <w:marLeft w:val="0"/>
      <w:marRight w:val="0"/>
      <w:marTop w:val="0"/>
      <w:marBottom w:val="0"/>
      <w:divBdr>
        <w:top w:val="none" w:sz="0" w:space="0" w:color="auto"/>
        <w:left w:val="none" w:sz="0" w:space="0" w:color="auto"/>
        <w:bottom w:val="none" w:sz="0" w:space="0" w:color="auto"/>
        <w:right w:val="none" w:sz="0" w:space="0" w:color="auto"/>
      </w:divBdr>
    </w:div>
    <w:div w:id="2053576224">
      <w:bodyDiv w:val="1"/>
      <w:marLeft w:val="0"/>
      <w:marRight w:val="0"/>
      <w:marTop w:val="0"/>
      <w:marBottom w:val="0"/>
      <w:divBdr>
        <w:top w:val="none" w:sz="0" w:space="0" w:color="auto"/>
        <w:left w:val="none" w:sz="0" w:space="0" w:color="auto"/>
        <w:bottom w:val="none" w:sz="0" w:space="0" w:color="auto"/>
        <w:right w:val="none" w:sz="0" w:space="0" w:color="auto"/>
      </w:divBdr>
    </w:div>
    <w:div w:id="2058815725">
      <w:bodyDiv w:val="1"/>
      <w:marLeft w:val="0"/>
      <w:marRight w:val="0"/>
      <w:marTop w:val="0"/>
      <w:marBottom w:val="0"/>
      <w:divBdr>
        <w:top w:val="none" w:sz="0" w:space="0" w:color="auto"/>
        <w:left w:val="none" w:sz="0" w:space="0" w:color="auto"/>
        <w:bottom w:val="none" w:sz="0" w:space="0" w:color="auto"/>
        <w:right w:val="none" w:sz="0" w:space="0" w:color="auto"/>
      </w:divBdr>
    </w:div>
    <w:div w:id="2069453855">
      <w:bodyDiv w:val="1"/>
      <w:marLeft w:val="0"/>
      <w:marRight w:val="0"/>
      <w:marTop w:val="0"/>
      <w:marBottom w:val="0"/>
      <w:divBdr>
        <w:top w:val="none" w:sz="0" w:space="0" w:color="auto"/>
        <w:left w:val="none" w:sz="0" w:space="0" w:color="auto"/>
        <w:bottom w:val="none" w:sz="0" w:space="0" w:color="auto"/>
        <w:right w:val="none" w:sz="0" w:space="0" w:color="auto"/>
      </w:divBdr>
    </w:div>
    <w:div w:id="2076195759">
      <w:bodyDiv w:val="1"/>
      <w:marLeft w:val="0"/>
      <w:marRight w:val="0"/>
      <w:marTop w:val="0"/>
      <w:marBottom w:val="0"/>
      <w:divBdr>
        <w:top w:val="none" w:sz="0" w:space="0" w:color="auto"/>
        <w:left w:val="none" w:sz="0" w:space="0" w:color="auto"/>
        <w:bottom w:val="none" w:sz="0" w:space="0" w:color="auto"/>
        <w:right w:val="none" w:sz="0" w:space="0" w:color="auto"/>
      </w:divBdr>
    </w:div>
    <w:div w:id="2084716526">
      <w:bodyDiv w:val="1"/>
      <w:marLeft w:val="0"/>
      <w:marRight w:val="0"/>
      <w:marTop w:val="0"/>
      <w:marBottom w:val="0"/>
      <w:divBdr>
        <w:top w:val="none" w:sz="0" w:space="0" w:color="auto"/>
        <w:left w:val="none" w:sz="0" w:space="0" w:color="auto"/>
        <w:bottom w:val="none" w:sz="0" w:space="0" w:color="auto"/>
        <w:right w:val="none" w:sz="0" w:space="0" w:color="auto"/>
      </w:divBdr>
    </w:div>
    <w:div w:id="2087409196">
      <w:bodyDiv w:val="1"/>
      <w:marLeft w:val="0"/>
      <w:marRight w:val="0"/>
      <w:marTop w:val="0"/>
      <w:marBottom w:val="0"/>
      <w:divBdr>
        <w:top w:val="none" w:sz="0" w:space="0" w:color="auto"/>
        <w:left w:val="none" w:sz="0" w:space="0" w:color="auto"/>
        <w:bottom w:val="none" w:sz="0" w:space="0" w:color="auto"/>
        <w:right w:val="none" w:sz="0" w:space="0" w:color="auto"/>
      </w:divBdr>
    </w:div>
    <w:div w:id="2091655501">
      <w:bodyDiv w:val="1"/>
      <w:marLeft w:val="0"/>
      <w:marRight w:val="0"/>
      <w:marTop w:val="0"/>
      <w:marBottom w:val="0"/>
      <w:divBdr>
        <w:top w:val="none" w:sz="0" w:space="0" w:color="auto"/>
        <w:left w:val="none" w:sz="0" w:space="0" w:color="auto"/>
        <w:bottom w:val="none" w:sz="0" w:space="0" w:color="auto"/>
        <w:right w:val="none" w:sz="0" w:space="0" w:color="auto"/>
      </w:divBdr>
    </w:div>
    <w:div w:id="2117405631">
      <w:bodyDiv w:val="1"/>
      <w:marLeft w:val="0"/>
      <w:marRight w:val="0"/>
      <w:marTop w:val="0"/>
      <w:marBottom w:val="0"/>
      <w:divBdr>
        <w:top w:val="none" w:sz="0" w:space="0" w:color="auto"/>
        <w:left w:val="none" w:sz="0" w:space="0" w:color="auto"/>
        <w:bottom w:val="none" w:sz="0" w:space="0" w:color="auto"/>
        <w:right w:val="none" w:sz="0" w:space="0" w:color="auto"/>
      </w:divBdr>
    </w:div>
    <w:div w:id="2120878561">
      <w:bodyDiv w:val="1"/>
      <w:marLeft w:val="0"/>
      <w:marRight w:val="0"/>
      <w:marTop w:val="0"/>
      <w:marBottom w:val="0"/>
      <w:divBdr>
        <w:top w:val="none" w:sz="0" w:space="0" w:color="auto"/>
        <w:left w:val="none" w:sz="0" w:space="0" w:color="auto"/>
        <w:bottom w:val="none" w:sz="0" w:space="0" w:color="auto"/>
        <w:right w:val="none" w:sz="0" w:space="0" w:color="auto"/>
      </w:divBdr>
    </w:div>
    <w:div w:id="2121558580">
      <w:bodyDiv w:val="1"/>
      <w:marLeft w:val="0"/>
      <w:marRight w:val="0"/>
      <w:marTop w:val="0"/>
      <w:marBottom w:val="0"/>
      <w:divBdr>
        <w:top w:val="none" w:sz="0" w:space="0" w:color="auto"/>
        <w:left w:val="none" w:sz="0" w:space="0" w:color="auto"/>
        <w:bottom w:val="none" w:sz="0" w:space="0" w:color="auto"/>
        <w:right w:val="none" w:sz="0" w:space="0" w:color="auto"/>
      </w:divBdr>
    </w:div>
    <w:div w:id="214311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E8828D37F2994F8F0E801E2A2FFB19" ma:contentTypeVersion="10" ma:contentTypeDescription="Crear nuevo documento." ma:contentTypeScope="" ma:versionID="257649320dbe8da565b9e72c5c4e7e20">
  <xsd:schema xmlns:xsd="http://www.w3.org/2001/XMLSchema" xmlns:xs="http://www.w3.org/2001/XMLSchema" xmlns:p="http://schemas.microsoft.com/office/2006/metadata/properties" xmlns:ns3="79ca1ee1-c8e7-4256-ad69-207140f834f3" xmlns:ns4="bddee332-02e3-4364-90e0-e722990c259b" targetNamespace="http://schemas.microsoft.com/office/2006/metadata/properties" ma:root="true" ma:fieldsID="4293b3c57ec3c7d109644040e463004b" ns3:_="" ns4:_="">
    <xsd:import namespace="79ca1ee1-c8e7-4256-ad69-207140f834f3"/>
    <xsd:import namespace="bddee332-02e3-4364-90e0-e722990c259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a1ee1-c8e7-4256-ad69-207140f83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e332-02e3-4364-90e0-e722990c259b"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BA849D-8391-4CAB-B343-3992560D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a1ee1-c8e7-4256-ad69-207140f834f3"/>
    <ds:schemaRef ds:uri="bddee332-02e3-4364-90e0-e722990c2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FCCCCA-B14A-48F4-85E2-CDCBCF6F5888}">
  <ds:schemaRefs>
    <ds:schemaRef ds:uri="http://schemas.microsoft.com/sharepoint/v3/contenttype/forms"/>
  </ds:schemaRefs>
</ds:datastoreItem>
</file>

<file path=customXml/itemProps3.xml><?xml version="1.0" encoding="utf-8"?>
<ds:datastoreItem xmlns:ds="http://schemas.openxmlformats.org/officeDocument/2006/customXml" ds:itemID="{5A52B5BE-E0EF-4E41-B4B0-688C4719F44B}">
  <ds:schemaRefs>
    <ds:schemaRef ds:uri="http://schemas.openxmlformats.org/officeDocument/2006/bibliography"/>
  </ds:schemaRefs>
</ds:datastoreItem>
</file>

<file path=customXml/itemProps4.xml><?xml version="1.0" encoding="utf-8"?>
<ds:datastoreItem xmlns:ds="http://schemas.openxmlformats.org/officeDocument/2006/customXml" ds:itemID="{4D7F8377-17DB-4DEE-95F3-C4BBF45079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2915</Words>
  <Characters>16037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18915</CharactersWithSpaces>
  <SharedDoc>false</SharedDoc>
  <HLinks>
    <vt:vector size="60" baseType="variant">
      <vt:variant>
        <vt:i4>1048632</vt:i4>
      </vt:variant>
      <vt:variant>
        <vt:i4>56</vt:i4>
      </vt:variant>
      <vt:variant>
        <vt:i4>0</vt:i4>
      </vt:variant>
      <vt:variant>
        <vt:i4>5</vt:i4>
      </vt:variant>
      <vt:variant>
        <vt:lpwstr/>
      </vt:variant>
      <vt:variant>
        <vt:lpwstr>_Toc79488630</vt:lpwstr>
      </vt:variant>
      <vt:variant>
        <vt:i4>1638457</vt:i4>
      </vt:variant>
      <vt:variant>
        <vt:i4>50</vt:i4>
      </vt:variant>
      <vt:variant>
        <vt:i4>0</vt:i4>
      </vt:variant>
      <vt:variant>
        <vt:i4>5</vt:i4>
      </vt:variant>
      <vt:variant>
        <vt:lpwstr/>
      </vt:variant>
      <vt:variant>
        <vt:lpwstr>_Toc79488629</vt:lpwstr>
      </vt:variant>
      <vt:variant>
        <vt:i4>1572921</vt:i4>
      </vt:variant>
      <vt:variant>
        <vt:i4>44</vt:i4>
      </vt:variant>
      <vt:variant>
        <vt:i4>0</vt:i4>
      </vt:variant>
      <vt:variant>
        <vt:i4>5</vt:i4>
      </vt:variant>
      <vt:variant>
        <vt:lpwstr/>
      </vt:variant>
      <vt:variant>
        <vt:lpwstr>_Toc79488628</vt:lpwstr>
      </vt:variant>
      <vt:variant>
        <vt:i4>1507385</vt:i4>
      </vt:variant>
      <vt:variant>
        <vt:i4>38</vt:i4>
      </vt:variant>
      <vt:variant>
        <vt:i4>0</vt:i4>
      </vt:variant>
      <vt:variant>
        <vt:i4>5</vt:i4>
      </vt:variant>
      <vt:variant>
        <vt:lpwstr/>
      </vt:variant>
      <vt:variant>
        <vt:lpwstr>_Toc79488627</vt:lpwstr>
      </vt:variant>
      <vt:variant>
        <vt:i4>1441849</vt:i4>
      </vt:variant>
      <vt:variant>
        <vt:i4>32</vt:i4>
      </vt:variant>
      <vt:variant>
        <vt:i4>0</vt:i4>
      </vt:variant>
      <vt:variant>
        <vt:i4>5</vt:i4>
      </vt:variant>
      <vt:variant>
        <vt:lpwstr/>
      </vt:variant>
      <vt:variant>
        <vt:lpwstr>_Toc79488626</vt:lpwstr>
      </vt:variant>
      <vt:variant>
        <vt:i4>1376313</vt:i4>
      </vt:variant>
      <vt:variant>
        <vt:i4>26</vt:i4>
      </vt:variant>
      <vt:variant>
        <vt:i4>0</vt:i4>
      </vt:variant>
      <vt:variant>
        <vt:i4>5</vt:i4>
      </vt:variant>
      <vt:variant>
        <vt:lpwstr/>
      </vt:variant>
      <vt:variant>
        <vt:lpwstr>_Toc79488625</vt:lpwstr>
      </vt:variant>
      <vt:variant>
        <vt:i4>1310777</vt:i4>
      </vt:variant>
      <vt:variant>
        <vt:i4>20</vt:i4>
      </vt:variant>
      <vt:variant>
        <vt:i4>0</vt:i4>
      </vt:variant>
      <vt:variant>
        <vt:i4>5</vt:i4>
      </vt:variant>
      <vt:variant>
        <vt:lpwstr/>
      </vt:variant>
      <vt:variant>
        <vt:lpwstr>_Toc79488624</vt:lpwstr>
      </vt:variant>
      <vt:variant>
        <vt:i4>1245241</vt:i4>
      </vt:variant>
      <vt:variant>
        <vt:i4>14</vt:i4>
      </vt:variant>
      <vt:variant>
        <vt:i4>0</vt:i4>
      </vt:variant>
      <vt:variant>
        <vt:i4>5</vt:i4>
      </vt:variant>
      <vt:variant>
        <vt:lpwstr/>
      </vt:variant>
      <vt:variant>
        <vt:lpwstr>_Toc79488623</vt:lpwstr>
      </vt:variant>
      <vt:variant>
        <vt:i4>1179705</vt:i4>
      </vt:variant>
      <vt:variant>
        <vt:i4>8</vt:i4>
      </vt:variant>
      <vt:variant>
        <vt:i4>0</vt:i4>
      </vt:variant>
      <vt:variant>
        <vt:i4>5</vt:i4>
      </vt:variant>
      <vt:variant>
        <vt:lpwstr/>
      </vt:variant>
      <vt:variant>
        <vt:lpwstr>_Toc79488622</vt:lpwstr>
      </vt:variant>
      <vt:variant>
        <vt:i4>1114169</vt:i4>
      </vt:variant>
      <vt:variant>
        <vt:i4>2</vt:i4>
      </vt:variant>
      <vt:variant>
        <vt:i4>0</vt:i4>
      </vt:variant>
      <vt:variant>
        <vt:i4>5</vt:i4>
      </vt:variant>
      <vt:variant>
        <vt:lpwstr/>
      </vt:variant>
      <vt:variant>
        <vt:lpwstr>_Toc79488621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Carlos Robles Gutierrez</dc:creator>
  <cp:keywords/>
  <dc:description/>
  <cp:lastModifiedBy>Liliana González Rojas</cp:lastModifiedBy>
  <cp:revision>3</cp:revision>
  <cp:lastPrinted>2021-08-10T16:04:00Z</cp:lastPrinted>
  <dcterms:created xsi:type="dcterms:W3CDTF">2021-08-12T02:21:00Z</dcterms:created>
  <dcterms:modified xsi:type="dcterms:W3CDTF">2021-08-12T02:21:00Z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0x010100B1E8828D37F2994F8F0E801E2A2FFB19</vt:lpwstr>
  </property>
</Properties>
</file>